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09F05" w14:textId="77777777" w:rsidR="00F310F0" w:rsidRDefault="00F310F0"/>
    <w:tbl>
      <w:tblPr>
        <w:tblpPr w:leftFromText="181" w:rightFromText="181" w:vertAnchor="page" w:horzAnchor="margin" w:tblpXSpec="right" w:tblpY="406"/>
        <w:tblOverlap w:val="never"/>
        <w:tblW w:w="0" w:type="auto"/>
        <w:tblCellMar>
          <w:left w:w="0" w:type="dxa"/>
          <w:right w:w="0" w:type="dxa"/>
        </w:tblCellMar>
        <w:tblLook w:val="04A0" w:firstRow="1" w:lastRow="0" w:firstColumn="1" w:lastColumn="0" w:noHBand="0" w:noVBand="1"/>
      </w:tblPr>
      <w:tblGrid>
        <w:gridCol w:w="4077"/>
      </w:tblGrid>
      <w:tr w:rsidR="0050188F" w:rsidRPr="00542638" w14:paraId="798DA5C8" w14:textId="77777777" w:rsidTr="00F310F0">
        <w:trPr>
          <w:trHeight w:val="3515"/>
        </w:trPr>
        <w:tc>
          <w:tcPr>
            <w:tcW w:w="3969" w:type="dxa"/>
            <w:tcBorders>
              <w:top w:val="single" w:sz="4" w:space="0" w:color="00B4EE" w:themeColor="accent1"/>
              <w:left w:val="single" w:sz="4" w:space="0" w:color="00B4EE" w:themeColor="accent1"/>
              <w:bottom w:val="single" w:sz="4" w:space="0" w:color="00B4EE" w:themeColor="accent1"/>
              <w:right w:val="single" w:sz="4" w:space="0" w:color="00B4EE" w:themeColor="accent1"/>
            </w:tcBorders>
          </w:tcPr>
          <w:p w14:paraId="40E3719B" w14:textId="77777777" w:rsidR="00F310F0" w:rsidRDefault="00F310F0" w:rsidP="00B40FA1">
            <w:pPr>
              <w:pStyle w:val="Title"/>
              <w:framePr w:hSpace="0" w:wrap="auto" w:vAnchor="margin" w:hAnchor="text" w:xAlign="left" w:yAlign="inline"/>
              <w:spacing w:before="0" w:after="0" w:line="240" w:lineRule="auto"/>
              <w:suppressOverlap w:val="0"/>
              <w:rPr>
                <w:sz w:val="24"/>
                <w:szCs w:val="24"/>
              </w:rPr>
            </w:pPr>
          </w:p>
          <w:p w14:paraId="69AE5060" w14:textId="3380A425" w:rsidR="0050188F" w:rsidRDefault="00BF3D52" w:rsidP="00B40FA1">
            <w:pPr>
              <w:pStyle w:val="Title"/>
              <w:framePr w:hSpace="0" w:wrap="auto" w:vAnchor="margin" w:hAnchor="text" w:xAlign="left" w:yAlign="inline"/>
              <w:spacing w:before="0" w:after="0" w:line="240" w:lineRule="auto"/>
              <w:suppressOverlap w:val="0"/>
              <w:rPr>
                <w:sz w:val="24"/>
                <w:szCs w:val="24"/>
              </w:rPr>
            </w:pPr>
            <w:r>
              <w:rPr>
                <w:sz w:val="24"/>
                <w:szCs w:val="24"/>
              </w:rPr>
              <w:t>EXTERNAL</w:t>
            </w:r>
            <w:r w:rsidR="00F27C21">
              <w:rPr>
                <w:sz w:val="24"/>
                <w:szCs w:val="24"/>
              </w:rPr>
              <w:t xml:space="preserve"> </w:t>
            </w:r>
          </w:p>
          <w:p w14:paraId="69A29662" w14:textId="77777777" w:rsidR="00F310F0" w:rsidRDefault="00F310F0" w:rsidP="00B40FA1">
            <w:pPr>
              <w:pStyle w:val="Title"/>
              <w:framePr w:hSpace="0" w:wrap="auto" w:vAnchor="margin" w:hAnchor="text" w:xAlign="left" w:yAlign="inline"/>
              <w:spacing w:before="0" w:after="0" w:line="240" w:lineRule="auto"/>
              <w:suppressOverlap w:val="0"/>
            </w:pPr>
          </w:p>
          <w:p w14:paraId="59BC8321" w14:textId="737C162A" w:rsidR="00BF3D52" w:rsidRDefault="00091953" w:rsidP="00B40FA1">
            <w:pPr>
              <w:pStyle w:val="Title"/>
              <w:framePr w:hSpace="0" w:wrap="auto" w:vAnchor="margin" w:hAnchor="text" w:xAlign="left" w:yAlign="inline"/>
              <w:spacing w:before="0" w:after="0" w:line="240" w:lineRule="auto"/>
              <w:suppressOverlap w:val="0"/>
            </w:pPr>
            <w:r>
              <w:t xml:space="preserve">Whistleblower </w:t>
            </w:r>
          </w:p>
          <w:p w14:paraId="5F4E53C1" w14:textId="0AE70689" w:rsidR="0050188F" w:rsidRDefault="00F27C21" w:rsidP="00B40FA1">
            <w:pPr>
              <w:pStyle w:val="Title"/>
              <w:framePr w:hSpace="0" w:wrap="auto" w:vAnchor="margin" w:hAnchor="text" w:xAlign="left" w:yAlign="inline"/>
              <w:spacing w:before="0" w:after="0" w:line="240" w:lineRule="auto"/>
              <w:suppressOverlap w:val="0"/>
            </w:pPr>
            <w:r>
              <w:t xml:space="preserve">Policy </w:t>
            </w:r>
          </w:p>
          <w:p w14:paraId="5BF27874" w14:textId="77777777" w:rsidR="00091953" w:rsidRPr="00091953" w:rsidRDefault="00091953" w:rsidP="00091953"/>
          <w:p w14:paraId="5AF00DFF" w14:textId="042B264B" w:rsidR="0050188F" w:rsidRDefault="00F27C21" w:rsidP="00B40FA1">
            <w:pPr>
              <w:pStyle w:val="Subtitle"/>
              <w:framePr w:hSpace="0" w:wrap="auto" w:vAnchor="margin" w:hAnchor="text" w:xAlign="left" w:yAlign="inline"/>
              <w:spacing w:line="240" w:lineRule="auto"/>
              <w:suppressOverlap w:val="0"/>
            </w:pPr>
            <w:r>
              <w:t xml:space="preserve">Senior Support Services Unit </w:t>
            </w:r>
          </w:p>
          <w:p w14:paraId="637E263C" w14:textId="6E53C527" w:rsidR="0050188F" w:rsidRPr="00D85794" w:rsidRDefault="0050188F" w:rsidP="00B40FA1">
            <w:pPr>
              <w:pStyle w:val="Subtitle"/>
              <w:framePr w:hSpace="0" w:wrap="auto" w:vAnchor="margin" w:hAnchor="text" w:xAlign="left" w:yAlign="inline"/>
              <w:spacing w:line="240" w:lineRule="auto"/>
              <w:suppressOverlap w:val="0"/>
            </w:pPr>
          </w:p>
        </w:tc>
      </w:tr>
    </w:tbl>
    <w:p w14:paraId="4FFBDBDC" w14:textId="26E29A1A" w:rsidR="00DA45C8" w:rsidRDefault="0050188F" w:rsidP="00B40FA1">
      <w:pPr>
        <w:spacing w:before="0" w:after="0" w:line="240" w:lineRule="auto"/>
      </w:pPr>
      <w:r>
        <w:rPr>
          <w:noProof/>
        </w:rPr>
        <mc:AlternateContent>
          <mc:Choice Requires="wps">
            <w:drawing>
              <wp:anchor distT="0" distB="0" distL="114300" distR="114300" simplePos="0" relativeHeight="251658242" behindDoc="1" locked="0" layoutInCell="1" allowOverlap="1" wp14:anchorId="2610523A" wp14:editId="34014E0F">
                <wp:simplePos x="0" y="0"/>
                <wp:positionH relativeFrom="page">
                  <wp:posOffset>4036695</wp:posOffset>
                </wp:positionH>
                <wp:positionV relativeFrom="page">
                  <wp:posOffset>175260</wp:posOffset>
                </wp:positionV>
                <wp:extent cx="3312000" cy="3405600"/>
                <wp:effectExtent l="0" t="0" r="0" b="0"/>
                <wp:wrapNone/>
                <wp:docPr id="2" name="Rectangle 2"/>
                <wp:cNvGraphicFramePr/>
                <a:graphic xmlns:a="http://schemas.openxmlformats.org/drawingml/2006/main">
                  <a:graphicData uri="http://schemas.microsoft.com/office/word/2010/wordprocessingShape">
                    <wps:wsp>
                      <wps:cNvSpPr/>
                      <wps:spPr>
                        <a:xfrm>
                          <a:off x="0" y="0"/>
                          <a:ext cx="3312000" cy="3405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v:rect id="Rectangle 2" style="position:absolute;margin-left:317.85pt;margin-top:13.8pt;width:260.8pt;height:268.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b4ee [3204]" stroked="f" strokeweight="2pt" w14:anchorId="5ED737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">
                <w10:wrap anchorx="page" anchory="page"/>
              </v:rect>
            </w:pict>
          </mc:Fallback>
        </mc:AlternateContent>
      </w:r>
      <w:r w:rsidR="007B4AD7">
        <w:rPr>
          <w:noProof/>
        </w:rPr>
        <mc:AlternateContent>
          <mc:Choice Requires="wps">
            <w:drawing>
              <wp:anchor distT="0" distB="0" distL="114300" distR="114300" simplePos="0" relativeHeight="251658240" behindDoc="1" locked="1" layoutInCell="1" allowOverlap="1" wp14:anchorId="4E7ADAF7" wp14:editId="5E3EA0A6">
                <wp:simplePos x="0" y="0"/>
                <wp:positionH relativeFrom="page">
                  <wp:posOffset>180340</wp:posOffset>
                </wp:positionH>
                <wp:positionV relativeFrom="page">
                  <wp:posOffset>180340</wp:posOffset>
                </wp:positionV>
                <wp:extent cx="7200000" cy="10332000"/>
                <wp:effectExtent l="0" t="0" r="1270" b="0"/>
                <wp:wrapNone/>
                <wp:docPr id="15" name="Rectangle 15"/>
                <wp:cNvGraphicFramePr/>
                <a:graphic xmlns:a="http://schemas.openxmlformats.org/drawingml/2006/main">
                  <a:graphicData uri="http://schemas.microsoft.com/office/word/2010/wordprocessingShape">
                    <wps:wsp>
                      <wps:cNvSpPr/>
                      <wps:spPr>
                        <a:xfrm>
                          <a:off x="0" y="0"/>
                          <a:ext cx="7200000" cy="1033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15" style="position:absolute;margin-left:14.2pt;margin-top:14.2pt;width:566.95pt;height:81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7ed2ff [3206]" stroked="f" strokeweight="2pt" w14:anchorId="57322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">
                <w10:wrap anchorx="page" anchory="page"/>
                <w10:anchorlock/>
              </v:rect>
            </w:pict>
          </mc:Fallback>
        </mc:AlternateContent>
      </w:r>
      <w:r w:rsidR="007B4AD7">
        <w:rPr>
          <w:noProof/>
        </w:rPr>
        <w:drawing>
          <wp:anchor distT="0" distB="0" distL="114300" distR="114300" simplePos="0" relativeHeight="251658241" behindDoc="1" locked="0" layoutInCell="1" allowOverlap="1" wp14:anchorId="5D9A0180" wp14:editId="1545F829">
            <wp:simplePos x="0" y="0"/>
            <wp:positionH relativeFrom="page">
              <wp:posOffset>6120765</wp:posOffset>
            </wp:positionH>
            <wp:positionV relativeFrom="page">
              <wp:posOffset>3585845</wp:posOffset>
            </wp:positionV>
            <wp:extent cx="1260000" cy="1126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11">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p>
    <w:p w14:paraId="0C2E7931" w14:textId="47A9CC7E" w:rsidR="00DA45C8" w:rsidRDefault="00DA45C8" w:rsidP="00B40FA1">
      <w:pPr>
        <w:spacing w:before="0" w:after="0" w:line="240" w:lineRule="auto"/>
      </w:pPr>
    </w:p>
    <w:p w14:paraId="6DEC0059" w14:textId="77777777" w:rsidR="00DA45C8" w:rsidRDefault="00DA45C8" w:rsidP="00B40FA1">
      <w:pPr>
        <w:spacing w:before="0" w:after="0" w:line="240" w:lineRule="auto"/>
        <w:sectPr w:rsidR="00DA45C8" w:rsidSect="00B8315B">
          <w:headerReference w:type="even" r:id="rId12"/>
          <w:headerReference w:type="default" r:id="rId13"/>
          <w:footerReference w:type="even" r:id="rId14"/>
          <w:footerReference w:type="default" r:id="rId15"/>
          <w:headerReference w:type="first" r:id="rId16"/>
          <w:footerReference w:type="first" r:id="rId17"/>
          <w:pgSz w:w="11907" w:h="16840" w:code="9"/>
          <w:pgMar w:top="1729" w:right="1134" w:bottom="1134" w:left="1134" w:header="454" w:footer="312" w:gutter="0"/>
          <w:cols w:space="708"/>
          <w:titlePg/>
          <w:docGrid w:linePitch="360"/>
        </w:sectPr>
      </w:pPr>
    </w:p>
    <w:p w14:paraId="11D65557" w14:textId="77777777" w:rsidR="00737BF7" w:rsidRDefault="00737BF7" w:rsidP="00B40FA1">
      <w:pPr>
        <w:pStyle w:val="Introtext"/>
        <w:spacing w:before="0" w:after="0" w:line="240" w:lineRule="auto"/>
      </w:pPr>
      <w:r w:rsidRPr="00737BF7">
        <w:lastRenderedPageBreak/>
        <w:t>Yarra City Council acknowledges the Wurundjeri Woi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w:t>
      </w:r>
    </w:p>
    <w:p w14:paraId="18D55073" w14:textId="71C56E7E" w:rsidR="009F25CD" w:rsidRDefault="009F25CD" w:rsidP="00B40FA1">
      <w:pPr>
        <w:spacing w:before="0" w:after="0" w:line="240" w:lineRule="auto"/>
      </w:pPr>
      <w:r>
        <w:br w:type="page"/>
      </w:r>
    </w:p>
    <w:p w14:paraId="259E4091" w14:textId="405C3539" w:rsidR="00140FE6" w:rsidRPr="00ED7356" w:rsidRDefault="00981724" w:rsidP="00ED7356">
      <w:pPr>
        <w:rPr>
          <w:b/>
          <w:bCs/>
          <w:sz w:val="32"/>
          <w:szCs w:val="32"/>
        </w:rPr>
      </w:pPr>
      <w:r w:rsidRPr="00ED7356">
        <w:rPr>
          <w:b/>
          <w:bCs/>
          <w:sz w:val="32"/>
          <w:szCs w:val="32"/>
        </w:rPr>
        <w:lastRenderedPageBreak/>
        <w:t>Document</w:t>
      </w:r>
      <w:r w:rsidR="00140FE6" w:rsidRPr="00ED7356">
        <w:rPr>
          <w:b/>
          <w:bCs/>
          <w:sz w:val="32"/>
          <w:szCs w:val="32"/>
        </w:rPr>
        <w:t xml:space="preserve"> Details</w:t>
      </w:r>
    </w:p>
    <w:tbl>
      <w:tblPr>
        <w:tblStyle w:val="TableGrid"/>
        <w:tblW w:w="0" w:type="auto"/>
        <w:tblLook w:val="04A0" w:firstRow="1" w:lastRow="0" w:firstColumn="1" w:lastColumn="0" w:noHBand="0" w:noVBand="1"/>
      </w:tblPr>
      <w:tblGrid>
        <w:gridCol w:w="4819"/>
        <w:gridCol w:w="4820"/>
      </w:tblGrid>
      <w:tr w:rsidR="00DC5D68" w:rsidRPr="00DC5D68" w14:paraId="69BD060A" w14:textId="77777777">
        <w:trPr>
          <w:cnfStyle w:val="100000000000" w:firstRow="1" w:lastRow="0" w:firstColumn="0" w:lastColumn="0" w:oddVBand="0" w:evenVBand="0" w:oddHBand="0" w:evenHBand="0" w:firstRowFirstColumn="0" w:firstRowLastColumn="0" w:lastRowFirstColumn="0" w:lastRowLastColumn="0"/>
        </w:trPr>
        <w:tc>
          <w:tcPr>
            <w:tcW w:w="4819" w:type="dxa"/>
          </w:tcPr>
          <w:p w14:paraId="230FF942" w14:textId="5297A651" w:rsidR="00DC5D68" w:rsidRPr="00A513EE" w:rsidRDefault="00DC5D68" w:rsidP="00B40FA1">
            <w:pPr>
              <w:pStyle w:val="ListBullet"/>
              <w:numPr>
                <w:ilvl w:val="0"/>
                <w:numId w:val="0"/>
              </w:numPr>
              <w:spacing w:line="240" w:lineRule="auto"/>
              <w:rPr>
                <w:rFonts w:cs="Calibri"/>
                <w:szCs w:val="22"/>
              </w:rPr>
            </w:pPr>
            <w:r w:rsidRPr="00A513EE">
              <w:rPr>
                <w:rFonts w:cs="Calibri"/>
                <w:szCs w:val="22"/>
              </w:rPr>
              <w:t xml:space="preserve">Title: </w:t>
            </w:r>
          </w:p>
        </w:tc>
        <w:tc>
          <w:tcPr>
            <w:tcW w:w="4820" w:type="dxa"/>
          </w:tcPr>
          <w:p w14:paraId="36DA24A8" w14:textId="3578EE56" w:rsidR="00DC5D68" w:rsidRPr="00A513EE" w:rsidRDefault="00091953" w:rsidP="00B40FA1">
            <w:pPr>
              <w:pStyle w:val="ListBullet"/>
              <w:numPr>
                <w:ilvl w:val="0"/>
                <w:numId w:val="0"/>
              </w:numPr>
              <w:spacing w:line="240" w:lineRule="auto"/>
              <w:rPr>
                <w:rFonts w:cs="Calibri"/>
                <w:szCs w:val="22"/>
              </w:rPr>
            </w:pPr>
            <w:r w:rsidRPr="00A513EE">
              <w:rPr>
                <w:rFonts w:cs="Calibri"/>
                <w:szCs w:val="22"/>
              </w:rPr>
              <w:t>Whistleblower Policy</w:t>
            </w:r>
          </w:p>
        </w:tc>
      </w:tr>
      <w:tr w:rsidR="00165E67" w:rsidRPr="00DC5D68" w14:paraId="6FF835A4" w14:textId="77777777">
        <w:tc>
          <w:tcPr>
            <w:tcW w:w="4819" w:type="dxa"/>
          </w:tcPr>
          <w:p w14:paraId="6D1DCFF3" w14:textId="6AD6B1EF" w:rsidR="00165E67" w:rsidRPr="00A513EE" w:rsidRDefault="00165E67" w:rsidP="00B40FA1">
            <w:pPr>
              <w:pStyle w:val="ListBullet"/>
              <w:numPr>
                <w:ilvl w:val="0"/>
                <w:numId w:val="0"/>
              </w:numPr>
              <w:spacing w:line="240" w:lineRule="auto"/>
              <w:rPr>
                <w:rFonts w:cs="Calibri"/>
                <w:szCs w:val="22"/>
              </w:rPr>
            </w:pPr>
            <w:r w:rsidRPr="00A513EE">
              <w:rPr>
                <w:rFonts w:cs="Calibri"/>
                <w:szCs w:val="22"/>
              </w:rPr>
              <w:t>Type:</w:t>
            </w:r>
          </w:p>
        </w:tc>
        <w:tc>
          <w:tcPr>
            <w:tcW w:w="4820" w:type="dxa"/>
          </w:tcPr>
          <w:p w14:paraId="2BBF965D" w14:textId="18E4F5E6" w:rsidR="00165E67" w:rsidRPr="00A513EE" w:rsidRDefault="00D1081B" w:rsidP="00091953">
            <w:pPr>
              <w:pStyle w:val="ListBullet"/>
              <w:numPr>
                <w:ilvl w:val="0"/>
                <w:numId w:val="0"/>
              </w:numPr>
              <w:spacing w:line="240" w:lineRule="auto"/>
              <w:rPr>
                <w:rFonts w:cs="Calibri"/>
                <w:szCs w:val="22"/>
              </w:rPr>
            </w:pPr>
            <w:r w:rsidRPr="00A513EE">
              <w:rPr>
                <w:rFonts w:cs="Calibri"/>
                <w:szCs w:val="22"/>
              </w:rPr>
              <w:t>Policy</w:t>
            </w:r>
          </w:p>
        </w:tc>
      </w:tr>
      <w:tr w:rsidR="00091953" w:rsidRPr="00DC5D68" w14:paraId="26F3263F"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5300CAAB" w14:textId="7881D303"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Description:</w:t>
            </w:r>
          </w:p>
        </w:tc>
        <w:tc>
          <w:tcPr>
            <w:tcW w:w="4820" w:type="dxa"/>
          </w:tcPr>
          <w:p w14:paraId="606BE9BF" w14:textId="24520368"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Outlines Council’s commitments and obligations for managing and protecting whistleblowers under the Aged Care Act 2024.</w:t>
            </w:r>
          </w:p>
        </w:tc>
      </w:tr>
      <w:tr w:rsidR="00091953" w:rsidRPr="00DC5D68" w14:paraId="6D9F8507" w14:textId="77777777">
        <w:tc>
          <w:tcPr>
            <w:tcW w:w="4819" w:type="dxa"/>
          </w:tcPr>
          <w:p w14:paraId="7E380832" w14:textId="7EB62D2B"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Senior Support Services Policy Category:</w:t>
            </w:r>
          </w:p>
        </w:tc>
        <w:tc>
          <w:tcPr>
            <w:tcW w:w="4820" w:type="dxa"/>
          </w:tcPr>
          <w:p w14:paraId="469F702F" w14:textId="269B136E" w:rsidR="00091953" w:rsidRPr="00A513EE" w:rsidRDefault="00091953" w:rsidP="00091953">
            <w:pPr>
              <w:pStyle w:val="ListBullet"/>
              <w:numPr>
                <w:ilvl w:val="0"/>
                <w:numId w:val="0"/>
              </w:numPr>
              <w:spacing w:line="240" w:lineRule="auto"/>
              <w:rPr>
                <w:rFonts w:cs="Calibri"/>
                <w:b/>
                <w:szCs w:val="22"/>
              </w:rPr>
            </w:pPr>
            <w:r w:rsidRPr="00A513EE">
              <w:rPr>
                <w:rFonts w:cs="Calibri"/>
                <w:b/>
                <w:szCs w:val="22"/>
              </w:rPr>
              <w:t>3: Open Disclosure</w:t>
            </w:r>
          </w:p>
        </w:tc>
      </w:tr>
      <w:tr w:rsidR="00091953" w:rsidRPr="00DC5D68" w14:paraId="426D6F55"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6C85269E" w14:textId="19D66A62"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Senior Support Services Policy Number:</w:t>
            </w:r>
          </w:p>
        </w:tc>
        <w:tc>
          <w:tcPr>
            <w:tcW w:w="4820" w:type="dxa"/>
          </w:tcPr>
          <w:p w14:paraId="4B276C2A" w14:textId="6CE90CB8"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3.1</w:t>
            </w:r>
          </w:p>
        </w:tc>
      </w:tr>
      <w:tr w:rsidR="00091953" w:rsidRPr="00DC5D68" w14:paraId="0C293881" w14:textId="77777777">
        <w:tc>
          <w:tcPr>
            <w:tcW w:w="4819" w:type="dxa"/>
          </w:tcPr>
          <w:p w14:paraId="5B34F3FE" w14:textId="07224079"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Audience:</w:t>
            </w:r>
          </w:p>
        </w:tc>
        <w:tc>
          <w:tcPr>
            <w:tcW w:w="4820" w:type="dxa"/>
          </w:tcPr>
          <w:p w14:paraId="1981305E" w14:textId="5A254FB3"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External</w:t>
            </w:r>
          </w:p>
        </w:tc>
      </w:tr>
      <w:tr w:rsidR="00091953" w:rsidRPr="00DC5D68" w14:paraId="1C8DCF67"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05386A14" w14:textId="58EB61BB"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Approval Authority:</w:t>
            </w:r>
          </w:p>
        </w:tc>
        <w:tc>
          <w:tcPr>
            <w:tcW w:w="4820" w:type="dxa"/>
          </w:tcPr>
          <w:p w14:paraId="604A46DF" w14:textId="534785C4" w:rsidR="00091953" w:rsidRPr="00A513EE" w:rsidRDefault="00091953" w:rsidP="00091953">
            <w:pPr>
              <w:pStyle w:val="ListBullet"/>
              <w:numPr>
                <w:ilvl w:val="0"/>
                <w:numId w:val="0"/>
              </w:numPr>
              <w:spacing w:line="240" w:lineRule="auto"/>
              <w:rPr>
                <w:rFonts w:cs="Calibri"/>
                <w:szCs w:val="22"/>
              </w:rPr>
            </w:pPr>
            <w:r w:rsidRPr="00A513EE">
              <w:rPr>
                <w:rStyle w:val="normaltextrun"/>
                <w:rFonts w:cs="Calibri"/>
                <w:szCs w:val="22"/>
                <w:lang w:val="en-GB"/>
              </w:rPr>
              <w:t>Manager Ageing Equity and Community Development</w:t>
            </w:r>
            <w:r w:rsidRPr="00A513EE">
              <w:rPr>
                <w:rStyle w:val="eop"/>
                <w:rFonts w:cs="Calibri"/>
                <w:szCs w:val="22"/>
              </w:rPr>
              <w:t> </w:t>
            </w:r>
          </w:p>
        </w:tc>
      </w:tr>
      <w:tr w:rsidR="00091953" w:rsidRPr="00DC5D68" w14:paraId="3976C938" w14:textId="77777777">
        <w:tc>
          <w:tcPr>
            <w:tcW w:w="4819" w:type="dxa"/>
          </w:tcPr>
          <w:p w14:paraId="7D95EA16" w14:textId="2DB01426"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 xml:space="preserve">Responsible Branch: </w:t>
            </w:r>
          </w:p>
        </w:tc>
        <w:tc>
          <w:tcPr>
            <w:tcW w:w="4820" w:type="dxa"/>
          </w:tcPr>
          <w:p w14:paraId="7B424C51" w14:textId="7AE4D76E"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Senior Support Services Unit</w:t>
            </w:r>
          </w:p>
        </w:tc>
      </w:tr>
      <w:tr w:rsidR="00091953" w:rsidRPr="00DC5D68" w14:paraId="1CC75E41"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03EC7AFA" w14:textId="2D528079"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 xml:space="preserve">Document Owner: </w:t>
            </w:r>
          </w:p>
        </w:tc>
        <w:tc>
          <w:tcPr>
            <w:tcW w:w="4820" w:type="dxa"/>
          </w:tcPr>
          <w:p w14:paraId="22366B84" w14:textId="5CCF16EE" w:rsidR="00091953" w:rsidRPr="00A513EE" w:rsidRDefault="00091953" w:rsidP="00091953">
            <w:pPr>
              <w:pStyle w:val="ListBullet"/>
              <w:numPr>
                <w:ilvl w:val="0"/>
                <w:numId w:val="0"/>
              </w:numPr>
              <w:spacing w:line="240" w:lineRule="auto"/>
              <w:rPr>
                <w:rFonts w:cs="Calibri"/>
                <w:szCs w:val="22"/>
              </w:rPr>
            </w:pPr>
            <w:r w:rsidRPr="00A513EE">
              <w:rPr>
                <w:rStyle w:val="normaltextrun"/>
                <w:rFonts w:cs="Calibri"/>
                <w:szCs w:val="22"/>
                <w:lang w:val="en-GB"/>
              </w:rPr>
              <w:t>Coordinator Senior Support Services </w:t>
            </w:r>
            <w:r w:rsidRPr="00A513EE">
              <w:rPr>
                <w:rStyle w:val="eop"/>
                <w:rFonts w:cs="Calibri"/>
                <w:szCs w:val="22"/>
              </w:rPr>
              <w:t> </w:t>
            </w:r>
          </w:p>
        </w:tc>
      </w:tr>
      <w:tr w:rsidR="00091953" w:rsidRPr="00DC5D68" w14:paraId="00CD4F93" w14:textId="77777777">
        <w:tc>
          <w:tcPr>
            <w:tcW w:w="4819" w:type="dxa"/>
          </w:tcPr>
          <w:p w14:paraId="06318D87" w14:textId="5A96B586"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 xml:space="preserve">Approval Date: </w:t>
            </w:r>
          </w:p>
        </w:tc>
        <w:tc>
          <w:tcPr>
            <w:tcW w:w="4820" w:type="dxa"/>
          </w:tcPr>
          <w:p w14:paraId="360F3768" w14:textId="1B3229A7" w:rsidR="00091953" w:rsidRPr="00A513EE" w:rsidRDefault="002D1385" w:rsidP="00091953">
            <w:pPr>
              <w:pStyle w:val="ListBullet"/>
              <w:numPr>
                <w:ilvl w:val="0"/>
                <w:numId w:val="0"/>
              </w:numPr>
              <w:spacing w:line="240" w:lineRule="auto"/>
              <w:rPr>
                <w:rFonts w:cs="Calibri"/>
                <w:szCs w:val="22"/>
              </w:rPr>
            </w:pPr>
            <w:r w:rsidRPr="00A513EE">
              <w:rPr>
                <w:rFonts w:cs="Calibri"/>
                <w:szCs w:val="22"/>
              </w:rPr>
              <w:t>31/07/2026</w:t>
            </w:r>
          </w:p>
        </w:tc>
      </w:tr>
      <w:tr w:rsidR="00091953" w:rsidRPr="00DC5D68" w14:paraId="232DABBC" w14:textId="77777777">
        <w:trPr>
          <w:cnfStyle w:val="000000010000" w:firstRow="0" w:lastRow="0" w:firstColumn="0" w:lastColumn="0" w:oddVBand="0" w:evenVBand="0" w:oddHBand="0" w:evenHBand="1" w:firstRowFirstColumn="0" w:firstRowLastColumn="0" w:lastRowFirstColumn="0" w:lastRowLastColumn="0"/>
        </w:trPr>
        <w:tc>
          <w:tcPr>
            <w:tcW w:w="4819" w:type="dxa"/>
          </w:tcPr>
          <w:p w14:paraId="5EEA062D" w14:textId="72789B7B"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 xml:space="preserve">Review Date: </w:t>
            </w:r>
          </w:p>
        </w:tc>
        <w:tc>
          <w:tcPr>
            <w:tcW w:w="4820" w:type="dxa"/>
          </w:tcPr>
          <w:p w14:paraId="52FBDBD7" w14:textId="2985455E" w:rsidR="00091953" w:rsidRPr="00A513EE" w:rsidRDefault="002D1385" w:rsidP="00091953">
            <w:pPr>
              <w:pStyle w:val="ListBullet"/>
              <w:numPr>
                <w:ilvl w:val="0"/>
                <w:numId w:val="0"/>
              </w:numPr>
              <w:spacing w:line="240" w:lineRule="auto"/>
              <w:rPr>
                <w:rFonts w:cs="Calibri"/>
                <w:szCs w:val="22"/>
              </w:rPr>
            </w:pPr>
            <w:r w:rsidRPr="00A513EE">
              <w:rPr>
                <w:rFonts w:cs="Calibri"/>
                <w:szCs w:val="22"/>
              </w:rPr>
              <w:t>31/07/202</w:t>
            </w:r>
            <w:r w:rsidR="00A84279">
              <w:rPr>
                <w:rFonts w:cs="Calibri"/>
                <w:szCs w:val="22"/>
              </w:rPr>
              <w:t>7</w:t>
            </w:r>
          </w:p>
        </w:tc>
      </w:tr>
      <w:tr w:rsidR="00091953" w:rsidRPr="00DC5D68" w14:paraId="59E97C19" w14:textId="77777777">
        <w:tc>
          <w:tcPr>
            <w:tcW w:w="4819" w:type="dxa"/>
          </w:tcPr>
          <w:p w14:paraId="4C6F3A8A" w14:textId="42207366"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 xml:space="preserve">Version: </w:t>
            </w:r>
          </w:p>
        </w:tc>
        <w:tc>
          <w:tcPr>
            <w:tcW w:w="4820" w:type="dxa"/>
          </w:tcPr>
          <w:p w14:paraId="6225A9A1" w14:textId="3FA23B5C" w:rsidR="00091953" w:rsidRPr="00A513EE" w:rsidRDefault="00091953" w:rsidP="00091953">
            <w:pPr>
              <w:pStyle w:val="ListBullet"/>
              <w:numPr>
                <w:ilvl w:val="0"/>
                <w:numId w:val="0"/>
              </w:numPr>
              <w:spacing w:line="240" w:lineRule="auto"/>
              <w:rPr>
                <w:rFonts w:cs="Calibri"/>
                <w:szCs w:val="22"/>
              </w:rPr>
            </w:pPr>
            <w:r w:rsidRPr="00A513EE">
              <w:rPr>
                <w:rFonts w:cs="Calibri"/>
                <w:szCs w:val="22"/>
              </w:rPr>
              <w:t>Version 1</w:t>
            </w:r>
          </w:p>
        </w:tc>
      </w:tr>
      <w:tr w:rsidR="00091953" w:rsidRPr="00DC5D68" w14:paraId="3A817C3A" w14:textId="77777777" w:rsidTr="00241F29">
        <w:trPr>
          <w:cnfStyle w:val="000000010000" w:firstRow="0" w:lastRow="0" w:firstColumn="0" w:lastColumn="0" w:oddVBand="0" w:evenVBand="0" w:oddHBand="0" w:evenHBand="1" w:firstRowFirstColumn="0" w:firstRowLastColumn="0" w:lastRowFirstColumn="0" w:lastRowLastColumn="0"/>
        </w:trPr>
        <w:tc>
          <w:tcPr>
            <w:tcW w:w="4819" w:type="dxa"/>
          </w:tcPr>
          <w:p w14:paraId="0396A85A" w14:textId="77777777" w:rsidR="00091953" w:rsidRPr="00F20DCF" w:rsidRDefault="00091953" w:rsidP="00091953">
            <w:pPr>
              <w:pStyle w:val="ListBullet"/>
              <w:numPr>
                <w:ilvl w:val="0"/>
                <w:numId w:val="0"/>
              </w:numPr>
              <w:spacing w:line="240" w:lineRule="auto"/>
              <w:rPr>
                <w:rFonts w:cs="Calibri"/>
                <w:szCs w:val="22"/>
              </w:rPr>
            </w:pPr>
            <w:r w:rsidRPr="00F20DCF">
              <w:rPr>
                <w:rFonts w:cs="Calibri"/>
                <w:szCs w:val="22"/>
              </w:rPr>
              <w:t xml:space="preserve">Content Manager Ref: </w:t>
            </w:r>
          </w:p>
        </w:tc>
        <w:tc>
          <w:tcPr>
            <w:tcW w:w="4820" w:type="dxa"/>
          </w:tcPr>
          <w:p w14:paraId="45C53B51" w14:textId="6310F605" w:rsidR="00091953" w:rsidRPr="00F20DCF" w:rsidRDefault="00411FD6" w:rsidP="00091953">
            <w:pPr>
              <w:pStyle w:val="ListBullet"/>
              <w:numPr>
                <w:ilvl w:val="0"/>
                <w:numId w:val="0"/>
              </w:numPr>
              <w:spacing w:line="240" w:lineRule="auto"/>
              <w:rPr>
                <w:rFonts w:cs="Calibri"/>
                <w:szCs w:val="22"/>
              </w:rPr>
            </w:pPr>
            <w:r w:rsidRPr="00F20DCF">
              <w:rPr>
                <w:rFonts w:cs="Calibri"/>
                <w:szCs w:val="22"/>
              </w:rPr>
              <w:t>D26/370301</w:t>
            </w:r>
          </w:p>
        </w:tc>
      </w:tr>
      <w:tr w:rsidR="00091953" w:rsidRPr="00DC5D68" w14:paraId="53469FC3" w14:textId="77777777" w:rsidTr="00241F29">
        <w:tc>
          <w:tcPr>
            <w:tcW w:w="4819" w:type="dxa"/>
          </w:tcPr>
          <w:p w14:paraId="2CFD690B" w14:textId="38862739" w:rsidR="00091953" w:rsidRPr="00F20DCF" w:rsidRDefault="00091953" w:rsidP="00091953">
            <w:pPr>
              <w:pStyle w:val="ListBullet"/>
              <w:numPr>
                <w:ilvl w:val="0"/>
                <w:numId w:val="0"/>
              </w:numPr>
              <w:spacing w:line="240" w:lineRule="auto"/>
              <w:rPr>
                <w:rFonts w:cs="Calibri"/>
                <w:szCs w:val="22"/>
              </w:rPr>
            </w:pPr>
            <w:r w:rsidRPr="00F20DCF">
              <w:rPr>
                <w:rFonts w:cs="Calibri"/>
                <w:szCs w:val="22"/>
              </w:rPr>
              <w:t>Senior Support Services File Link</w:t>
            </w:r>
          </w:p>
        </w:tc>
        <w:tc>
          <w:tcPr>
            <w:tcW w:w="4820" w:type="dxa"/>
          </w:tcPr>
          <w:p w14:paraId="10B38D76" w14:textId="57B1265E" w:rsidR="00091953" w:rsidRPr="00F20DCF" w:rsidRDefault="00091953" w:rsidP="00F20DCF">
            <w:pPr>
              <w:pStyle w:val="ListBullet"/>
              <w:numPr>
                <w:ilvl w:val="0"/>
                <w:numId w:val="0"/>
              </w:numPr>
              <w:ind w:left="198" w:hanging="198"/>
              <w:rPr>
                <w:rFonts w:cs="Calibri"/>
                <w:szCs w:val="22"/>
              </w:rPr>
            </w:pPr>
          </w:p>
        </w:tc>
      </w:tr>
    </w:tbl>
    <w:p w14:paraId="49BFB6A9" w14:textId="77777777" w:rsidR="00035762" w:rsidRDefault="00035762" w:rsidP="00B40FA1">
      <w:pPr>
        <w:spacing w:before="0" w:after="0" w:line="240" w:lineRule="auto"/>
        <w:rPr>
          <w:color w:val="006CCD" w:themeColor="accent2"/>
          <w:sz w:val="26"/>
        </w:rPr>
      </w:pPr>
      <w:r>
        <w:br w:type="page"/>
      </w:r>
    </w:p>
    <w:p w14:paraId="4D0DE26A" w14:textId="26A2AC7B" w:rsidR="00140FE6" w:rsidRPr="005D30DE" w:rsidRDefault="00140FE6" w:rsidP="002E302C">
      <w:pPr>
        <w:pStyle w:val="Heading1"/>
      </w:pPr>
      <w:r w:rsidRPr="005D30DE">
        <w:lastRenderedPageBreak/>
        <w:t xml:space="preserve">1. </w:t>
      </w:r>
      <w:r w:rsidRPr="002E302C">
        <w:t>Purpose</w:t>
      </w:r>
    </w:p>
    <w:p w14:paraId="54D04818" w14:textId="25D19088" w:rsidR="00091953" w:rsidRDefault="00091953" w:rsidP="00ED7356">
      <w:pPr>
        <w:rPr>
          <w:lang w:val="en-GB"/>
        </w:rPr>
      </w:pPr>
      <w:r w:rsidRPr="00091953">
        <w:rPr>
          <w:lang w:val="en-GB"/>
        </w:rPr>
        <w:t xml:space="preserve">This policy </w:t>
      </w:r>
      <w:r w:rsidR="00ED7356">
        <w:rPr>
          <w:lang w:val="en-GB"/>
        </w:rPr>
        <w:t>establishes</w:t>
      </w:r>
      <w:r w:rsidRPr="00091953">
        <w:rPr>
          <w:lang w:val="en-GB"/>
        </w:rPr>
        <w:t xml:space="preserve"> Council’s framework for receiving, assessing, and responding to whistleblower disclosures related to aged care services, ensuring compliance with the whistleblower protection requirements</w:t>
      </w:r>
      <w:r>
        <w:rPr>
          <w:lang w:val="en-GB"/>
        </w:rPr>
        <w:t xml:space="preserve"> under the Aged Care Act 2024. </w:t>
      </w:r>
    </w:p>
    <w:p w14:paraId="12CB6142" w14:textId="556AA8B8" w:rsidR="003A6A0E" w:rsidRDefault="00091953" w:rsidP="00091953">
      <w:pPr>
        <w:pStyle w:val="ListBullet"/>
        <w:numPr>
          <w:ilvl w:val="0"/>
          <w:numId w:val="0"/>
        </w:numPr>
        <w:spacing w:before="0" w:after="0" w:line="240" w:lineRule="auto"/>
      </w:pPr>
      <w:r w:rsidRPr="00091953">
        <w:rPr>
          <w:lang w:val="en-GB"/>
        </w:rPr>
        <w:t>The policy ensures that individuals who disclose suspected wrongdoing in good faith are protected from detriment and that Council responds to disclosures lawfully, confidentially, and transparently. Council acknowledges that such disclosures contribute to continuous improvement of our delivery of funded aged care services; and will proactively encourage and support aged care workers and others to raise concerns.</w:t>
      </w:r>
    </w:p>
    <w:p w14:paraId="152A71E8" w14:textId="77777777" w:rsidR="00140FE6" w:rsidRDefault="00140FE6" w:rsidP="002E302C">
      <w:pPr>
        <w:pStyle w:val="Heading1"/>
      </w:pPr>
      <w:r>
        <w:t>2. Scope</w:t>
      </w:r>
    </w:p>
    <w:p w14:paraId="53788744" w14:textId="77777777" w:rsidR="00091953" w:rsidRDefault="00091953" w:rsidP="00ED7356">
      <w:r w:rsidRPr="00344AC5">
        <w:t>This policy is intended for:</w:t>
      </w:r>
    </w:p>
    <w:p w14:paraId="1BB6ADC4" w14:textId="77777777" w:rsidR="00091953" w:rsidRPr="00344AC5" w:rsidRDefault="00091953" w:rsidP="00ED7356">
      <w:pPr>
        <w:pStyle w:val="ListParagraph"/>
        <w:numPr>
          <w:ilvl w:val="0"/>
          <w:numId w:val="20"/>
        </w:numPr>
        <w:spacing w:before="0" w:after="0" w:line="240" w:lineRule="auto"/>
        <w:jc w:val="both"/>
        <w:rPr>
          <w:szCs w:val="22"/>
        </w:rPr>
      </w:pPr>
      <w:r w:rsidRPr="00344AC5">
        <w:rPr>
          <w:szCs w:val="22"/>
        </w:rPr>
        <w:t>All Council employees, contractors, volunteers, and consultants.</w:t>
      </w:r>
    </w:p>
    <w:p w14:paraId="4A34FD96" w14:textId="77777777" w:rsidR="00091953" w:rsidRPr="00344AC5" w:rsidRDefault="00091953" w:rsidP="00ED7356">
      <w:pPr>
        <w:pStyle w:val="ListParagraph"/>
        <w:numPr>
          <w:ilvl w:val="0"/>
          <w:numId w:val="20"/>
        </w:numPr>
        <w:spacing w:before="0" w:after="0" w:line="240" w:lineRule="auto"/>
        <w:jc w:val="both"/>
        <w:rPr>
          <w:szCs w:val="22"/>
        </w:rPr>
      </w:pPr>
      <w:r w:rsidRPr="00344AC5">
        <w:rPr>
          <w:szCs w:val="22"/>
        </w:rPr>
        <w:t>Aged care workers, representatives, and subcontractors engaged by Council.</w:t>
      </w:r>
    </w:p>
    <w:p w14:paraId="6DF144F9" w14:textId="593AF007" w:rsidR="00091953" w:rsidRPr="00344AC5" w:rsidRDefault="00091953" w:rsidP="00ED7356">
      <w:pPr>
        <w:pStyle w:val="ListParagraph"/>
        <w:numPr>
          <w:ilvl w:val="0"/>
          <w:numId w:val="20"/>
        </w:numPr>
        <w:spacing w:before="0" w:after="0" w:line="240" w:lineRule="auto"/>
        <w:jc w:val="both"/>
        <w:rPr>
          <w:szCs w:val="22"/>
        </w:rPr>
      </w:pPr>
      <w:r w:rsidRPr="00344AC5">
        <w:rPr>
          <w:szCs w:val="22"/>
        </w:rPr>
        <w:t xml:space="preserve">Any person </w:t>
      </w:r>
      <w:r w:rsidR="00ED7356">
        <w:rPr>
          <w:szCs w:val="22"/>
        </w:rPr>
        <w:t>disclosing</w:t>
      </w:r>
      <w:r w:rsidRPr="00344AC5">
        <w:rPr>
          <w:szCs w:val="22"/>
        </w:rPr>
        <w:t xml:space="preserve"> wrongdoing connected to Council’s aged care service delivery.</w:t>
      </w:r>
    </w:p>
    <w:p w14:paraId="5BEFEA5C" w14:textId="77777777" w:rsidR="00091953" w:rsidRPr="00344AC5" w:rsidRDefault="00091953" w:rsidP="00ED7356">
      <w:pPr>
        <w:pStyle w:val="ListBullet"/>
        <w:numPr>
          <w:ilvl w:val="0"/>
          <w:numId w:val="20"/>
        </w:numPr>
        <w:spacing w:before="0" w:after="0" w:line="240" w:lineRule="auto"/>
      </w:pPr>
      <w:r>
        <w:t>Disclosures relating to conduct that breaches the Aged Care Act 2024, including but not limited to the Code of Conduct, care quality and safety standards, financial mismanagement, misuse of public resources, and other reportable wrongdoing.</w:t>
      </w:r>
    </w:p>
    <w:p w14:paraId="4D44CAF1" w14:textId="77777777" w:rsidR="00091953" w:rsidRPr="00344AC5" w:rsidRDefault="00091953" w:rsidP="00ED7356">
      <w:r w:rsidRPr="7DC88F5E">
        <w:t>The policy operates alongside Council’s obligations under the Public Interest Disclosures Act 2012 (Vic), and other relevant regulatory frameworks.</w:t>
      </w:r>
    </w:p>
    <w:p w14:paraId="11F77702" w14:textId="2B7C5D97" w:rsidR="003A6A0E" w:rsidRPr="003A6A0E" w:rsidRDefault="00F27C21" w:rsidP="008E6DA9">
      <w:pPr>
        <w:pStyle w:val="Heading1"/>
      </w:pPr>
      <w:r>
        <w:t>3. Definitions</w:t>
      </w:r>
    </w:p>
    <w:tbl>
      <w:tblPr>
        <w:tblW w:w="94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9"/>
        <w:gridCol w:w="6464"/>
      </w:tblGrid>
      <w:tr w:rsidR="003A6A0E" w:rsidRPr="003A6A0E" w14:paraId="6D1B2503" w14:textId="77777777" w:rsidTr="00B014D4">
        <w:trPr>
          <w:trHeight w:val="480"/>
          <w:tblHeader/>
        </w:trPr>
        <w:tc>
          <w:tcPr>
            <w:tcW w:w="2999" w:type="dxa"/>
            <w:shd w:val="clear" w:color="auto" w:fill="00B4EE" w:themeFill="accent1"/>
            <w:hideMark/>
          </w:tcPr>
          <w:p w14:paraId="5D9D3715" w14:textId="76FD450B" w:rsidR="003A6A0E" w:rsidRPr="003A6A0E" w:rsidRDefault="003A6A0E" w:rsidP="00A513EE">
            <w:pPr>
              <w:pStyle w:val="ListBullet"/>
              <w:numPr>
                <w:ilvl w:val="0"/>
                <w:numId w:val="0"/>
              </w:numPr>
              <w:spacing w:before="0" w:after="120"/>
            </w:pPr>
            <w:r w:rsidRPr="003A6A0E">
              <w:rPr>
                <w:b/>
              </w:rPr>
              <w:t>Term / Abbreviation </w:t>
            </w:r>
          </w:p>
        </w:tc>
        <w:tc>
          <w:tcPr>
            <w:tcW w:w="2999" w:type="dxa"/>
            <w:shd w:val="clear" w:color="auto" w:fill="00B4EE" w:themeFill="accent1"/>
            <w:hideMark/>
          </w:tcPr>
          <w:p w14:paraId="735709AD" w14:textId="2B285EFD" w:rsidR="003A6A0E" w:rsidRPr="00B014D4" w:rsidRDefault="003A6A0E" w:rsidP="00A84279">
            <w:pPr>
              <w:pStyle w:val="ListBullet"/>
              <w:numPr>
                <w:ilvl w:val="0"/>
                <w:numId w:val="0"/>
              </w:numPr>
              <w:spacing w:before="0" w:after="120"/>
              <w:ind w:left="114"/>
              <w:rPr>
                <w:b/>
              </w:rPr>
            </w:pPr>
            <w:r w:rsidRPr="003A6A0E">
              <w:rPr>
                <w:b/>
              </w:rPr>
              <w:t>Definition</w:t>
            </w:r>
            <w:r w:rsidR="00091953" w:rsidRPr="00B014D4">
              <w:rPr>
                <w:b/>
              </w:rPr>
              <w:t> </w:t>
            </w:r>
          </w:p>
        </w:tc>
      </w:tr>
      <w:tr w:rsidR="00091953" w:rsidRPr="003A6A0E" w14:paraId="43F12456" w14:textId="77777777" w:rsidTr="00091953">
        <w:trPr>
          <w:trHeight w:val="300"/>
        </w:trPr>
        <w:tc>
          <w:tcPr>
            <w:tcW w:w="2998" w:type="dxa"/>
          </w:tcPr>
          <w:p w14:paraId="4567C4F9" w14:textId="4EEEE83D" w:rsidR="00091953" w:rsidRPr="003A6A0E" w:rsidRDefault="00091953" w:rsidP="00A513EE">
            <w:pPr>
              <w:pStyle w:val="ListBullet"/>
              <w:numPr>
                <w:ilvl w:val="0"/>
                <w:numId w:val="0"/>
              </w:numPr>
              <w:spacing w:before="0" w:after="120"/>
              <w:ind w:left="113"/>
            </w:pPr>
            <w:r w:rsidRPr="00F735C0">
              <w:t>Aged Care Act 2024</w:t>
            </w:r>
          </w:p>
        </w:tc>
        <w:tc>
          <w:tcPr>
            <w:tcW w:w="6465" w:type="dxa"/>
          </w:tcPr>
          <w:p w14:paraId="38FC590D" w14:textId="22EAFFD3" w:rsidR="00091953" w:rsidRPr="00CE263F" w:rsidRDefault="00091953" w:rsidP="00A84279">
            <w:pPr>
              <w:pStyle w:val="ListBullet"/>
              <w:numPr>
                <w:ilvl w:val="0"/>
                <w:numId w:val="0"/>
              </w:numPr>
              <w:spacing w:before="0" w:after="120"/>
              <w:ind w:left="114"/>
              <w:rPr>
                <w:bCs/>
              </w:rPr>
            </w:pPr>
            <w:r w:rsidRPr="00CE263F">
              <w:rPr>
                <w:bCs/>
              </w:rPr>
              <w:t>The Commonwealth legislation establishing obligations for aged care providers, including whistleblower protections and mandatory responses to disclosures.</w:t>
            </w:r>
          </w:p>
        </w:tc>
      </w:tr>
      <w:tr w:rsidR="00091953" w:rsidRPr="003A6A0E" w14:paraId="6FD2FAEA" w14:textId="77777777" w:rsidTr="00091953">
        <w:trPr>
          <w:trHeight w:val="300"/>
        </w:trPr>
        <w:tc>
          <w:tcPr>
            <w:tcW w:w="2998" w:type="dxa"/>
          </w:tcPr>
          <w:p w14:paraId="150BBE34" w14:textId="3E505596" w:rsidR="00091953" w:rsidRPr="003A6A0E" w:rsidRDefault="00091953" w:rsidP="00A513EE">
            <w:pPr>
              <w:pStyle w:val="ListBullet"/>
              <w:numPr>
                <w:ilvl w:val="0"/>
                <w:numId w:val="0"/>
              </w:numPr>
              <w:spacing w:before="0" w:after="120"/>
              <w:ind w:left="113"/>
            </w:pPr>
            <w:r>
              <w:t>Anonymity</w:t>
            </w:r>
          </w:p>
        </w:tc>
        <w:tc>
          <w:tcPr>
            <w:tcW w:w="6465" w:type="dxa"/>
          </w:tcPr>
          <w:p w14:paraId="7E8C84E3" w14:textId="2C64FD99" w:rsidR="00091953" w:rsidRPr="00CE263F" w:rsidRDefault="00091953" w:rsidP="00A84279">
            <w:pPr>
              <w:pStyle w:val="ListBullet"/>
              <w:numPr>
                <w:ilvl w:val="0"/>
                <w:numId w:val="0"/>
              </w:numPr>
              <w:spacing w:before="0" w:after="120"/>
              <w:ind w:left="114"/>
              <w:rPr>
                <w:bCs/>
              </w:rPr>
            </w:pPr>
            <w:r w:rsidRPr="00CE263F">
              <w:rPr>
                <w:bCs/>
              </w:rPr>
              <w:t>One’s identity is unknown. In the case of an anonymous whistleblower, their identity is not known by anyone, including those who receive and investigate the Qualifying Disclosure.</w:t>
            </w:r>
          </w:p>
        </w:tc>
      </w:tr>
      <w:tr w:rsidR="00091953" w:rsidRPr="003A6A0E" w14:paraId="07740428" w14:textId="77777777" w:rsidTr="00091953">
        <w:trPr>
          <w:trHeight w:val="300"/>
        </w:trPr>
        <w:tc>
          <w:tcPr>
            <w:tcW w:w="2998" w:type="dxa"/>
          </w:tcPr>
          <w:p w14:paraId="777D0AE2" w14:textId="2AF024C6" w:rsidR="00091953" w:rsidRPr="003A6A0E" w:rsidRDefault="00091953" w:rsidP="00A513EE">
            <w:pPr>
              <w:pStyle w:val="ListBullet"/>
              <w:numPr>
                <w:ilvl w:val="0"/>
                <w:numId w:val="0"/>
              </w:numPr>
              <w:spacing w:before="0" w:after="120"/>
              <w:ind w:left="113"/>
            </w:pPr>
            <w:r>
              <w:t xml:space="preserve">Confidentiality </w:t>
            </w:r>
          </w:p>
        </w:tc>
        <w:tc>
          <w:tcPr>
            <w:tcW w:w="6465" w:type="dxa"/>
          </w:tcPr>
          <w:p w14:paraId="13177F1C" w14:textId="1A2CBCAD" w:rsidR="00091953" w:rsidRPr="00CE263F" w:rsidRDefault="00091953" w:rsidP="00A84279">
            <w:pPr>
              <w:pStyle w:val="ListBullet"/>
              <w:numPr>
                <w:ilvl w:val="0"/>
                <w:numId w:val="0"/>
              </w:numPr>
              <w:spacing w:before="0" w:after="120"/>
              <w:ind w:left="114"/>
              <w:rPr>
                <w:bCs/>
              </w:rPr>
            </w:pPr>
            <w:r w:rsidRPr="00CE263F">
              <w:rPr>
                <w:bCs/>
              </w:rPr>
              <w:t xml:space="preserve">One’s identity is protected to prevent harm. In the case of a whistleblower, their identity may be known to those receiving and investigating the Qualifying Disclosure, but </w:t>
            </w:r>
            <w:r w:rsidR="00A513EE">
              <w:rPr>
                <w:bCs/>
              </w:rPr>
              <w:t>it is protected from the broader organisation and the</w:t>
            </w:r>
            <w:r w:rsidRPr="00CE263F">
              <w:rPr>
                <w:bCs/>
              </w:rPr>
              <w:t xml:space="preserve"> public.</w:t>
            </w:r>
          </w:p>
        </w:tc>
      </w:tr>
      <w:tr w:rsidR="00091953" w:rsidRPr="003A6A0E" w14:paraId="6448F797" w14:textId="77777777" w:rsidTr="00091953">
        <w:trPr>
          <w:trHeight w:val="300"/>
        </w:trPr>
        <w:tc>
          <w:tcPr>
            <w:tcW w:w="2998" w:type="dxa"/>
          </w:tcPr>
          <w:p w14:paraId="55FB60D7" w14:textId="59BF8C21" w:rsidR="00091953" w:rsidRPr="003A6A0E" w:rsidRDefault="00091953" w:rsidP="00A513EE">
            <w:pPr>
              <w:pStyle w:val="ListBullet"/>
              <w:numPr>
                <w:ilvl w:val="0"/>
                <w:numId w:val="0"/>
              </w:numPr>
              <w:spacing w:before="0" w:after="120"/>
              <w:ind w:left="113"/>
            </w:pPr>
            <w:r w:rsidRPr="00F735C0">
              <w:t>Detriment</w:t>
            </w:r>
          </w:p>
        </w:tc>
        <w:tc>
          <w:tcPr>
            <w:tcW w:w="6465" w:type="dxa"/>
          </w:tcPr>
          <w:p w14:paraId="27BEF851" w14:textId="6FC61E6D" w:rsidR="00091953" w:rsidRPr="00CE263F" w:rsidRDefault="00091953" w:rsidP="00A84279">
            <w:pPr>
              <w:pStyle w:val="ListBullet"/>
              <w:numPr>
                <w:ilvl w:val="0"/>
                <w:numId w:val="0"/>
              </w:numPr>
              <w:spacing w:before="0" w:after="120"/>
              <w:ind w:left="114"/>
              <w:rPr>
                <w:bCs/>
              </w:rPr>
            </w:pPr>
            <w:r w:rsidRPr="00CE263F">
              <w:rPr>
                <w:bCs/>
              </w:rPr>
              <w:t>Any disadvantage, harm, or retaliation experienced by a whistleblower because of making a disclosure. Includes dismissal, demotion, discrimination, harassment, or reputational harm.</w:t>
            </w:r>
          </w:p>
        </w:tc>
      </w:tr>
      <w:tr w:rsidR="00091953" w:rsidRPr="003A6A0E" w14:paraId="36F4A472" w14:textId="77777777" w:rsidTr="00091953">
        <w:trPr>
          <w:trHeight w:val="300"/>
        </w:trPr>
        <w:tc>
          <w:tcPr>
            <w:tcW w:w="2998" w:type="dxa"/>
          </w:tcPr>
          <w:p w14:paraId="681CCE4A" w14:textId="246FC3C7" w:rsidR="00091953" w:rsidRPr="003A6A0E" w:rsidRDefault="00091953" w:rsidP="00A513EE">
            <w:pPr>
              <w:pStyle w:val="ListBullet"/>
              <w:numPr>
                <w:ilvl w:val="0"/>
                <w:numId w:val="0"/>
              </w:numPr>
              <w:spacing w:before="0" w:after="120"/>
              <w:ind w:left="113"/>
            </w:pPr>
            <w:r w:rsidRPr="00F735C0">
              <w:t>Disclosure</w:t>
            </w:r>
          </w:p>
        </w:tc>
        <w:tc>
          <w:tcPr>
            <w:tcW w:w="6465" w:type="dxa"/>
          </w:tcPr>
          <w:p w14:paraId="3422D290" w14:textId="1E8A3429" w:rsidR="00091953" w:rsidRPr="00CE263F" w:rsidRDefault="00091953" w:rsidP="00A84279">
            <w:pPr>
              <w:pStyle w:val="ListBullet"/>
              <w:numPr>
                <w:ilvl w:val="0"/>
                <w:numId w:val="0"/>
              </w:numPr>
              <w:spacing w:before="0" w:after="120"/>
              <w:ind w:left="114"/>
              <w:rPr>
                <w:bCs/>
              </w:rPr>
            </w:pPr>
            <w:r w:rsidRPr="00CE263F">
              <w:rPr>
                <w:bCs/>
              </w:rPr>
              <w:t>Information provided about suspected or alleged wrongdoing within Council’s aged care services.</w:t>
            </w:r>
          </w:p>
        </w:tc>
      </w:tr>
      <w:tr w:rsidR="00091953" w:rsidRPr="003A6A0E" w14:paraId="06BAC929" w14:textId="77777777" w:rsidTr="00091953">
        <w:trPr>
          <w:trHeight w:val="300"/>
        </w:trPr>
        <w:tc>
          <w:tcPr>
            <w:tcW w:w="2998" w:type="dxa"/>
          </w:tcPr>
          <w:p w14:paraId="7BC39B6D" w14:textId="6EB67172" w:rsidR="00091953" w:rsidRPr="003A6A0E" w:rsidRDefault="00091953" w:rsidP="00A513EE">
            <w:pPr>
              <w:pStyle w:val="ListBullet"/>
              <w:numPr>
                <w:ilvl w:val="0"/>
                <w:numId w:val="0"/>
              </w:numPr>
              <w:spacing w:before="0" w:after="120"/>
              <w:ind w:left="113"/>
            </w:pPr>
            <w:r>
              <w:t xml:space="preserve">Responsible Person </w:t>
            </w:r>
          </w:p>
        </w:tc>
        <w:tc>
          <w:tcPr>
            <w:tcW w:w="6465" w:type="dxa"/>
          </w:tcPr>
          <w:p w14:paraId="1A2E8BED" w14:textId="36FFC669" w:rsidR="00091953" w:rsidRPr="00CE263F" w:rsidRDefault="00091953" w:rsidP="00A84279">
            <w:pPr>
              <w:pStyle w:val="ListBullet"/>
              <w:numPr>
                <w:ilvl w:val="0"/>
                <w:numId w:val="0"/>
              </w:numPr>
              <w:spacing w:before="0" w:after="120"/>
              <w:ind w:left="114"/>
              <w:rPr>
                <w:bCs/>
              </w:rPr>
            </w:pPr>
            <w:r w:rsidRPr="00CE263F">
              <w:rPr>
                <w:bCs/>
              </w:rPr>
              <w:t>Member of the Council in a role designated as a responsible person by the organisation under the definition outlined in the Aged Care Act 2024.</w:t>
            </w:r>
          </w:p>
        </w:tc>
      </w:tr>
      <w:tr w:rsidR="00091953" w:rsidRPr="003A6A0E" w14:paraId="265F32BA" w14:textId="77777777" w:rsidTr="00091953">
        <w:trPr>
          <w:trHeight w:val="300"/>
        </w:trPr>
        <w:tc>
          <w:tcPr>
            <w:tcW w:w="2998" w:type="dxa"/>
          </w:tcPr>
          <w:p w14:paraId="1683C397" w14:textId="682B1F8B" w:rsidR="00091953" w:rsidRPr="003A6A0E" w:rsidRDefault="00091953" w:rsidP="00A513EE">
            <w:pPr>
              <w:pStyle w:val="ListBullet"/>
              <w:numPr>
                <w:ilvl w:val="0"/>
                <w:numId w:val="0"/>
              </w:numPr>
              <w:spacing w:before="0" w:after="120"/>
              <w:ind w:left="113"/>
            </w:pPr>
            <w:r w:rsidRPr="00F735C0">
              <w:lastRenderedPageBreak/>
              <w:t>Whistleblower</w:t>
            </w:r>
          </w:p>
        </w:tc>
        <w:tc>
          <w:tcPr>
            <w:tcW w:w="6465" w:type="dxa"/>
          </w:tcPr>
          <w:p w14:paraId="57F32855" w14:textId="7C0CE35E" w:rsidR="00091953" w:rsidRPr="00CE263F" w:rsidRDefault="00091953" w:rsidP="00A84279">
            <w:pPr>
              <w:pStyle w:val="ListBullet"/>
              <w:numPr>
                <w:ilvl w:val="0"/>
                <w:numId w:val="0"/>
              </w:numPr>
              <w:spacing w:before="0" w:after="120"/>
              <w:ind w:left="114"/>
              <w:rPr>
                <w:bCs/>
              </w:rPr>
            </w:pPr>
            <w:r w:rsidRPr="00CE263F">
              <w:rPr>
                <w:bCs/>
              </w:rPr>
              <w:t xml:space="preserve">A person who </w:t>
            </w:r>
            <w:r w:rsidR="00A513EE">
              <w:rPr>
                <w:bCs/>
              </w:rPr>
              <w:t>discloses</w:t>
            </w:r>
            <w:r w:rsidRPr="00CE263F">
              <w:rPr>
                <w:bCs/>
              </w:rPr>
              <w:t xml:space="preserve"> this policy or under the Aged Care Act 2024 regarding suspected wrongdoing.</w:t>
            </w:r>
          </w:p>
        </w:tc>
      </w:tr>
      <w:tr w:rsidR="00091953" w:rsidRPr="003A6A0E" w14:paraId="177EF04C" w14:textId="77777777" w:rsidTr="00091953">
        <w:trPr>
          <w:trHeight w:val="300"/>
        </w:trPr>
        <w:tc>
          <w:tcPr>
            <w:tcW w:w="2998" w:type="dxa"/>
          </w:tcPr>
          <w:p w14:paraId="037EAC1E" w14:textId="5965FE85" w:rsidR="00091953" w:rsidRPr="003A6A0E" w:rsidRDefault="00091953" w:rsidP="00A513EE">
            <w:pPr>
              <w:pStyle w:val="ListBullet"/>
              <w:numPr>
                <w:ilvl w:val="0"/>
                <w:numId w:val="0"/>
              </w:numPr>
              <w:spacing w:before="0" w:after="120"/>
              <w:ind w:left="113"/>
            </w:pPr>
            <w:r w:rsidRPr="00F735C0">
              <w:t>Wrongdoing</w:t>
            </w:r>
          </w:p>
        </w:tc>
        <w:tc>
          <w:tcPr>
            <w:tcW w:w="6465" w:type="dxa"/>
          </w:tcPr>
          <w:p w14:paraId="2D9DBD96" w14:textId="716E03CF" w:rsidR="00091953" w:rsidRPr="00CE263F" w:rsidRDefault="00091953" w:rsidP="00A84279">
            <w:pPr>
              <w:pStyle w:val="ListBullet"/>
              <w:numPr>
                <w:ilvl w:val="0"/>
                <w:numId w:val="0"/>
              </w:numPr>
              <w:spacing w:before="0" w:after="120"/>
              <w:ind w:left="114"/>
              <w:rPr>
                <w:bCs/>
              </w:rPr>
            </w:pPr>
            <w:r w:rsidRPr="00CE263F">
              <w:rPr>
                <w:bCs/>
              </w:rPr>
              <w:t>Conduct that breaches the Aged Care Act 2024, including unsafe care, financial impropriety, breach of the Code of Conduct, or failure to meet care quality and safety standards.</w:t>
            </w:r>
          </w:p>
        </w:tc>
      </w:tr>
    </w:tbl>
    <w:p w14:paraId="5066424E" w14:textId="48B5BEF3" w:rsidR="00F27C21" w:rsidRDefault="00F27C21" w:rsidP="002E302C">
      <w:pPr>
        <w:pStyle w:val="Heading1"/>
      </w:pPr>
      <w:r>
        <w:t>4. Legislative and Policy Context</w:t>
      </w:r>
    </w:p>
    <w:p w14:paraId="454B240D" w14:textId="77777777" w:rsidR="00902479" w:rsidRPr="00902479" w:rsidRDefault="00902479" w:rsidP="00902479">
      <w:pPr>
        <w:pStyle w:val="ListBullet"/>
        <w:numPr>
          <w:ilvl w:val="0"/>
          <w:numId w:val="0"/>
        </w:numPr>
      </w:pPr>
      <w:r w:rsidRPr="00902479">
        <w:t>This policy operates alongside:</w:t>
      </w:r>
    </w:p>
    <w:p w14:paraId="5E5DF17E" w14:textId="77777777" w:rsidR="00902479" w:rsidRPr="00902479" w:rsidRDefault="00902479" w:rsidP="00393C1C">
      <w:pPr>
        <w:pStyle w:val="ListBullet"/>
        <w:numPr>
          <w:ilvl w:val="0"/>
          <w:numId w:val="21"/>
        </w:numPr>
      </w:pPr>
      <w:r w:rsidRPr="00902479">
        <w:t>Aged Care Act 2024</w:t>
      </w:r>
    </w:p>
    <w:p w14:paraId="55065DBE" w14:textId="77777777" w:rsidR="00902479" w:rsidRPr="00902479" w:rsidRDefault="00902479" w:rsidP="00393C1C">
      <w:pPr>
        <w:pStyle w:val="ListBullet"/>
        <w:numPr>
          <w:ilvl w:val="0"/>
          <w:numId w:val="21"/>
        </w:numPr>
      </w:pPr>
      <w:r w:rsidRPr="00902479">
        <w:t>Local Government Act 2020 (Vic)</w:t>
      </w:r>
    </w:p>
    <w:p w14:paraId="70471C3C" w14:textId="77777777" w:rsidR="00902479" w:rsidRPr="00902479" w:rsidRDefault="00902479" w:rsidP="00393C1C">
      <w:pPr>
        <w:pStyle w:val="ListBullet"/>
        <w:numPr>
          <w:ilvl w:val="0"/>
          <w:numId w:val="21"/>
        </w:numPr>
      </w:pPr>
      <w:r w:rsidRPr="00902479">
        <w:t>Public Interest Disclosures Act 2012 (Vic)</w:t>
      </w:r>
    </w:p>
    <w:p w14:paraId="73131E4F" w14:textId="77777777" w:rsidR="00902479" w:rsidRPr="00902479" w:rsidRDefault="00902479" w:rsidP="00393C1C">
      <w:pPr>
        <w:pStyle w:val="ListBullet"/>
        <w:numPr>
          <w:ilvl w:val="0"/>
          <w:numId w:val="21"/>
        </w:numPr>
      </w:pPr>
      <w:r w:rsidRPr="00902479">
        <w:t>Privacy and Data Protection Act 2014 (Vic)</w:t>
      </w:r>
    </w:p>
    <w:p w14:paraId="3F7EA7EC" w14:textId="3DB6AD93" w:rsidR="00902479" w:rsidRPr="00902479" w:rsidRDefault="00902479" w:rsidP="00393C1C">
      <w:pPr>
        <w:pStyle w:val="ListBullet"/>
        <w:numPr>
          <w:ilvl w:val="0"/>
          <w:numId w:val="21"/>
        </w:numPr>
        <w:spacing w:after="240"/>
        <w:ind w:left="714" w:hanging="357"/>
      </w:pPr>
      <w:r w:rsidRPr="00902479">
        <w:t>Council’s internal Codes of Conduct and complaint-handling procedures</w:t>
      </w:r>
    </w:p>
    <w:p w14:paraId="182577BC" w14:textId="77777777" w:rsidR="00902479" w:rsidRPr="00902479" w:rsidRDefault="00902479" w:rsidP="00902479">
      <w:pPr>
        <w:pStyle w:val="ListBullet"/>
        <w:numPr>
          <w:ilvl w:val="0"/>
          <w:numId w:val="0"/>
        </w:numPr>
      </w:pPr>
      <w:r w:rsidRPr="00902479">
        <w:t>Where obligations overlap, Council will apply the framework that provides the greatest level of protection for the whistleblower.</w:t>
      </w:r>
    </w:p>
    <w:p w14:paraId="491420AF" w14:textId="47DDB2EF" w:rsidR="00140FE6" w:rsidRDefault="00F27C21" w:rsidP="002E302C">
      <w:pPr>
        <w:pStyle w:val="Heading1"/>
      </w:pPr>
      <w:r>
        <w:t>5</w:t>
      </w:r>
      <w:r w:rsidR="00140FE6">
        <w:t>. Policy Statement</w:t>
      </w:r>
    </w:p>
    <w:p w14:paraId="6AF79AAD" w14:textId="2F1B3986" w:rsidR="00311435" w:rsidRPr="00311435" w:rsidRDefault="00311435" w:rsidP="00393C1C">
      <w:r>
        <w:t xml:space="preserve">Council is committed to </w:t>
      </w:r>
      <w:r w:rsidR="00D032A2">
        <w:t xml:space="preserve">delivering </w:t>
      </w:r>
      <w:r w:rsidR="5E827D91">
        <w:t xml:space="preserve">senior support </w:t>
      </w:r>
      <w:r w:rsidR="00D032A2">
        <w:t xml:space="preserve">services in accordance with the Aged Care Act 2024 </w:t>
      </w:r>
      <w:r>
        <w:t xml:space="preserve">and </w:t>
      </w:r>
      <w:r w:rsidR="000F7BB3">
        <w:t xml:space="preserve">the Aged Care Rules 2025 (including </w:t>
      </w:r>
      <w:r>
        <w:t>assoc</w:t>
      </w:r>
      <w:r w:rsidR="00D032A2">
        <w:t>iated regulatory requirements).</w:t>
      </w:r>
    </w:p>
    <w:p w14:paraId="6CA91C6B" w14:textId="76A36E31" w:rsidR="00311435" w:rsidRPr="00311435" w:rsidRDefault="00311435" w:rsidP="00393C1C">
      <w:r>
        <w:t xml:space="preserve">In developing this policy, consideration has been given to the obligations, principles, and expectations </w:t>
      </w:r>
      <w:r w:rsidR="000F7BB3">
        <w:t>set out in</w:t>
      </w:r>
      <w:r>
        <w:t xml:space="preserve"> the aged care le</w:t>
      </w:r>
      <w:r w:rsidR="00D032A2">
        <w:t xml:space="preserve">gislative framework. Council will operate </w:t>
      </w:r>
      <w:r w:rsidR="74EADF42">
        <w:t xml:space="preserve">senior support </w:t>
      </w:r>
      <w:r w:rsidR="00D032A2">
        <w:t>services in a manner that:</w:t>
      </w:r>
    </w:p>
    <w:p w14:paraId="4FEF67E5" w14:textId="77777777" w:rsidR="00311435" w:rsidRPr="00311435" w:rsidRDefault="00311435" w:rsidP="00393C1C">
      <w:pPr>
        <w:pStyle w:val="ListParagraph"/>
        <w:numPr>
          <w:ilvl w:val="0"/>
          <w:numId w:val="22"/>
        </w:numPr>
      </w:pPr>
      <w:r w:rsidRPr="00311435">
        <w:t>Supports compliance with applicable legislation, standards, and funding agreements; </w:t>
      </w:r>
    </w:p>
    <w:p w14:paraId="2E71A9BD" w14:textId="77777777" w:rsidR="00311435" w:rsidRPr="00311435" w:rsidRDefault="00311435" w:rsidP="00393C1C">
      <w:pPr>
        <w:pStyle w:val="ListParagraph"/>
        <w:numPr>
          <w:ilvl w:val="0"/>
          <w:numId w:val="22"/>
        </w:numPr>
      </w:pPr>
      <w:r w:rsidRPr="00311435">
        <w:t>Upholds the rights, dignity, and safety of older people; </w:t>
      </w:r>
    </w:p>
    <w:p w14:paraId="59898090" w14:textId="77777777" w:rsidR="00311435" w:rsidRPr="00311435" w:rsidRDefault="00311435" w:rsidP="00393C1C">
      <w:pPr>
        <w:pStyle w:val="ListParagraph"/>
        <w:numPr>
          <w:ilvl w:val="0"/>
          <w:numId w:val="22"/>
        </w:numPr>
      </w:pPr>
      <w:r w:rsidRPr="00311435">
        <w:t>Promotes safe, quality, and person-centred service delivery; </w:t>
      </w:r>
    </w:p>
    <w:p w14:paraId="0B160A67" w14:textId="77777777" w:rsidR="00311435" w:rsidRPr="00311435" w:rsidRDefault="00311435" w:rsidP="00393C1C">
      <w:pPr>
        <w:pStyle w:val="ListParagraph"/>
        <w:numPr>
          <w:ilvl w:val="0"/>
          <w:numId w:val="22"/>
        </w:numPr>
      </w:pPr>
      <w:r w:rsidRPr="00311435">
        <w:t>Maintains appropriate governance, risk management, and accountability processes; and, </w:t>
      </w:r>
    </w:p>
    <w:p w14:paraId="6799CF15" w14:textId="77777777" w:rsidR="00311435" w:rsidRPr="00311435" w:rsidRDefault="00311435" w:rsidP="00393C1C">
      <w:pPr>
        <w:pStyle w:val="ListParagraph"/>
        <w:numPr>
          <w:ilvl w:val="0"/>
          <w:numId w:val="22"/>
        </w:numPr>
      </w:pPr>
      <w:r w:rsidRPr="00311435">
        <w:t>Supports continuous improvement through monitoring, feedback, and review. </w:t>
      </w:r>
    </w:p>
    <w:p w14:paraId="293076CE" w14:textId="6631314F" w:rsidR="00311435" w:rsidRPr="00311435" w:rsidRDefault="00311435" w:rsidP="00393C1C">
      <w:r>
        <w:t xml:space="preserve">Council recognises that compliance </w:t>
      </w:r>
      <w:r w:rsidR="396836C2">
        <w:t xml:space="preserve">with the Aged Care Act </w:t>
      </w:r>
      <w:r>
        <w:t>is an ongoing organis</w:t>
      </w:r>
      <w:r w:rsidR="00E900C8">
        <w:t xml:space="preserve">ational responsibility and will maintain </w:t>
      </w:r>
      <w:r>
        <w:t>systems and practices that support adherence to legislative requirements.</w:t>
      </w:r>
    </w:p>
    <w:p w14:paraId="4326969E" w14:textId="054FEFBF" w:rsidR="00311435" w:rsidRPr="00311435" w:rsidRDefault="00E26A47" w:rsidP="000F7BB3">
      <w:pPr>
        <w:pStyle w:val="Heading2"/>
      </w:pPr>
      <w:r>
        <w:t>5</w:t>
      </w:r>
      <w:r w:rsidRPr="00311435">
        <w:t xml:space="preserve">.1 </w:t>
      </w:r>
      <w:r>
        <w:t>Commitment</w:t>
      </w:r>
      <w:r w:rsidR="00E900C8" w:rsidRPr="00C0049E">
        <w:t xml:space="preserve"> to Whistleblower Protection</w:t>
      </w:r>
    </w:p>
    <w:p w14:paraId="32A345FA" w14:textId="77777777" w:rsidR="00E900C8" w:rsidRPr="00E900C8" w:rsidRDefault="00E900C8" w:rsidP="000F7BB3">
      <w:r w:rsidRPr="00E900C8">
        <w:t>Council is committed to creating a culture that supports the reporting of wrongdoing and protects individuals who raise concerns in good faith. Council will ensure compliance with the whistleblower protection requirements of the Aged Care Act 2024, including confidentiality, protection from detriment, and prompt and fair assessment of disclosures.</w:t>
      </w:r>
    </w:p>
    <w:p w14:paraId="3B63E296" w14:textId="399B3A01" w:rsidR="00E900C8" w:rsidRPr="00E900C8" w:rsidRDefault="00E26A47" w:rsidP="000F7BB3">
      <w:pPr>
        <w:pStyle w:val="Heading2"/>
      </w:pPr>
      <w:r>
        <w:t>5.2 What</w:t>
      </w:r>
      <w:r w:rsidR="00E900C8" w:rsidRPr="00E900C8">
        <w:t xml:space="preserve"> Can Be Reported</w:t>
      </w:r>
    </w:p>
    <w:p w14:paraId="2F54EB17" w14:textId="77777777" w:rsidR="00E900C8" w:rsidRPr="00E900C8" w:rsidRDefault="00E900C8" w:rsidP="00393C1C">
      <w:r w:rsidRPr="00E900C8">
        <w:t>Whistleblowers may report any conduct related to breaches of the Aged Care Act 2024 or the Aged Care Code of Conduct. This may include:</w:t>
      </w:r>
    </w:p>
    <w:p w14:paraId="0B7385D8" w14:textId="77777777" w:rsidR="00E900C8" w:rsidRPr="00E900C8" w:rsidRDefault="00E900C8" w:rsidP="00393C1C">
      <w:pPr>
        <w:pStyle w:val="ListBullet"/>
        <w:numPr>
          <w:ilvl w:val="0"/>
          <w:numId w:val="23"/>
        </w:numPr>
        <w:spacing w:before="0" w:after="0" w:line="240" w:lineRule="auto"/>
      </w:pPr>
      <w:r w:rsidRPr="00E900C8">
        <w:t>Breaches of the Aged Care Act 2024 or Aged Care Code of Conduct.</w:t>
      </w:r>
    </w:p>
    <w:p w14:paraId="69E2596D" w14:textId="77777777" w:rsidR="00E900C8" w:rsidRPr="00E900C8" w:rsidRDefault="00E900C8" w:rsidP="00393C1C">
      <w:pPr>
        <w:pStyle w:val="ListBullet"/>
        <w:numPr>
          <w:ilvl w:val="0"/>
          <w:numId w:val="23"/>
        </w:numPr>
        <w:spacing w:before="0" w:after="0" w:line="240" w:lineRule="auto"/>
      </w:pPr>
      <w:r w:rsidRPr="00E900C8">
        <w:lastRenderedPageBreak/>
        <w:t>Unsafe, substandard, or inappropriate care.</w:t>
      </w:r>
    </w:p>
    <w:p w14:paraId="2B8DA003" w14:textId="77777777" w:rsidR="00E900C8" w:rsidRPr="00E900C8" w:rsidRDefault="00E900C8" w:rsidP="00393C1C">
      <w:pPr>
        <w:pStyle w:val="ListBullet"/>
        <w:numPr>
          <w:ilvl w:val="0"/>
          <w:numId w:val="23"/>
        </w:numPr>
        <w:spacing w:before="0" w:after="0" w:line="240" w:lineRule="auto"/>
      </w:pPr>
      <w:r w:rsidRPr="00E900C8">
        <w:t>Neglect, abuse, or exploitation of care recipients.</w:t>
      </w:r>
    </w:p>
    <w:p w14:paraId="73405EC4" w14:textId="77777777" w:rsidR="00E900C8" w:rsidRPr="00E900C8" w:rsidRDefault="00E900C8" w:rsidP="00393C1C">
      <w:pPr>
        <w:pStyle w:val="ListBullet"/>
        <w:numPr>
          <w:ilvl w:val="0"/>
          <w:numId w:val="23"/>
        </w:numPr>
        <w:spacing w:before="0" w:after="0" w:line="240" w:lineRule="auto"/>
      </w:pPr>
      <w:r w:rsidRPr="00E900C8">
        <w:t>Misuse of aged care funding or resources.</w:t>
      </w:r>
    </w:p>
    <w:p w14:paraId="07807094" w14:textId="77777777" w:rsidR="00E900C8" w:rsidRPr="00E900C8" w:rsidRDefault="00E900C8" w:rsidP="00393C1C">
      <w:pPr>
        <w:pStyle w:val="ListBullet"/>
        <w:numPr>
          <w:ilvl w:val="0"/>
          <w:numId w:val="23"/>
        </w:numPr>
        <w:spacing w:before="0" w:after="0" w:line="240" w:lineRule="auto"/>
      </w:pPr>
      <w:r w:rsidRPr="00E900C8">
        <w:t>Fraud, corruption, or financial irregularities related to Aged Care only.</w:t>
      </w:r>
    </w:p>
    <w:p w14:paraId="656B9C7B" w14:textId="77777777" w:rsidR="00E900C8" w:rsidRPr="00E900C8" w:rsidRDefault="00E900C8" w:rsidP="00393C1C">
      <w:pPr>
        <w:pStyle w:val="ListBullet"/>
        <w:numPr>
          <w:ilvl w:val="0"/>
          <w:numId w:val="23"/>
        </w:numPr>
        <w:spacing w:before="0" w:after="0" w:line="240" w:lineRule="auto"/>
      </w:pPr>
      <w:r w:rsidRPr="00E900C8">
        <w:t>Reprisal or detriment arising from a disclosure.</w:t>
      </w:r>
    </w:p>
    <w:p w14:paraId="12086828" w14:textId="44B59D42" w:rsidR="00E900C8" w:rsidRPr="00E900C8" w:rsidRDefault="00E26A47" w:rsidP="000F7BB3">
      <w:pPr>
        <w:pStyle w:val="Heading2"/>
      </w:pPr>
      <w:r>
        <w:t>5</w:t>
      </w:r>
      <w:r w:rsidRPr="00E900C8">
        <w:t>.3</w:t>
      </w:r>
      <w:r>
        <w:t xml:space="preserve"> How</w:t>
      </w:r>
      <w:r w:rsidR="00E900C8" w:rsidRPr="00E900C8">
        <w:t xml:space="preserve"> to Make a Disclosure</w:t>
      </w:r>
    </w:p>
    <w:p w14:paraId="2D96E589" w14:textId="77777777" w:rsidR="00E900C8" w:rsidRPr="00C0049E" w:rsidRDefault="00E900C8" w:rsidP="00E900C8">
      <w:pPr>
        <w:jc w:val="both"/>
        <w:rPr>
          <w:rFonts w:cs="Arial"/>
          <w:szCs w:val="22"/>
        </w:rPr>
      </w:pPr>
      <w:r w:rsidRPr="00C0049E">
        <w:rPr>
          <w:rFonts w:cs="Arial"/>
          <w:szCs w:val="22"/>
        </w:rPr>
        <w:t xml:space="preserve">Disclosures may be made to: </w:t>
      </w:r>
    </w:p>
    <w:p w14:paraId="6C656353" w14:textId="1D50D9BB" w:rsidR="00E900C8" w:rsidRPr="00393C1C" w:rsidRDefault="00E900C8" w:rsidP="00393C1C">
      <w:pPr>
        <w:pStyle w:val="ListParagraph"/>
        <w:numPr>
          <w:ilvl w:val="0"/>
          <w:numId w:val="24"/>
        </w:numPr>
        <w:spacing w:before="0" w:after="0" w:line="240" w:lineRule="auto"/>
        <w:jc w:val="both"/>
        <w:rPr>
          <w:rFonts w:cs="Arial"/>
        </w:rPr>
      </w:pPr>
      <w:r w:rsidRPr="00393C1C">
        <w:rPr>
          <w:rFonts w:cs="Arial"/>
        </w:rPr>
        <w:t>Yarra City Officers and/or Responsible Persons, including but not limited to:</w:t>
      </w:r>
    </w:p>
    <w:p w14:paraId="0BBA52E0" w14:textId="787D3F52" w:rsidR="00E900C8" w:rsidRPr="00393C1C" w:rsidRDefault="00E900C8" w:rsidP="00393C1C">
      <w:pPr>
        <w:pStyle w:val="ListParagraph"/>
        <w:numPr>
          <w:ilvl w:val="1"/>
          <w:numId w:val="24"/>
        </w:numPr>
        <w:spacing w:before="0" w:after="0" w:line="240" w:lineRule="auto"/>
        <w:jc w:val="both"/>
        <w:rPr>
          <w:rFonts w:cs="Arial"/>
          <w:szCs w:val="22"/>
        </w:rPr>
      </w:pPr>
      <w:r w:rsidRPr="00393C1C">
        <w:rPr>
          <w:rFonts w:cs="Arial"/>
        </w:rPr>
        <w:t>Manager Governance</w:t>
      </w:r>
    </w:p>
    <w:p w14:paraId="08A05513" w14:textId="04535396" w:rsidR="00E900C8" w:rsidRPr="00393C1C" w:rsidRDefault="00E900C8" w:rsidP="00393C1C">
      <w:pPr>
        <w:pStyle w:val="ListParagraph"/>
        <w:numPr>
          <w:ilvl w:val="1"/>
          <w:numId w:val="24"/>
        </w:numPr>
        <w:spacing w:before="0" w:after="0" w:line="240" w:lineRule="auto"/>
        <w:jc w:val="both"/>
        <w:rPr>
          <w:rFonts w:cs="Arial"/>
          <w:szCs w:val="22"/>
        </w:rPr>
      </w:pPr>
      <w:r w:rsidRPr="00393C1C">
        <w:rPr>
          <w:rFonts w:cs="Arial"/>
          <w:szCs w:val="22"/>
        </w:rPr>
        <w:t>Manager Ageing, Equity and Community Development</w:t>
      </w:r>
    </w:p>
    <w:p w14:paraId="09EC7F5D" w14:textId="77777777" w:rsidR="00E900C8" w:rsidRPr="00393C1C" w:rsidRDefault="00E900C8" w:rsidP="00393C1C">
      <w:pPr>
        <w:pStyle w:val="ListParagraph"/>
        <w:numPr>
          <w:ilvl w:val="1"/>
          <w:numId w:val="24"/>
        </w:numPr>
        <w:spacing w:before="0" w:after="0" w:line="240" w:lineRule="auto"/>
        <w:jc w:val="both"/>
        <w:rPr>
          <w:rFonts w:cs="Arial"/>
        </w:rPr>
      </w:pPr>
      <w:r w:rsidRPr="00393C1C">
        <w:rPr>
          <w:rFonts w:cs="Arial"/>
        </w:rPr>
        <w:t>General Manager Community Strengthening</w:t>
      </w:r>
    </w:p>
    <w:p w14:paraId="50DED4DF" w14:textId="77777777" w:rsidR="00E900C8" w:rsidRPr="00393C1C" w:rsidRDefault="00E900C8" w:rsidP="00393C1C">
      <w:pPr>
        <w:pStyle w:val="ListParagraph"/>
        <w:numPr>
          <w:ilvl w:val="1"/>
          <w:numId w:val="24"/>
        </w:numPr>
        <w:spacing w:before="0" w:after="0" w:line="240" w:lineRule="auto"/>
        <w:jc w:val="both"/>
        <w:rPr>
          <w:rFonts w:cs="Arial"/>
          <w:szCs w:val="22"/>
        </w:rPr>
      </w:pPr>
      <w:r w:rsidRPr="00393C1C">
        <w:rPr>
          <w:rFonts w:cs="Arial"/>
          <w:szCs w:val="22"/>
        </w:rPr>
        <w:t>Coordinator Senior Support Services</w:t>
      </w:r>
    </w:p>
    <w:p w14:paraId="0F9950CC" w14:textId="77777777" w:rsidR="00E900C8" w:rsidRPr="00393C1C" w:rsidRDefault="00E900C8" w:rsidP="00393C1C">
      <w:pPr>
        <w:pStyle w:val="ListParagraph"/>
        <w:numPr>
          <w:ilvl w:val="1"/>
          <w:numId w:val="24"/>
        </w:numPr>
        <w:spacing w:before="0" w:after="0" w:line="240" w:lineRule="auto"/>
        <w:jc w:val="both"/>
        <w:rPr>
          <w:rFonts w:cs="Arial"/>
          <w:szCs w:val="22"/>
        </w:rPr>
      </w:pPr>
      <w:r w:rsidRPr="00393C1C">
        <w:rPr>
          <w:rFonts w:cs="Arial"/>
        </w:rPr>
        <w:t xml:space="preserve">Chief Executive Officer </w:t>
      </w:r>
    </w:p>
    <w:p w14:paraId="07BD572A" w14:textId="77777777" w:rsidR="00E900C8" w:rsidRPr="00393C1C" w:rsidRDefault="00E900C8" w:rsidP="00393C1C">
      <w:pPr>
        <w:pStyle w:val="ListParagraph"/>
        <w:numPr>
          <w:ilvl w:val="1"/>
          <w:numId w:val="24"/>
        </w:numPr>
        <w:spacing w:before="0" w:after="0" w:line="240" w:lineRule="auto"/>
        <w:jc w:val="both"/>
        <w:rPr>
          <w:rFonts w:cs="Arial"/>
        </w:rPr>
      </w:pPr>
      <w:r w:rsidRPr="00393C1C">
        <w:rPr>
          <w:rFonts w:cs="Arial"/>
        </w:rPr>
        <w:t>Yarra Senior Support Services Workers</w:t>
      </w:r>
    </w:p>
    <w:p w14:paraId="05C58A74" w14:textId="77777777" w:rsidR="00E900C8" w:rsidRPr="00393C1C" w:rsidRDefault="00E900C8" w:rsidP="00393C1C">
      <w:pPr>
        <w:pStyle w:val="ListParagraph"/>
        <w:numPr>
          <w:ilvl w:val="0"/>
          <w:numId w:val="24"/>
        </w:numPr>
        <w:spacing w:before="0" w:after="0" w:line="240" w:lineRule="auto"/>
        <w:jc w:val="both"/>
        <w:rPr>
          <w:rFonts w:cs="Arial"/>
          <w:szCs w:val="22"/>
        </w:rPr>
      </w:pPr>
      <w:r w:rsidRPr="00393C1C">
        <w:rPr>
          <w:rFonts w:cs="Arial"/>
          <w:szCs w:val="22"/>
        </w:rPr>
        <w:t>The Aged Care Quality and Safety Commission</w:t>
      </w:r>
    </w:p>
    <w:p w14:paraId="065D2D5B" w14:textId="77777777" w:rsidR="00E900C8" w:rsidRPr="00393C1C" w:rsidRDefault="00E900C8" w:rsidP="00393C1C">
      <w:pPr>
        <w:pStyle w:val="ListParagraph"/>
        <w:numPr>
          <w:ilvl w:val="0"/>
          <w:numId w:val="24"/>
        </w:numPr>
        <w:spacing w:before="0" w:after="0" w:line="240" w:lineRule="auto"/>
        <w:jc w:val="both"/>
        <w:rPr>
          <w:rFonts w:cs="Arial"/>
          <w:szCs w:val="22"/>
        </w:rPr>
      </w:pPr>
      <w:r w:rsidRPr="00393C1C">
        <w:rPr>
          <w:rFonts w:cs="Arial"/>
          <w:szCs w:val="22"/>
        </w:rPr>
        <w:t>The Whistleblower Protection Authority (once operational)</w:t>
      </w:r>
    </w:p>
    <w:p w14:paraId="3FA1ABCA" w14:textId="77777777" w:rsidR="00E900C8" w:rsidRPr="00393C1C" w:rsidRDefault="00E900C8" w:rsidP="00393C1C">
      <w:pPr>
        <w:pStyle w:val="ListParagraph"/>
        <w:numPr>
          <w:ilvl w:val="0"/>
          <w:numId w:val="24"/>
        </w:numPr>
        <w:spacing w:before="0" w:after="0" w:line="240" w:lineRule="auto"/>
        <w:jc w:val="both"/>
        <w:rPr>
          <w:rFonts w:cs="Arial"/>
        </w:rPr>
      </w:pPr>
      <w:r w:rsidRPr="00393C1C">
        <w:rPr>
          <w:rFonts w:cs="Arial"/>
        </w:rPr>
        <w:t>Other authorised statutory bodies as permitted by law (e.g. police)</w:t>
      </w:r>
    </w:p>
    <w:p w14:paraId="44D5D5E8" w14:textId="77777777" w:rsidR="00E900C8" w:rsidRPr="00C0049E" w:rsidRDefault="00E900C8" w:rsidP="00E900C8">
      <w:pPr>
        <w:jc w:val="both"/>
        <w:rPr>
          <w:rFonts w:cs="Arial"/>
          <w:szCs w:val="22"/>
        </w:rPr>
      </w:pPr>
      <w:r w:rsidRPr="00C0049E">
        <w:rPr>
          <w:rFonts w:cs="Arial"/>
          <w:szCs w:val="22"/>
        </w:rPr>
        <w:t xml:space="preserve">Disclosures may be made verbally </w:t>
      </w:r>
      <w:r>
        <w:rPr>
          <w:rFonts w:cs="Arial"/>
          <w:szCs w:val="22"/>
        </w:rPr>
        <w:t xml:space="preserve">(in person or via telephone) </w:t>
      </w:r>
      <w:r w:rsidRPr="00C0049E">
        <w:rPr>
          <w:rFonts w:cs="Arial"/>
          <w:szCs w:val="22"/>
        </w:rPr>
        <w:t>or in writing. Anonymous disclosures are permitted; however, this may limit Council’s ability to investigate.</w:t>
      </w:r>
    </w:p>
    <w:p w14:paraId="632AAC18" w14:textId="2D215D5D" w:rsidR="00E900C8" w:rsidRPr="00E900C8" w:rsidRDefault="00E26A47" w:rsidP="000F7BB3">
      <w:pPr>
        <w:pStyle w:val="Heading2"/>
      </w:pPr>
      <w:r>
        <w:t>5</w:t>
      </w:r>
      <w:r w:rsidRPr="00E900C8">
        <w:t>.4</w:t>
      </w:r>
      <w:r>
        <w:t xml:space="preserve"> Confidentiality</w:t>
      </w:r>
    </w:p>
    <w:p w14:paraId="155BF4E8" w14:textId="3C4672C2" w:rsidR="00E900C8" w:rsidRPr="00C0049E" w:rsidRDefault="00E900C8" w:rsidP="00E900C8">
      <w:pPr>
        <w:jc w:val="both"/>
        <w:rPr>
          <w:rFonts w:cs="Arial"/>
          <w:szCs w:val="22"/>
        </w:rPr>
      </w:pPr>
      <w:r w:rsidRPr="2EF73060">
        <w:rPr>
          <w:rFonts w:cs="Arial"/>
          <w:szCs w:val="22"/>
        </w:rPr>
        <w:t xml:space="preserve">Council will take all reasonable steps to protect the confidentiality of whistleblowers and the information they provide. Identifying information will only be disclosed: </w:t>
      </w:r>
    </w:p>
    <w:p w14:paraId="3A54BF90" w14:textId="77777777" w:rsidR="00E900C8" w:rsidRPr="00393C1C" w:rsidRDefault="00E900C8" w:rsidP="00393C1C">
      <w:pPr>
        <w:pStyle w:val="ListParagraph"/>
        <w:numPr>
          <w:ilvl w:val="0"/>
          <w:numId w:val="25"/>
        </w:numPr>
        <w:spacing w:before="0" w:after="0" w:line="240" w:lineRule="auto"/>
        <w:jc w:val="both"/>
        <w:rPr>
          <w:rFonts w:cs="Arial"/>
          <w:szCs w:val="22"/>
        </w:rPr>
      </w:pPr>
      <w:r w:rsidRPr="00393C1C">
        <w:rPr>
          <w:rFonts w:cs="Arial"/>
          <w:szCs w:val="22"/>
        </w:rPr>
        <w:t>With the whistleblower’s consent; or</w:t>
      </w:r>
    </w:p>
    <w:p w14:paraId="6045DCB0" w14:textId="77777777" w:rsidR="00E900C8" w:rsidRPr="00393C1C" w:rsidRDefault="00E900C8" w:rsidP="00393C1C">
      <w:pPr>
        <w:pStyle w:val="ListParagraph"/>
        <w:numPr>
          <w:ilvl w:val="0"/>
          <w:numId w:val="25"/>
        </w:numPr>
        <w:spacing w:before="0" w:after="0" w:line="240" w:lineRule="auto"/>
        <w:jc w:val="both"/>
        <w:rPr>
          <w:rFonts w:cs="Arial"/>
          <w:szCs w:val="22"/>
        </w:rPr>
      </w:pPr>
      <w:r w:rsidRPr="00393C1C">
        <w:rPr>
          <w:rFonts w:cs="Arial"/>
          <w:szCs w:val="22"/>
        </w:rPr>
        <w:t>Where required or authorised by law; or</w:t>
      </w:r>
    </w:p>
    <w:p w14:paraId="733042EC" w14:textId="77777777" w:rsidR="00E900C8" w:rsidRPr="00393C1C" w:rsidRDefault="00E900C8" w:rsidP="00393C1C">
      <w:pPr>
        <w:pStyle w:val="ListParagraph"/>
        <w:numPr>
          <w:ilvl w:val="0"/>
          <w:numId w:val="25"/>
        </w:numPr>
        <w:spacing w:before="0" w:after="0" w:line="240" w:lineRule="auto"/>
        <w:jc w:val="both"/>
        <w:rPr>
          <w:rFonts w:cs="Arial"/>
          <w:szCs w:val="22"/>
        </w:rPr>
      </w:pPr>
      <w:r w:rsidRPr="00393C1C">
        <w:rPr>
          <w:rFonts w:cs="Arial"/>
          <w:szCs w:val="22"/>
        </w:rPr>
        <w:t>Where necessary to prevent a serious risk to life, health or safety.</w:t>
      </w:r>
    </w:p>
    <w:p w14:paraId="4EE3E3BE" w14:textId="75AD60F4" w:rsidR="00E900C8" w:rsidRPr="00C0049E" w:rsidRDefault="00E900C8" w:rsidP="00393C1C">
      <w:r w:rsidRPr="2EF73060">
        <w:t>Where possible, information will be disclosed in a way that does not identify the whistleblower.</w:t>
      </w:r>
      <w:r>
        <w:t xml:space="preserve"> </w:t>
      </w:r>
      <w:r w:rsidRPr="2EF73060">
        <w:t>Access to information will be limited to authorised personnel on a need-to-know basis and managed in accordance with Council’s privacy and records management requirements.</w:t>
      </w:r>
    </w:p>
    <w:p w14:paraId="28510FEA" w14:textId="77777777" w:rsidR="00E900C8" w:rsidRPr="00C0049E" w:rsidRDefault="00E900C8" w:rsidP="00E900C8">
      <w:pPr>
        <w:jc w:val="both"/>
        <w:rPr>
          <w:rFonts w:cs="Arial"/>
          <w:szCs w:val="22"/>
        </w:rPr>
      </w:pPr>
      <w:r w:rsidRPr="2EF73060">
        <w:rPr>
          <w:rFonts w:cs="Arial"/>
          <w:szCs w:val="22"/>
        </w:rPr>
        <w:t>Council will take reasonable steps to protect whistleblowers from victimisation or detrimental action because of making a disclosure.</w:t>
      </w:r>
    </w:p>
    <w:p w14:paraId="47E10CD3" w14:textId="7289F9F0" w:rsidR="00E900C8" w:rsidRPr="00E900C8" w:rsidRDefault="00E26A47" w:rsidP="000F7BB3">
      <w:pPr>
        <w:pStyle w:val="Heading2"/>
      </w:pPr>
      <w:r>
        <w:t>5.5 Protection</w:t>
      </w:r>
      <w:r w:rsidR="00E900C8" w:rsidRPr="00E900C8">
        <w:t xml:space="preserve"> from Detriment</w:t>
      </w:r>
    </w:p>
    <w:p w14:paraId="1DF353F5" w14:textId="77777777" w:rsidR="00E900C8" w:rsidRPr="00C0049E" w:rsidRDefault="00E900C8" w:rsidP="00E900C8">
      <w:pPr>
        <w:jc w:val="both"/>
        <w:rPr>
          <w:rFonts w:cs="Arial"/>
          <w:szCs w:val="22"/>
        </w:rPr>
      </w:pPr>
      <w:r w:rsidRPr="00C0049E">
        <w:rPr>
          <w:rFonts w:cs="Arial"/>
          <w:szCs w:val="22"/>
        </w:rPr>
        <w:t>Council will not tolerate any form of detriment, retaliation, or harassment against whistleblowers. Council will:</w:t>
      </w:r>
    </w:p>
    <w:p w14:paraId="67A34789" w14:textId="77777777" w:rsidR="00E900C8" w:rsidRPr="00393C1C" w:rsidRDefault="00E900C8" w:rsidP="00393C1C">
      <w:pPr>
        <w:pStyle w:val="ListParagraph"/>
        <w:numPr>
          <w:ilvl w:val="0"/>
          <w:numId w:val="26"/>
        </w:numPr>
        <w:spacing w:before="0" w:after="0" w:line="240" w:lineRule="auto"/>
        <w:jc w:val="both"/>
        <w:rPr>
          <w:rFonts w:cs="Arial"/>
          <w:szCs w:val="22"/>
        </w:rPr>
      </w:pPr>
      <w:r w:rsidRPr="00393C1C">
        <w:rPr>
          <w:rFonts w:cs="Arial"/>
          <w:szCs w:val="22"/>
        </w:rPr>
        <w:t>Take immediate steps to prevent or address any risk of reprisal.</w:t>
      </w:r>
    </w:p>
    <w:p w14:paraId="7DFC3286" w14:textId="77777777" w:rsidR="00E900C8" w:rsidRPr="00393C1C" w:rsidRDefault="00E900C8" w:rsidP="00393C1C">
      <w:pPr>
        <w:pStyle w:val="ListParagraph"/>
        <w:numPr>
          <w:ilvl w:val="0"/>
          <w:numId w:val="26"/>
        </w:numPr>
        <w:spacing w:before="0" w:after="0" w:line="240" w:lineRule="auto"/>
        <w:jc w:val="both"/>
        <w:rPr>
          <w:rFonts w:cs="Arial"/>
          <w:szCs w:val="22"/>
        </w:rPr>
      </w:pPr>
      <w:r w:rsidRPr="00393C1C">
        <w:rPr>
          <w:rFonts w:cs="Arial"/>
          <w:szCs w:val="22"/>
        </w:rPr>
        <w:t>Implement protective measures such as changes to work arrangements, wellbeing support, or temporary relocation.</w:t>
      </w:r>
    </w:p>
    <w:p w14:paraId="4F2B4420" w14:textId="77777777" w:rsidR="00E900C8" w:rsidRPr="00393C1C" w:rsidRDefault="00E900C8" w:rsidP="00393C1C">
      <w:pPr>
        <w:pStyle w:val="ListParagraph"/>
        <w:numPr>
          <w:ilvl w:val="0"/>
          <w:numId w:val="26"/>
        </w:numPr>
        <w:spacing w:before="0" w:after="0" w:line="240" w:lineRule="auto"/>
        <w:jc w:val="both"/>
        <w:rPr>
          <w:rFonts w:cs="Arial"/>
          <w:szCs w:val="22"/>
        </w:rPr>
      </w:pPr>
      <w:r w:rsidRPr="00393C1C">
        <w:rPr>
          <w:rFonts w:cs="Arial"/>
          <w:szCs w:val="22"/>
        </w:rPr>
        <w:t>Take disciplinary action against any individual found to have engaged in detrimental conduct.</w:t>
      </w:r>
    </w:p>
    <w:p w14:paraId="68179A89" w14:textId="55730BF6" w:rsidR="00E900C8" w:rsidRPr="00E900C8" w:rsidRDefault="00E26A47" w:rsidP="000F7BB3">
      <w:pPr>
        <w:pStyle w:val="Heading2"/>
      </w:pPr>
      <w:r>
        <w:t>5.6 Assessment</w:t>
      </w:r>
      <w:r w:rsidR="00E900C8" w:rsidRPr="00E900C8">
        <w:t xml:space="preserve"> and Management of Disclosures</w:t>
      </w:r>
    </w:p>
    <w:p w14:paraId="7976C73C" w14:textId="77777777" w:rsidR="00E900C8" w:rsidRDefault="00E900C8" w:rsidP="00E900C8">
      <w:pPr>
        <w:jc w:val="both"/>
        <w:rPr>
          <w:rFonts w:cs="Arial"/>
          <w:szCs w:val="22"/>
        </w:rPr>
      </w:pPr>
      <w:r w:rsidRPr="6EB5934D">
        <w:rPr>
          <w:rFonts w:cs="Arial"/>
          <w:color w:val="000000" w:themeColor="text1"/>
          <w:szCs w:val="22"/>
        </w:rPr>
        <w:t>Aged Care whistleblower disclosures and complaints will be directed to Governance for appropriate assessment, handling and escalation, separate from operational service delivery pathways.</w:t>
      </w:r>
    </w:p>
    <w:p w14:paraId="3DA659DA" w14:textId="77777777" w:rsidR="00E900C8" w:rsidRPr="00C0049E" w:rsidRDefault="00E900C8" w:rsidP="00E900C8">
      <w:pPr>
        <w:jc w:val="both"/>
        <w:rPr>
          <w:rFonts w:cs="Arial"/>
          <w:szCs w:val="22"/>
        </w:rPr>
      </w:pPr>
      <w:r w:rsidRPr="00C0049E">
        <w:rPr>
          <w:rFonts w:cs="Arial"/>
          <w:szCs w:val="22"/>
        </w:rPr>
        <w:lastRenderedPageBreak/>
        <w:t>Council will:</w:t>
      </w:r>
    </w:p>
    <w:p w14:paraId="59338DA0" w14:textId="77777777" w:rsidR="00E900C8" w:rsidRPr="00393C1C" w:rsidRDefault="00E900C8" w:rsidP="00393C1C">
      <w:pPr>
        <w:pStyle w:val="ListParagraph"/>
        <w:numPr>
          <w:ilvl w:val="0"/>
          <w:numId w:val="27"/>
        </w:numPr>
        <w:spacing w:before="0" w:after="0" w:line="240" w:lineRule="auto"/>
        <w:jc w:val="both"/>
        <w:rPr>
          <w:rFonts w:cs="Arial"/>
          <w:szCs w:val="22"/>
        </w:rPr>
      </w:pPr>
      <w:r w:rsidRPr="00393C1C">
        <w:rPr>
          <w:rFonts w:cs="Arial"/>
          <w:szCs w:val="22"/>
        </w:rPr>
        <w:t>Acknowledge receipt of disclosures where possible.</w:t>
      </w:r>
    </w:p>
    <w:p w14:paraId="29CD070C" w14:textId="77777777" w:rsidR="00E900C8" w:rsidRPr="00393C1C" w:rsidRDefault="00E900C8" w:rsidP="00393C1C">
      <w:pPr>
        <w:pStyle w:val="ListParagraph"/>
        <w:numPr>
          <w:ilvl w:val="0"/>
          <w:numId w:val="27"/>
        </w:numPr>
        <w:spacing w:before="0" w:after="0" w:line="240" w:lineRule="auto"/>
        <w:jc w:val="both"/>
        <w:rPr>
          <w:rFonts w:cs="Arial"/>
          <w:szCs w:val="22"/>
        </w:rPr>
      </w:pPr>
      <w:r w:rsidRPr="00393C1C">
        <w:rPr>
          <w:rFonts w:cs="Arial"/>
          <w:szCs w:val="22"/>
        </w:rPr>
        <w:t>Assess disclosures promptly to determine whether investigation is required.</w:t>
      </w:r>
    </w:p>
    <w:p w14:paraId="39941B9F" w14:textId="77777777" w:rsidR="00E900C8" w:rsidRPr="00393C1C" w:rsidRDefault="00E900C8" w:rsidP="00393C1C">
      <w:pPr>
        <w:pStyle w:val="ListParagraph"/>
        <w:numPr>
          <w:ilvl w:val="0"/>
          <w:numId w:val="27"/>
        </w:numPr>
        <w:spacing w:before="0" w:after="0" w:line="240" w:lineRule="auto"/>
        <w:jc w:val="both"/>
        <w:rPr>
          <w:rFonts w:cs="Arial"/>
          <w:szCs w:val="22"/>
        </w:rPr>
      </w:pPr>
      <w:r w:rsidRPr="00393C1C">
        <w:rPr>
          <w:rFonts w:cs="Arial"/>
          <w:szCs w:val="22"/>
        </w:rPr>
        <w:t>Refer matters to external regulators where appropriate.</w:t>
      </w:r>
    </w:p>
    <w:p w14:paraId="01F46873" w14:textId="77777777" w:rsidR="00E900C8" w:rsidRPr="00393C1C" w:rsidRDefault="00E900C8" w:rsidP="00393C1C">
      <w:pPr>
        <w:pStyle w:val="ListParagraph"/>
        <w:numPr>
          <w:ilvl w:val="0"/>
          <w:numId w:val="27"/>
        </w:numPr>
        <w:spacing w:before="0" w:after="0" w:line="240" w:lineRule="auto"/>
        <w:jc w:val="both"/>
        <w:rPr>
          <w:rFonts w:cs="Arial"/>
          <w:szCs w:val="22"/>
        </w:rPr>
      </w:pPr>
      <w:r w:rsidRPr="00393C1C">
        <w:rPr>
          <w:rFonts w:cs="Arial"/>
          <w:szCs w:val="22"/>
        </w:rPr>
        <w:t>Conduct investigations impartially, confidentially, and in accordance with legal obligations.</w:t>
      </w:r>
    </w:p>
    <w:p w14:paraId="1857B469" w14:textId="77777777" w:rsidR="00E900C8" w:rsidRPr="00393C1C" w:rsidRDefault="00E900C8" w:rsidP="00393C1C">
      <w:pPr>
        <w:pStyle w:val="ListParagraph"/>
        <w:numPr>
          <w:ilvl w:val="0"/>
          <w:numId w:val="27"/>
        </w:numPr>
        <w:spacing w:before="0" w:after="0" w:line="240" w:lineRule="auto"/>
        <w:jc w:val="both"/>
        <w:rPr>
          <w:rFonts w:cs="Arial"/>
          <w:szCs w:val="22"/>
        </w:rPr>
      </w:pPr>
      <w:r w:rsidRPr="00393C1C">
        <w:rPr>
          <w:rFonts w:cs="Arial"/>
          <w:szCs w:val="22"/>
        </w:rPr>
        <w:t>Provide feedback to whistleblowers where appropriate and lawful.</w:t>
      </w:r>
    </w:p>
    <w:p w14:paraId="5509CB11" w14:textId="14FD0B57" w:rsidR="00E900C8" w:rsidRDefault="00E900C8" w:rsidP="00E900C8">
      <w:pPr>
        <w:jc w:val="both"/>
      </w:pPr>
      <w:r>
        <w:t xml:space="preserve">Council will </w:t>
      </w:r>
      <w:r w:rsidR="007804D0">
        <w:t>ensure the management procedures above are reviewed as required, at least annually,</w:t>
      </w:r>
      <w:r w:rsidR="002E302C">
        <w:t xml:space="preserve"> to ensure they continue</w:t>
      </w:r>
      <w:r>
        <w:t xml:space="preserve"> to meet the policy requirements.</w:t>
      </w:r>
    </w:p>
    <w:p w14:paraId="2DE2D5EB" w14:textId="36D10C89" w:rsidR="00E900C8" w:rsidRPr="002E302C" w:rsidRDefault="00E26A47" w:rsidP="000F7BB3">
      <w:pPr>
        <w:pStyle w:val="Heading2"/>
      </w:pPr>
      <w:r w:rsidRPr="002E302C">
        <w:t>5.7 Investigation</w:t>
      </w:r>
      <w:r w:rsidR="00E900C8" w:rsidRPr="002E302C">
        <w:t xml:space="preserve"> Procedures</w:t>
      </w:r>
    </w:p>
    <w:p w14:paraId="0679DE28" w14:textId="3E8D37E6" w:rsidR="00E900C8" w:rsidRPr="00370AC7" w:rsidRDefault="00E900C8" w:rsidP="005D30DE">
      <w:pPr>
        <w:pStyle w:val="Heading3"/>
      </w:pPr>
      <w:r>
        <w:t>5</w:t>
      </w:r>
      <w:r w:rsidRPr="2E779D62">
        <w:t>.7.1</w:t>
      </w:r>
      <w:r w:rsidR="00062F86">
        <w:t xml:space="preserve"> </w:t>
      </w:r>
      <w:r w:rsidRPr="2E779D62">
        <w:t>Investigation Planning</w:t>
      </w:r>
    </w:p>
    <w:p w14:paraId="67F0155D" w14:textId="77777777" w:rsidR="00E900C8" w:rsidRDefault="00E900C8" w:rsidP="00E900C8">
      <w:pPr>
        <w:jc w:val="both"/>
        <w:rPr>
          <w:rFonts w:cs="Arial"/>
        </w:rPr>
      </w:pPr>
      <w:r w:rsidRPr="2EF73060">
        <w:rPr>
          <w:rFonts w:cs="Arial"/>
        </w:rPr>
        <w:t>In consultation with the relevant manager/s, an investigation plan will be prepared by Governance officer/s which will include:</w:t>
      </w:r>
    </w:p>
    <w:p w14:paraId="74750542" w14:textId="77777777" w:rsidR="00E900C8" w:rsidRPr="00A84279" w:rsidRDefault="00E900C8" w:rsidP="00A84279">
      <w:pPr>
        <w:pStyle w:val="ListParagraph"/>
        <w:numPr>
          <w:ilvl w:val="0"/>
          <w:numId w:val="29"/>
        </w:numPr>
        <w:spacing w:before="0" w:after="0" w:line="240" w:lineRule="auto"/>
        <w:jc w:val="both"/>
        <w:rPr>
          <w:rFonts w:cs="Arial"/>
          <w:bCs/>
          <w:szCs w:val="22"/>
        </w:rPr>
      </w:pPr>
      <w:r w:rsidRPr="00A84279">
        <w:rPr>
          <w:rFonts w:cs="Arial"/>
          <w:bCs/>
          <w:szCs w:val="22"/>
        </w:rPr>
        <w:t>The key issues to be investigated;</w:t>
      </w:r>
    </w:p>
    <w:p w14:paraId="4857B149" w14:textId="77777777" w:rsidR="00E900C8" w:rsidRPr="00A84279" w:rsidRDefault="00E900C8" w:rsidP="00A84279">
      <w:pPr>
        <w:pStyle w:val="ListParagraph"/>
        <w:numPr>
          <w:ilvl w:val="0"/>
          <w:numId w:val="29"/>
        </w:numPr>
        <w:spacing w:before="0" w:after="0" w:line="240" w:lineRule="auto"/>
        <w:jc w:val="both"/>
        <w:rPr>
          <w:rFonts w:cs="Arial"/>
          <w:bCs/>
          <w:szCs w:val="22"/>
        </w:rPr>
      </w:pPr>
      <w:r w:rsidRPr="00A84279">
        <w:rPr>
          <w:rFonts w:cs="Arial"/>
          <w:bCs/>
          <w:szCs w:val="22"/>
        </w:rPr>
        <w:t>The scale of the investigation, in proportion to the alleged wrongdoing; and</w:t>
      </w:r>
    </w:p>
    <w:p w14:paraId="673909B8" w14:textId="77777777" w:rsidR="00E900C8" w:rsidRPr="00A84279" w:rsidRDefault="00E900C8" w:rsidP="00A84279">
      <w:pPr>
        <w:pStyle w:val="ListParagraph"/>
        <w:numPr>
          <w:ilvl w:val="0"/>
          <w:numId w:val="29"/>
        </w:numPr>
        <w:spacing w:before="0" w:after="0" w:line="240" w:lineRule="auto"/>
        <w:jc w:val="both"/>
        <w:rPr>
          <w:rFonts w:cs="Arial"/>
          <w:bCs/>
          <w:szCs w:val="22"/>
        </w:rPr>
      </w:pPr>
      <w:r w:rsidRPr="00A84279">
        <w:rPr>
          <w:rFonts w:cs="Arial"/>
          <w:bCs/>
          <w:szCs w:val="22"/>
        </w:rPr>
        <w:t>Allocation of resources.</w:t>
      </w:r>
    </w:p>
    <w:p w14:paraId="5B7B8802" w14:textId="150A34C4" w:rsidR="00E900C8" w:rsidRPr="00370AC7" w:rsidRDefault="00E900C8" w:rsidP="002E302C">
      <w:pPr>
        <w:pStyle w:val="Heading3"/>
      </w:pPr>
      <w:r>
        <w:t>5</w:t>
      </w:r>
      <w:r w:rsidRPr="2E779D62">
        <w:t>.7.2</w:t>
      </w:r>
      <w:r w:rsidR="00062F86">
        <w:t xml:space="preserve"> </w:t>
      </w:r>
      <w:r w:rsidRPr="2E779D62">
        <w:t>Principles of conducting investigations</w:t>
      </w:r>
    </w:p>
    <w:p w14:paraId="617D47A6" w14:textId="77777777" w:rsidR="00E900C8" w:rsidRDefault="00E900C8" w:rsidP="00E900C8">
      <w:pPr>
        <w:jc w:val="both"/>
        <w:rPr>
          <w:rFonts w:cs="Arial"/>
          <w:bCs/>
          <w:szCs w:val="22"/>
        </w:rPr>
      </w:pPr>
      <w:r w:rsidRPr="00370AC7">
        <w:rPr>
          <w:rFonts w:cs="Arial"/>
          <w:bCs/>
          <w:szCs w:val="22"/>
        </w:rPr>
        <w:t>Investigations will be undertaken applying fair and ethical principles, and as such:</w:t>
      </w:r>
    </w:p>
    <w:p w14:paraId="156C741F" w14:textId="77777777" w:rsidR="00E900C8" w:rsidRPr="00A84279" w:rsidRDefault="00E900C8" w:rsidP="00A84279">
      <w:pPr>
        <w:pStyle w:val="ListParagraph"/>
        <w:numPr>
          <w:ilvl w:val="0"/>
          <w:numId w:val="28"/>
        </w:numPr>
        <w:spacing w:before="0" w:after="0" w:line="240" w:lineRule="auto"/>
        <w:rPr>
          <w:rFonts w:cs="Arial"/>
          <w:bCs/>
          <w:szCs w:val="22"/>
        </w:rPr>
      </w:pPr>
      <w:r w:rsidRPr="00A84279">
        <w:rPr>
          <w:rFonts w:cs="Arial"/>
          <w:bCs/>
          <w:szCs w:val="22"/>
        </w:rPr>
        <w:t>Any person accused of wrongdoing will have the presumption of innocence;</w:t>
      </w:r>
    </w:p>
    <w:p w14:paraId="7CAF8BF2" w14:textId="77777777" w:rsidR="00E900C8" w:rsidRPr="00A84279" w:rsidRDefault="00E900C8" w:rsidP="00A84279">
      <w:pPr>
        <w:pStyle w:val="ListParagraph"/>
        <w:numPr>
          <w:ilvl w:val="0"/>
          <w:numId w:val="28"/>
        </w:numPr>
        <w:spacing w:before="0" w:after="0" w:line="240" w:lineRule="auto"/>
        <w:rPr>
          <w:rFonts w:cs="Arial"/>
          <w:bCs/>
          <w:szCs w:val="22"/>
        </w:rPr>
      </w:pPr>
      <w:r w:rsidRPr="00A84279">
        <w:rPr>
          <w:rFonts w:cs="Arial"/>
          <w:bCs/>
          <w:szCs w:val="22"/>
        </w:rPr>
        <w:t>All investigations will be conducted without bias;</w:t>
      </w:r>
    </w:p>
    <w:p w14:paraId="7598B613" w14:textId="77777777" w:rsidR="00E900C8" w:rsidRPr="00A84279" w:rsidRDefault="00E900C8" w:rsidP="00A84279">
      <w:pPr>
        <w:pStyle w:val="ListParagraph"/>
        <w:numPr>
          <w:ilvl w:val="0"/>
          <w:numId w:val="28"/>
        </w:numPr>
        <w:spacing w:before="0" w:after="0" w:line="240" w:lineRule="auto"/>
        <w:rPr>
          <w:rFonts w:cs="Arial"/>
          <w:bCs/>
          <w:szCs w:val="22"/>
        </w:rPr>
      </w:pPr>
      <w:r w:rsidRPr="00A84279">
        <w:rPr>
          <w:rFonts w:cs="Arial"/>
          <w:bCs/>
          <w:szCs w:val="22"/>
        </w:rPr>
        <w:t>Persons accused of wrongdoing will be supported throughout the process and referred to external support services if necessary;</w:t>
      </w:r>
    </w:p>
    <w:p w14:paraId="7E8DFE25" w14:textId="77777777" w:rsidR="00E900C8" w:rsidRPr="00A84279" w:rsidRDefault="00E900C8" w:rsidP="00A84279">
      <w:pPr>
        <w:pStyle w:val="ListParagraph"/>
        <w:numPr>
          <w:ilvl w:val="0"/>
          <w:numId w:val="28"/>
        </w:numPr>
        <w:spacing w:before="0" w:after="0" w:line="240" w:lineRule="auto"/>
        <w:rPr>
          <w:rFonts w:cs="Arial"/>
          <w:bCs/>
          <w:szCs w:val="22"/>
        </w:rPr>
      </w:pPr>
      <w:r w:rsidRPr="00A84279">
        <w:rPr>
          <w:rFonts w:cs="Arial"/>
          <w:bCs/>
          <w:szCs w:val="22"/>
        </w:rPr>
        <w:t>Investigations will follow the procedures of natural justice;</w:t>
      </w:r>
    </w:p>
    <w:p w14:paraId="285BCC67" w14:textId="77777777" w:rsidR="00E900C8" w:rsidRPr="00A84279" w:rsidRDefault="00E900C8" w:rsidP="00A84279">
      <w:pPr>
        <w:pStyle w:val="ListParagraph"/>
        <w:numPr>
          <w:ilvl w:val="0"/>
          <w:numId w:val="28"/>
        </w:numPr>
        <w:spacing w:before="0" w:after="0" w:line="240" w:lineRule="auto"/>
        <w:rPr>
          <w:rFonts w:cs="Arial"/>
          <w:bCs/>
          <w:szCs w:val="22"/>
        </w:rPr>
      </w:pPr>
      <w:r w:rsidRPr="00A84279">
        <w:rPr>
          <w:rFonts w:cs="Arial"/>
          <w:bCs/>
          <w:szCs w:val="22"/>
        </w:rPr>
        <w:t>In circumstances where the whistleblower is unable to remain anonymous, they must remain free from any retaliatory action;</w:t>
      </w:r>
    </w:p>
    <w:p w14:paraId="64BD41BD" w14:textId="2FBA69A7" w:rsidR="00E900C8" w:rsidRPr="00A84279" w:rsidRDefault="00E900C8" w:rsidP="00A84279">
      <w:pPr>
        <w:pStyle w:val="ListParagraph"/>
        <w:numPr>
          <w:ilvl w:val="0"/>
          <w:numId w:val="28"/>
        </w:numPr>
        <w:spacing w:before="0" w:after="0" w:line="240" w:lineRule="auto"/>
        <w:rPr>
          <w:rFonts w:cs="Arial"/>
          <w:bCs/>
          <w:szCs w:val="22"/>
        </w:rPr>
      </w:pPr>
      <w:r w:rsidRPr="00A84279">
        <w:rPr>
          <w:rFonts w:cs="Arial"/>
          <w:bCs/>
          <w:szCs w:val="22"/>
        </w:rPr>
        <w:t>During and after the investigation</w:t>
      </w:r>
      <w:r w:rsidR="00A84279" w:rsidRPr="00A84279">
        <w:rPr>
          <w:rFonts w:cs="Arial"/>
          <w:bCs/>
          <w:szCs w:val="22"/>
        </w:rPr>
        <w:t>,</w:t>
      </w:r>
      <w:r w:rsidRPr="00A84279">
        <w:rPr>
          <w:rFonts w:cs="Arial"/>
          <w:bCs/>
          <w:szCs w:val="22"/>
        </w:rPr>
        <w:t xml:space="preserve"> relevant officers should monitor for any detriment or threats towards the whistleblower from any member of the organisation; and</w:t>
      </w:r>
    </w:p>
    <w:p w14:paraId="4B8FE3F3" w14:textId="77777777" w:rsidR="00E900C8" w:rsidRPr="00A84279" w:rsidRDefault="00E900C8" w:rsidP="00A84279">
      <w:pPr>
        <w:pStyle w:val="ListParagraph"/>
        <w:numPr>
          <w:ilvl w:val="0"/>
          <w:numId w:val="28"/>
        </w:numPr>
        <w:spacing w:before="0" w:after="0" w:line="240" w:lineRule="auto"/>
        <w:rPr>
          <w:rFonts w:cs="Arial"/>
          <w:bCs/>
          <w:szCs w:val="22"/>
        </w:rPr>
      </w:pPr>
      <w:r w:rsidRPr="00A84279">
        <w:rPr>
          <w:rFonts w:cs="Arial"/>
          <w:bCs/>
          <w:szCs w:val="22"/>
        </w:rPr>
        <w:t>All disciplinary action will be proportionate to the seriousness of the breach.</w:t>
      </w:r>
    </w:p>
    <w:p w14:paraId="1D3DA007" w14:textId="2A50C980" w:rsidR="00140FE6" w:rsidRDefault="00F27C21" w:rsidP="002E302C">
      <w:pPr>
        <w:pStyle w:val="Heading1"/>
      </w:pPr>
      <w:r>
        <w:t>6</w:t>
      </w:r>
      <w:r w:rsidR="00140FE6">
        <w:t>. Implementation</w:t>
      </w:r>
    </w:p>
    <w:p w14:paraId="749962AC" w14:textId="5B8641FB" w:rsidR="00E900C8" w:rsidRPr="00E900C8" w:rsidRDefault="007804D0" w:rsidP="000F7BB3">
      <w:pPr>
        <w:pStyle w:val="Heading2"/>
      </w:pPr>
      <w:r>
        <w:t>6.1 Training</w:t>
      </w:r>
      <w:r w:rsidR="00E900C8">
        <w:t xml:space="preserve"> </w:t>
      </w:r>
      <w:r w:rsidR="00062F86">
        <w:t>&amp;</w:t>
      </w:r>
      <w:r w:rsidR="00E900C8">
        <w:t xml:space="preserve"> Awareness</w:t>
      </w:r>
    </w:p>
    <w:p w14:paraId="79EA34B2" w14:textId="77777777" w:rsidR="00E900C8" w:rsidRPr="00C0049E" w:rsidRDefault="00E900C8" w:rsidP="00E900C8">
      <w:pPr>
        <w:jc w:val="both"/>
        <w:rPr>
          <w:rFonts w:cs="Arial"/>
          <w:szCs w:val="22"/>
        </w:rPr>
      </w:pPr>
      <w:r w:rsidRPr="00C0049E">
        <w:rPr>
          <w:rFonts w:cs="Arial"/>
          <w:szCs w:val="22"/>
        </w:rPr>
        <w:t>Council will ensure all staff and responsible persons involved in aged care services receive training on:</w:t>
      </w:r>
    </w:p>
    <w:p w14:paraId="493E2835" w14:textId="77777777" w:rsidR="00E900C8" w:rsidRPr="00A84279" w:rsidRDefault="00E900C8" w:rsidP="00A84279">
      <w:pPr>
        <w:pStyle w:val="ListParagraph"/>
        <w:numPr>
          <w:ilvl w:val="0"/>
          <w:numId w:val="30"/>
        </w:numPr>
        <w:spacing w:before="0" w:after="0" w:line="240" w:lineRule="auto"/>
        <w:jc w:val="both"/>
        <w:rPr>
          <w:rFonts w:cs="Arial"/>
          <w:szCs w:val="22"/>
        </w:rPr>
      </w:pPr>
      <w:r w:rsidRPr="00A84279">
        <w:rPr>
          <w:rFonts w:cs="Arial"/>
          <w:szCs w:val="22"/>
        </w:rPr>
        <w:t>Their responsibilities under the Aged Care Act 2024.</w:t>
      </w:r>
    </w:p>
    <w:p w14:paraId="70994694" w14:textId="77777777" w:rsidR="00E900C8" w:rsidRPr="00A84279" w:rsidRDefault="00E900C8" w:rsidP="00A84279">
      <w:pPr>
        <w:pStyle w:val="ListParagraph"/>
        <w:numPr>
          <w:ilvl w:val="0"/>
          <w:numId w:val="30"/>
        </w:numPr>
        <w:spacing w:before="0" w:after="0" w:line="240" w:lineRule="auto"/>
        <w:jc w:val="both"/>
        <w:rPr>
          <w:rFonts w:cs="Arial"/>
          <w:szCs w:val="22"/>
        </w:rPr>
      </w:pPr>
      <w:r w:rsidRPr="00A84279">
        <w:rPr>
          <w:rFonts w:cs="Arial"/>
          <w:bCs/>
          <w:szCs w:val="22"/>
        </w:rPr>
        <w:t>How the whistleblower system works (i.e. how to handle disclosures, protect confidentiality, manage disclosures, etc.)</w:t>
      </w:r>
    </w:p>
    <w:p w14:paraId="433586FD" w14:textId="77777777" w:rsidR="00E900C8" w:rsidRPr="00A84279" w:rsidRDefault="00E900C8" w:rsidP="00A84279">
      <w:pPr>
        <w:pStyle w:val="ListParagraph"/>
        <w:numPr>
          <w:ilvl w:val="0"/>
          <w:numId w:val="30"/>
        </w:numPr>
        <w:spacing w:before="0" w:after="0" w:line="240" w:lineRule="auto"/>
        <w:jc w:val="both"/>
        <w:rPr>
          <w:rFonts w:cs="Arial"/>
          <w:szCs w:val="22"/>
        </w:rPr>
      </w:pPr>
      <w:r w:rsidRPr="00A84279">
        <w:rPr>
          <w:rFonts w:cs="Arial"/>
          <w:szCs w:val="22"/>
        </w:rPr>
        <w:t>Protections available to whistleblowers.</w:t>
      </w:r>
    </w:p>
    <w:p w14:paraId="77886F0C" w14:textId="77777777" w:rsidR="00E900C8" w:rsidRPr="00A84279" w:rsidRDefault="00E900C8" w:rsidP="00A84279">
      <w:pPr>
        <w:pStyle w:val="ListParagraph"/>
        <w:numPr>
          <w:ilvl w:val="0"/>
          <w:numId w:val="30"/>
        </w:numPr>
        <w:spacing w:before="0" w:after="0" w:line="240" w:lineRule="auto"/>
        <w:jc w:val="both"/>
        <w:rPr>
          <w:rFonts w:cs="Arial"/>
          <w:szCs w:val="22"/>
        </w:rPr>
      </w:pPr>
      <w:r w:rsidRPr="00A84279">
        <w:rPr>
          <w:rFonts w:cs="Arial"/>
          <w:szCs w:val="22"/>
        </w:rPr>
        <w:t>Council’s internal procedures for managing disclosures.</w:t>
      </w:r>
    </w:p>
    <w:p w14:paraId="0849B8B7" w14:textId="77777777" w:rsidR="00E900C8" w:rsidRPr="000F4540" w:rsidRDefault="00E900C8" w:rsidP="00E900C8">
      <w:pPr>
        <w:jc w:val="both"/>
        <w:rPr>
          <w:rFonts w:cs="Arial"/>
          <w:bCs/>
          <w:szCs w:val="22"/>
        </w:rPr>
      </w:pPr>
      <w:r>
        <w:rPr>
          <w:rFonts w:cs="Arial"/>
          <w:bCs/>
          <w:szCs w:val="22"/>
        </w:rPr>
        <w:t xml:space="preserve">Council will </w:t>
      </w:r>
      <w:r w:rsidRPr="000F4540">
        <w:rPr>
          <w:rFonts w:cs="Arial"/>
          <w:bCs/>
          <w:szCs w:val="22"/>
        </w:rPr>
        <w:t>prepare and keep up-to-date documents detailing their whistleblower system and the roles/responsibilities of their aged care workers and responsible persons under that system</w:t>
      </w:r>
      <w:r>
        <w:rPr>
          <w:rFonts w:cs="Arial"/>
          <w:bCs/>
          <w:szCs w:val="22"/>
        </w:rPr>
        <w:t xml:space="preserve"> and </w:t>
      </w:r>
      <w:r w:rsidRPr="000F4540">
        <w:rPr>
          <w:rFonts w:cs="Arial"/>
          <w:bCs/>
          <w:szCs w:val="22"/>
        </w:rPr>
        <w:t>ensure aged care workers/responsible persons are aware of and understand their roles and re</w:t>
      </w:r>
      <w:r>
        <w:rPr>
          <w:rFonts w:cs="Arial"/>
          <w:bCs/>
          <w:szCs w:val="22"/>
        </w:rPr>
        <w:t>sponsibilities under the system.</w:t>
      </w:r>
    </w:p>
    <w:p w14:paraId="3349BA9C" w14:textId="7735F086" w:rsidR="00062F86" w:rsidRPr="00E900C8" w:rsidRDefault="007804D0" w:rsidP="000F7BB3">
      <w:pPr>
        <w:pStyle w:val="Heading2"/>
      </w:pPr>
      <w:r w:rsidRPr="28D80AD7">
        <w:lastRenderedPageBreak/>
        <w:t>6.2 Record</w:t>
      </w:r>
      <w:r w:rsidR="00062F86" w:rsidRPr="28D80AD7">
        <w:t xml:space="preserve"> Keeping</w:t>
      </w:r>
    </w:p>
    <w:p w14:paraId="031C9C5C" w14:textId="63950B39" w:rsidR="00062F86" w:rsidRDefault="00062F86" w:rsidP="00B40FA1">
      <w:pPr>
        <w:pStyle w:val="ListBullet"/>
        <w:numPr>
          <w:ilvl w:val="0"/>
          <w:numId w:val="0"/>
        </w:numPr>
        <w:spacing w:before="0" w:after="0" w:line="240" w:lineRule="auto"/>
      </w:pPr>
      <w:r w:rsidRPr="00C0049E">
        <w:rPr>
          <w:rFonts w:cs="Arial"/>
          <w:szCs w:val="22"/>
        </w:rPr>
        <w:t>Council will securely record all disclosures, assessments, investigations, and outcomes in accordance with legislative requirements and Council’s records management policies.</w:t>
      </w:r>
    </w:p>
    <w:p w14:paraId="3763BF2E" w14:textId="42F5587F" w:rsidR="00140FE6" w:rsidRDefault="0009707B" w:rsidP="002E302C">
      <w:pPr>
        <w:pStyle w:val="Heading1"/>
      </w:pPr>
      <w:r>
        <w:t>7</w:t>
      </w:r>
      <w:r w:rsidR="00140FE6">
        <w:t>. Related Documents</w:t>
      </w:r>
    </w:p>
    <w:tbl>
      <w:tblPr>
        <w:tblW w:w="9072" w:type="dxa"/>
        <w:tblBorders>
          <w:top w:val="dotted" w:sz="4" w:space="0" w:color="B2B7B7" w:themeColor="background2" w:themeShade="BF"/>
          <w:left w:val="dotted" w:sz="4" w:space="0" w:color="B2B7B7" w:themeColor="background2" w:themeShade="BF"/>
          <w:bottom w:val="dotted" w:sz="4" w:space="0" w:color="B2B7B7" w:themeColor="background2" w:themeShade="BF"/>
          <w:right w:val="dotted" w:sz="4" w:space="0" w:color="B2B7B7" w:themeColor="background2" w:themeShade="BF"/>
          <w:insideH w:val="dotted" w:sz="4" w:space="0" w:color="B2B7B7" w:themeColor="background2" w:themeShade="BF"/>
          <w:insideV w:val="dotted" w:sz="4" w:space="0" w:color="B2B7B7" w:themeColor="background2" w:themeShade="BF"/>
        </w:tblBorders>
        <w:tblCellMar>
          <w:left w:w="0" w:type="dxa"/>
          <w:right w:w="0" w:type="dxa"/>
        </w:tblCellMar>
        <w:tblLook w:val="04A0" w:firstRow="1" w:lastRow="0" w:firstColumn="1" w:lastColumn="0" w:noHBand="0" w:noVBand="1"/>
      </w:tblPr>
      <w:tblGrid>
        <w:gridCol w:w="9072"/>
      </w:tblGrid>
      <w:tr w:rsidR="00AC49DD" w:rsidRPr="00F55C64" w14:paraId="4A555536" w14:textId="77777777" w:rsidTr="00BF3D52">
        <w:trPr>
          <w:trHeight w:val="300"/>
        </w:trPr>
        <w:tc>
          <w:tcPr>
            <w:tcW w:w="9072" w:type="dxa"/>
          </w:tcPr>
          <w:p w14:paraId="69D92460" w14:textId="05162EB9" w:rsidR="00AC49DD" w:rsidRPr="00F55C64" w:rsidRDefault="00AC49DD">
            <w:pPr>
              <w:pStyle w:val="ListBullet"/>
              <w:numPr>
                <w:ilvl w:val="0"/>
                <w:numId w:val="10"/>
              </w:numPr>
            </w:pPr>
            <w:r w:rsidRPr="000963B3">
              <w:rPr>
                <w:rFonts w:cs="Arial"/>
                <w:szCs w:val="22"/>
              </w:rPr>
              <w:t>Aged Care Act 2024</w:t>
            </w:r>
          </w:p>
        </w:tc>
      </w:tr>
      <w:tr w:rsidR="00AC49DD" w:rsidRPr="00F55C64" w14:paraId="5371D8FF" w14:textId="77777777" w:rsidTr="00BF3D52">
        <w:trPr>
          <w:trHeight w:val="300"/>
        </w:trPr>
        <w:tc>
          <w:tcPr>
            <w:tcW w:w="9072" w:type="dxa"/>
          </w:tcPr>
          <w:p w14:paraId="46B2C665" w14:textId="3F0B2AB3" w:rsidR="00AC49DD" w:rsidRPr="00F55C64" w:rsidRDefault="00AC49DD">
            <w:pPr>
              <w:pStyle w:val="ListBullet"/>
              <w:numPr>
                <w:ilvl w:val="0"/>
                <w:numId w:val="10"/>
              </w:numPr>
            </w:pPr>
            <w:r w:rsidRPr="000963B3">
              <w:rPr>
                <w:rFonts w:cs="Arial"/>
                <w:szCs w:val="22"/>
              </w:rPr>
              <w:t>Aged Care Quality and Safety Standards</w:t>
            </w:r>
          </w:p>
        </w:tc>
      </w:tr>
      <w:tr w:rsidR="00AC49DD" w:rsidRPr="00F55C64" w14:paraId="4B874F3D" w14:textId="77777777" w:rsidTr="00BF3D52">
        <w:trPr>
          <w:trHeight w:val="300"/>
        </w:trPr>
        <w:tc>
          <w:tcPr>
            <w:tcW w:w="9072" w:type="dxa"/>
          </w:tcPr>
          <w:p w14:paraId="519E9357" w14:textId="2A71F769" w:rsidR="00AC49DD" w:rsidRPr="00F55C64" w:rsidRDefault="00AC49DD">
            <w:pPr>
              <w:pStyle w:val="ListBullet"/>
              <w:numPr>
                <w:ilvl w:val="0"/>
                <w:numId w:val="10"/>
              </w:numPr>
            </w:pPr>
            <w:r w:rsidRPr="000963B3">
              <w:rPr>
                <w:rFonts w:cs="Arial"/>
                <w:szCs w:val="22"/>
              </w:rPr>
              <w:t>Yarra Public Interest Disclosures Procedure</w:t>
            </w:r>
          </w:p>
        </w:tc>
      </w:tr>
      <w:tr w:rsidR="00AC49DD" w:rsidRPr="00F55C64" w14:paraId="5BACA362" w14:textId="77777777" w:rsidTr="00BF3D52">
        <w:trPr>
          <w:trHeight w:val="300"/>
        </w:trPr>
        <w:tc>
          <w:tcPr>
            <w:tcW w:w="9072" w:type="dxa"/>
          </w:tcPr>
          <w:p w14:paraId="20F7C0D0" w14:textId="712D3D93" w:rsidR="00AC49DD" w:rsidRPr="00F55C64" w:rsidRDefault="00AC49DD">
            <w:pPr>
              <w:pStyle w:val="ListBullet"/>
              <w:numPr>
                <w:ilvl w:val="0"/>
                <w:numId w:val="10"/>
              </w:numPr>
            </w:pPr>
            <w:r w:rsidRPr="000963B3">
              <w:rPr>
                <w:rFonts w:cs="Arial"/>
                <w:szCs w:val="22"/>
              </w:rPr>
              <w:t>Council Code of Conduct</w:t>
            </w:r>
          </w:p>
        </w:tc>
      </w:tr>
      <w:tr w:rsidR="00AC49DD" w:rsidRPr="00F55C64" w14:paraId="1831CB63" w14:textId="77777777" w:rsidTr="00BF3D52">
        <w:trPr>
          <w:trHeight w:val="300"/>
        </w:trPr>
        <w:tc>
          <w:tcPr>
            <w:tcW w:w="9072" w:type="dxa"/>
          </w:tcPr>
          <w:p w14:paraId="0904CCCF" w14:textId="6FA026B6" w:rsidR="00AC49DD" w:rsidRPr="00F55C64" w:rsidRDefault="00AC49DD">
            <w:pPr>
              <w:pStyle w:val="ListBullet"/>
              <w:numPr>
                <w:ilvl w:val="0"/>
                <w:numId w:val="10"/>
              </w:numPr>
            </w:pPr>
            <w:r w:rsidRPr="000963B3">
              <w:rPr>
                <w:rFonts w:cs="Arial"/>
                <w:szCs w:val="22"/>
              </w:rPr>
              <w:t>Council Complaints and Feedback Policy</w:t>
            </w:r>
          </w:p>
        </w:tc>
      </w:tr>
      <w:tr w:rsidR="00AC49DD" w:rsidRPr="00F55C64" w14:paraId="42EFF744" w14:textId="77777777" w:rsidTr="00BF3D52">
        <w:trPr>
          <w:trHeight w:val="300"/>
        </w:trPr>
        <w:tc>
          <w:tcPr>
            <w:tcW w:w="9072" w:type="dxa"/>
          </w:tcPr>
          <w:p w14:paraId="4954528E" w14:textId="6DFA0D20" w:rsidR="00AC49DD" w:rsidRPr="00F55C64" w:rsidRDefault="00AC49DD">
            <w:pPr>
              <w:pStyle w:val="ListBullet"/>
              <w:numPr>
                <w:ilvl w:val="0"/>
                <w:numId w:val="10"/>
              </w:numPr>
            </w:pPr>
            <w:r w:rsidRPr="000963B3">
              <w:rPr>
                <w:rFonts w:cs="Arial"/>
                <w:szCs w:val="22"/>
              </w:rPr>
              <w:t>Senior Support Services Complaints and Service User Feedback Policy (D13/26877)</w:t>
            </w:r>
          </w:p>
        </w:tc>
      </w:tr>
      <w:tr w:rsidR="00AC49DD" w:rsidRPr="00F55C64" w14:paraId="3E17357C" w14:textId="77777777" w:rsidTr="00BF3D52">
        <w:trPr>
          <w:trHeight w:val="300"/>
        </w:trPr>
        <w:tc>
          <w:tcPr>
            <w:tcW w:w="9072" w:type="dxa"/>
          </w:tcPr>
          <w:p w14:paraId="674E3369" w14:textId="2CD66BF4" w:rsidR="00AC49DD" w:rsidRPr="00F55C64" w:rsidRDefault="00AC49DD">
            <w:pPr>
              <w:pStyle w:val="ListBullet"/>
              <w:numPr>
                <w:ilvl w:val="0"/>
                <w:numId w:val="10"/>
              </w:numPr>
            </w:pPr>
            <w:r w:rsidRPr="000963B3">
              <w:rPr>
                <w:rFonts w:cs="Arial"/>
              </w:rPr>
              <w:t>Serious Incident Management Policy (D12/8489)</w:t>
            </w:r>
          </w:p>
        </w:tc>
      </w:tr>
    </w:tbl>
    <w:p w14:paraId="0146365D" w14:textId="08DED1FA" w:rsidR="00140FE6" w:rsidRDefault="0009707B" w:rsidP="002E302C">
      <w:pPr>
        <w:pStyle w:val="Heading1"/>
      </w:pPr>
      <w:r>
        <w:t>8</w:t>
      </w:r>
      <w:r w:rsidR="00140FE6">
        <w:t xml:space="preserve">. </w:t>
      </w:r>
      <w:r w:rsidR="00906077">
        <w:t xml:space="preserve">Approval </w:t>
      </w:r>
      <w:r w:rsidR="00F55C64">
        <w:t>(Electronic)</w:t>
      </w:r>
    </w:p>
    <w:p w14:paraId="5ABFE379" w14:textId="5642558A" w:rsidR="00C95DC4" w:rsidRDefault="00C95DC4" w:rsidP="00C95DC4">
      <w:r>
        <w:rPr>
          <w:noProof/>
        </w:rPr>
        <w:drawing>
          <wp:inline distT="0" distB="0" distL="0" distR="0" wp14:anchorId="49D8799B" wp14:editId="1B3C728A">
            <wp:extent cx="1280160" cy="1076045"/>
            <wp:effectExtent l="0" t="0" r="0" b="0"/>
            <wp:docPr id="20962032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03247" name="Picture 2096203247"/>
                    <pic:cNvPicPr/>
                  </pic:nvPicPr>
                  <pic:blipFill>
                    <a:blip r:embed="rId18"/>
                    <a:stretch>
                      <a:fillRect/>
                    </a:stretch>
                  </pic:blipFill>
                  <pic:spPr>
                    <a:xfrm>
                      <a:off x="0" y="0"/>
                      <a:ext cx="1285906" cy="1080875"/>
                    </a:xfrm>
                    <a:prstGeom prst="rect">
                      <a:avLst/>
                    </a:prstGeom>
                  </pic:spPr>
                </pic:pic>
              </a:graphicData>
            </a:graphic>
          </wp:inline>
        </w:drawing>
      </w:r>
    </w:p>
    <w:p w14:paraId="7CEABE97" w14:textId="686404A0" w:rsidR="00C95DC4" w:rsidRDefault="00C95DC4" w:rsidP="00C95DC4">
      <w:r>
        <w:t>Malcolm McCall</w:t>
      </w:r>
    </w:p>
    <w:p w14:paraId="3A93070E" w14:textId="5876CA94" w:rsidR="00C95DC4" w:rsidRPr="00C95DC4" w:rsidRDefault="00C95DC4" w:rsidP="00C95DC4">
      <w:r>
        <w:t>Manager AECD</w:t>
      </w:r>
    </w:p>
    <w:p w14:paraId="4039CAAA" w14:textId="78FC36D0" w:rsidR="00906077" w:rsidRDefault="00C95DC4" w:rsidP="00B40FA1">
      <w:pPr>
        <w:spacing w:before="0" w:after="0" w:line="240" w:lineRule="auto"/>
      </w:pPr>
      <w:r>
        <w:t>31/07/2026</w:t>
      </w:r>
    </w:p>
    <w:p w14:paraId="04345943" w14:textId="77777777" w:rsidR="00C95DC4" w:rsidRDefault="00C95DC4" w:rsidP="00B40FA1">
      <w:pPr>
        <w:spacing w:before="0" w:after="0" w:line="240" w:lineRule="auto"/>
      </w:pPr>
    </w:p>
    <w:p w14:paraId="6E4B419D" w14:textId="3700CF23" w:rsidR="00AC49DD" w:rsidRDefault="00AC49DD" w:rsidP="00AC49DD"/>
    <w:p w14:paraId="351741F7" w14:textId="619F96D5" w:rsidR="00AC49DD" w:rsidRDefault="00AC49DD" w:rsidP="00AC49DD"/>
    <w:p w14:paraId="426A46F7" w14:textId="119DA6BE" w:rsidR="00AC49DD" w:rsidRDefault="00AC49DD" w:rsidP="00AC49DD"/>
    <w:p w14:paraId="68127CAC" w14:textId="52008774" w:rsidR="00AC49DD" w:rsidRDefault="00AC49DD" w:rsidP="00AC49DD"/>
    <w:p w14:paraId="7959603A" w14:textId="3F5F9B58" w:rsidR="00AC49DD" w:rsidRDefault="00AC49DD" w:rsidP="00AC49DD"/>
    <w:p w14:paraId="51D74972" w14:textId="77777777" w:rsidR="00AC49DD" w:rsidRPr="00AC49DD" w:rsidRDefault="00AC49DD" w:rsidP="00AC49DD"/>
    <w:sectPr w:rsidR="00AC49DD" w:rsidRPr="00AC49DD" w:rsidSect="00DA45C8">
      <w:headerReference w:type="even" r:id="rId19"/>
      <w:headerReference w:type="default" r:id="rId20"/>
      <w:pgSz w:w="11907" w:h="16840" w:code="9"/>
      <w:pgMar w:top="1729" w:right="1134" w:bottom="1134" w:left="1134" w:header="454"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771C" w14:textId="77777777" w:rsidR="00402ACF" w:rsidRDefault="00402ACF" w:rsidP="00CE604F">
      <w:r>
        <w:separator/>
      </w:r>
    </w:p>
    <w:p w14:paraId="6ABE35DA" w14:textId="77777777" w:rsidR="00402ACF" w:rsidRDefault="00402ACF" w:rsidP="00CE604F"/>
    <w:p w14:paraId="1E24CD61" w14:textId="77777777" w:rsidR="00402ACF" w:rsidRDefault="00402ACF" w:rsidP="00CE604F"/>
    <w:p w14:paraId="04E7CC45" w14:textId="77777777" w:rsidR="00402ACF" w:rsidRDefault="00402ACF" w:rsidP="00CE604F"/>
  </w:endnote>
  <w:endnote w:type="continuationSeparator" w:id="0">
    <w:p w14:paraId="103DD5A6" w14:textId="77777777" w:rsidR="00402ACF" w:rsidRDefault="00402ACF" w:rsidP="00CE604F">
      <w:r>
        <w:continuationSeparator/>
      </w:r>
    </w:p>
    <w:p w14:paraId="2F3A0D35" w14:textId="77777777" w:rsidR="00402ACF" w:rsidRDefault="00402ACF" w:rsidP="00CE604F"/>
    <w:p w14:paraId="6119842B" w14:textId="77777777" w:rsidR="00402ACF" w:rsidRDefault="00402ACF" w:rsidP="00CE604F"/>
    <w:p w14:paraId="2AF03E43" w14:textId="77777777" w:rsidR="00402ACF" w:rsidRDefault="00402ACF"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li Light">
    <w:panose1 w:val="00000400000000000000"/>
    <w:charset w:val="00"/>
    <w:family w:val="auto"/>
    <w:pitch w:val="variable"/>
    <w:sig w:usb0="20000007" w:usb1="00000001" w:usb2="00000000" w:usb3="00000000" w:csb0="00000193"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uli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YSpec="bottom"/>
      <w:tblOverlap w:val="never"/>
      <w:tblW w:w="0" w:type="auto"/>
      <w:tblCellMar>
        <w:top w:w="28" w:type="dxa"/>
        <w:bottom w:w="170" w:type="dxa"/>
      </w:tblCellMar>
      <w:tblLook w:val="04A0" w:firstRow="1" w:lastRow="0" w:firstColumn="1" w:lastColumn="0" w:noHBand="0" w:noVBand="1"/>
    </w:tblPr>
    <w:tblGrid>
      <w:gridCol w:w="421"/>
      <w:gridCol w:w="4677"/>
    </w:tblGrid>
    <w:tr w:rsidR="002B4FF3" w14:paraId="4C713C38" w14:textId="77777777" w:rsidTr="005F0D4E">
      <w:trPr>
        <w:trHeight w:val="510"/>
      </w:trPr>
      <w:tc>
        <w:tcPr>
          <w:tcW w:w="421" w:type="dxa"/>
        </w:tcPr>
        <w:p w14:paraId="1A079BBE" w14:textId="51CDD7FA" w:rsidR="002B4FF3" w:rsidRDefault="002B4FF3" w:rsidP="00B8315B">
          <w:pPr>
            <w:pStyle w:val="Footer"/>
            <w:spacing w:line="200" w:lineRule="exact"/>
          </w:pPr>
          <w:r w:rsidRPr="00B8315B">
            <w:rPr>
              <w:color w:val="00B4EE" w:themeColor="accent1"/>
              <w:sz w:val="20"/>
            </w:rPr>
            <w:fldChar w:fldCharType="begin"/>
          </w:r>
          <w:r w:rsidRPr="00B8315B">
            <w:rPr>
              <w:color w:val="00B4EE" w:themeColor="accent1"/>
              <w:sz w:val="20"/>
            </w:rPr>
            <w:instrText xml:space="preserve"> PAGE \# "00" </w:instrText>
          </w:r>
          <w:r w:rsidRPr="00B8315B">
            <w:rPr>
              <w:color w:val="00B4EE" w:themeColor="accent1"/>
              <w:sz w:val="20"/>
            </w:rPr>
            <w:fldChar w:fldCharType="separate"/>
          </w:r>
          <w:r w:rsidR="00AC49DD">
            <w:rPr>
              <w:noProof/>
              <w:color w:val="00B4EE" w:themeColor="accent1"/>
              <w:sz w:val="20"/>
            </w:rPr>
            <w:t>08</w:t>
          </w:r>
          <w:r w:rsidRPr="00B8315B">
            <w:rPr>
              <w:noProof/>
              <w:color w:val="00B4EE" w:themeColor="accent1"/>
              <w:sz w:val="20"/>
            </w:rPr>
            <w:fldChar w:fldCharType="end"/>
          </w:r>
        </w:p>
      </w:tc>
      <w:tc>
        <w:tcPr>
          <w:tcW w:w="4677" w:type="dxa"/>
        </w:tcPr>
        <w:p w14:paraId="51271CB8" w14:textId="63E776BE" w:rsidR="002B4FF3" w:rsidRDefault="00091953" w:rsidP="00B8315B">
          <w:pPr>
            <w:pStyle w:val="Footer"/>
          </w:pPr>
          <w:r>
            <w:t>Whistleblower Policy</w:t>
          </w:r>
        </w:p>
        <w:p w14:paraId="658E4822" w14:textId="6C6114D6" w:rsidR="002B4FF3" w:rsidRDefault="00BF3D52" w:rsidP="00F27C21">
          <w:pPr>
            <w:pStyle w:val="Footer"/>
          </w:pPr>
          <w:r>
            <w:t>EXTERNAL</w:t>
          </w:r>
        </w:p>
        <w:p w14:paraId="30EE9906" w14:textId="3D2D856F" w:rsidR="002B4FF3" w:rsidRDefault="002B4FF3" w:rsidP="00F27C21">
          <w:pPr>
            <w:pStyle w:val="Footer"/>
          </w:pPr>
          <w:r>
            <w:t xml:space="preserve">Responsible Officer: Coordinator Senior Support Services </w:t>
          </w:r>
        </w:p>
      </w:tc>
    </w:tr>
  </w:tbl>
  <w:p w14:paraId="2F1FFD4C" w14:textId="77777777" w:rsidR="002B4FF3" w:rsidRDefault="002B4FF3" w:rsidP="00B831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XSpec="right" w:tblpYSpec="bottom"/>
      <w:tblOverlap w:val="never"/>
      <w:tblW w:w="0" w:type="auto"/>
      <w:tblCellMar>
        <w:top w:w="28" w:type="dxa"/>
        <w:bottom w:w="170" w:type="dxa"/>
      </w:tblCellMar>
      <w:tblLook w:val="04A0" w:firstRow="1" w:lastRow="0" w:firstColumn="1" w:lastColumn="0" w:noHBand="0" w:noVBand="1"/>
    </w:tblPr>
    <w:tblGrid>
      <w:gridCol w:w="4677"/>
      <w:gridCol w:w="420"/>
    </w:tblGrid>
    <w:tr w:rsidR="002B4FF3" w14:paraId="4EE7B479" w14:textId="77777777" w:rsidTr="007317F5">
      <w:trPr>
        <w:trHeight w:val="510"/>
      </w:trPr>
      <w:tc>
        <w:tcPr>
          <w:tcW w:w="4677" w:type="dxa"/>
        </w:tcPr>
        <w:p w14:paraId="6A431994" w14:textId="77777777" w:rsidR="002B4FF3" w:rsidRDefault="002B4FF3" w:rsidP="007317F5">
          <w:pPr>
            <w:pStyle w:val="FooterTextRight"/>
          </w:pPr>
          <w:r>
            <w:t>City of Yarra</w:t>
          </w:r>
        </w:p>
      </w:tc>
      <w:tc>
        <w:tcPr>
          <w:tcW w:w="420" w:type="dxa"/>
        </w:tcPr>
        <w:p w14:paraId="2B3943B8" w14:textId="7739E560" w:rsidR="002B4FF3" w:rsidRDefault="002B4FF3" w:rsidP="007317F5">
          <w:pPr>
            <w:pStyle w:val="Footer"/>
            <w:spacing w:line="200" w:lineRule="exact"/>
            <w:jc w:val="right"/>
          </w:pPr>
          <w:r w:rsidRPr="00B8315B">
            <w:rPr>
              <w:color w:val="00B4EE" w:themeColor="accent1"/>
              <w:sz w:val="20"/>
            </w:rPr>
            <w:fldChar w:fldCharType="begin"/>
          </w:r>
          <w:r w:rsidRPr="00B8315B">
            <w:rPr>
              <w:color w:val="00B4EE" w:themeColor="accent1"/>
              <w:sz w:val="20"/>
            </w:rPr>
            <w:instrText xml:space="preserve"> PAGE \# "00" </w:instrText>
          </w:r>
          <w:r w:rsidRPr="00B8315B">
            <w:rPr>
              <w:color w:val="00B4EE" w:themeColor="accent1"/>
              <w:sz w:val="20"/>
            </w:rPr>
            <w:fldChar w:fldCharType="separate"/>
          </w:r>
          <w:r w:rsidR="00AC49DD">
            <w:rPr>
              <w:noProof/>
              <w:color w:val="00B4EE" w:themeColor="accent1"/>
              <w:sz w:val="20"/>
            </w:rPr>
            <w:t>07</w:t>
          </w:r>
          <w:r w:rsidRPr="00B8315B">
            <w:rPr>
              <w:noProof/>
              <w:color w:val="00B4EE" w:themeColor="accent1"/>
              <w:sz w:val="20"/>
            </w:rPr>
            <w:fldChar w:fldCharType="end"/>
          </w:r>
        </w:p>
      </w:tc>
    </w:tr>
  </w:tbl>
  <w:p w14:paraId="2A035C80" w14:textId="77777777" w:rsidR="002B4FF3" w:rsidRPr="007317F5" w:rsidRDefault="002B4FF3" w:rsidP="007317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BDDA" w14:textId="77777777" w:rsidR="00D507B6" w:rsidRDefault="00D50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FE517" w14:textId="77777777" w:rsidR="00402ACF" w:rsidRDefault="00402ACF" w:rsidP="00CE604F">
      <w:r>
        <w:separator/>
      </w:r>
    </w:p>
    <w:p w14:paraId="5374685D" w14:textId="77777777" w:rsidR="00402ACF" w:rsidRDefault="00402ACF" w:rsidP="00CE604F"/>
    <w:p w14:paraId="33D49CCA" w14:textId="77777777" w:rsidR="00402ACF" w:rsidRDefault="00402ACF" w:rsidP="00CE604F"/>
    <w:p w14:paraId="7E8FC586" w14:textId="77777777" w:rsidR="00402ACF" w:rsidRDefault="00402ACF" w:rsidP="00CE604F"/>
  </w:footnote>
  <w:footnote w:type="continuationSeparator" w:id="0">
    <w:p w14:paraId="5D63C216" w14:textId="77777777" w:rsidR="00402ACF" w:rsidRDefault="00402ACF" w:rsidP="00CE604F">
      <w:r>
        <w:continuationSeparator/>
      </w:r>
    </w:p>
    <w:p w14:paraId="5719AC1E" w14:textId="77777777" w:rsidR="00402ACF" w:rsidRDefault="00402ACF" w:rsidP="00CE604F"/>
    <w:p w14:paraId="0EECEAD8" w14:textId="77777777" w:rsidR="00402ACF" w:rsidRDefault="00402ACF" w:rsidP="00CE604F"/>
    <w:p w14:paraId="31FA222F" w14:textId="77777777" w:rsidR="00402ACF" w:rsidRDefault="00402ACF"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179E4" w14:textId="12ED3D6D" w:rsidR="002B4FF3" w:rsidRDefault="00402ACF">
    <w:pPr>
      <w:pStyle w:val="Header"/>
    </w:pPr>
    <w:r>
      <w:rPr>
        <w:noProof/>
      </w:rPr>
      <w:pict w14:anchorId="7B7357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577282" o:spid="_x0000_s1026" type="#_x0000_t136" style="position:absolute;margin-left:0;margin-top:0;width:485.35pt;height:194.1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F861" w14:textId="56594194" w:rsidR="002B4FF3" w:rsidRDefault="00402ACF">
    <w:pPr>
      <w:pStyle w:val="Header"/>
    </w:pPr>
    <w:r>
      <w:rPr>
        <w:noProof/>
      </w:rPr>
      <w:pict w14:anchorId="596D6F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577283" o:spid="_x0000_s1027" type="#_x0000_t136" style="position:absolute;margin-left:0;margin-top:0;width:485.35pt;height:194.15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7185C" w14:textId="0E38F8CC" w:rsidR="002B4FF3" w:rsidRDefault="00402ACF">
    <w:pPr>
      <w:pStyle w:val="Header"/>
    </w:pPr>
    <w:r>
      <w:rPr>
        <w:noProof/>
      </w:rPr>
      <w:pict w14:anchorId="1E967C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577281" o:spid="_x0000_s1025" type="#_x0000_t136" style="position:absolute;margin-left:0;margin-top:0;width:485.35pt;height:194.15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9B99" w14:textId="6DCEEF80" w:rsidR="002B4FF3" w:rsidRDefault="002B4F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6DB5F" w14:textId="249959CA" w:rsidR="002B4FF3" w:rsidRPr="00767C04" w:rsidRDefault="002B4FF3" w:rsidP="00767C0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A076A8E"/>
    <w:multiLevelType w:val="hybridMultilevel"/>
    <w:tmpl w:val="1A627B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46398E"/>
    <w:multiLevelType w:val="hybridMultilevel"/>
    <w:tmpl w:val="8BD275B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5D7041C"/>
    <w:multiLevelType w:val="hybridMultilevel"/>
    <w:tmpl w:val="9A32D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F86D7F"/>
    <w:multiLevelType w:val="multilevel"/>
    <w:tmpl w:val="81806906"/>
    <w:name w:val="List Numbering"/>
    <w:lvl w:ilvl="0">
      <w:start w:val="1"/>
      <w:numFmt w:val="decimal"/>
      <w:pStyle w:val="ListNumber"/>
      <w:lvlText w:val="%1."/>
      <w:lvlJc w:val="left"/>
      <w:pPr>
        <w:ind w:left="397" w:hanging="397"/>
      </w:pPr>
      <w:rPr>
        <w:rFonts w:hint="default"/>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left"/>
      <w:pPr>
        <w:ind w:left="1191" w:hanging="397"/>
      </w:pPr>
      <w:rPr>
        <w:rFonts w:hint="default"/>
      </w:rPr>
    </w:lvl>
    <w:lvl w:ilvl="3">
      <w:start w:val="1"/>
      <w:numFmt w:val="none"/>
      <w:lvlText w:val=""/>
      <w:lvlJc w:val="left"/>
      <w:pPr>
        <w:tabs>
          <w:tab w:val="num" w:pos="1531"/>
        </w:tabs>
        <w:ind w:left="1588" w:hanging="397"/>
      </w:pPr>
      <w:rPr>
        <w:rFonts w:hint="default"/>
      </w:rPr>
    </w:lvl>
    <w:lvl w:ilvl="4">
      <w:start w:val="1"/>
      <w:numFmt w:val="none"/>
      <w:lvlText w:val=""/>
      <w:lvlJc w:val="left"/>
      <w:pPr>
        <w:tabs>
          <w:tab w:val="num" w:pos="1928"/>
        </w:tabs>
        <w:ind w:left="1985" w:hanging="397"/>
      </w:pPr>
      <w:rPr>
        <w:rFonts w:hint="default"/>
      </w:rPr>
    </w:lvl>
    <w:lvl w:ilvl="5">
      <w:start w:val="1"/>
      <w:numFmt w:val="none"/>
      <w:lvlText w:val=""/>
      <w:lvlJc w:val="left"/>
      <w:pPr>
        <w:tabs>
          <w:tab w:val="num" w:pos="2325"/>
        </w:tabs>
        <w:ind w:left="2382" w:hanging="397"/>
      </w:pPr>
      <w:rPr>
        <w:rFonts w:hint="default"/>
      </w:rPr>
    </w:lvl>
    <w:lvl w:ilvl="6">
      <w:start w:val="1"/>
      <w:numFmt w:val="none"/>
      <w:lvlText w:val=""/>
      <w:lvlJc w:val="left"/>
      <w:pPr>
        <w:tabs>
          <w:tab w:val="num" w:pos="2722"/>
        </w:tabs>
        <w:ind w:left="2779" w:hanging="397"/>
      </w:pPr>
      <w:rPr>
        <w:rFonts w:hint="default"/>
      </w:rPr>
    </w:lvl>
    <w:lvl w:ilvl="7">
      <w:start w:val="1"/>
      <w:numFmt w:val="none"/>
      <w:lvlText w:val=""/>
      <w:lvlJc w:val="left"/>
      <w:pPr>
        <w:tabs>
          <w:tab w:val="num" w:pos="3119"/>
        </w:tabs>
        <w:ind w:left="3176" w:hanging="397"/>
      </w:pPr>
      <w:rPr>
        <w:rFonts w:hint="default"/>
      </w:rPr>
    </w:lvl>
    <w:lvl w:ilvl="8">
      <w:start w:val="1"/>
      <w:numFmt w:val="none"/>
      <w:lvlText w:val=""/>
      <w:lvlJc w:val="left"/>
      <w:pPr>
        <w:tabs>
          <w:tab w:val="num" w:pos="3516"/>
        </w:tabs>
        <w:ind w:left="3573" w:hanging="397"/>
      </w:pPr>
      <w:rPr>
        <w:rFonts w:hint="default"/>
      </w:rPr>
    </w:lvl>
  </w:abstractNum>
  <w:abstractNum w:abstractNumId="7" w15:restartNumberingAfterBreak="0">
    <w:nsid w:val="17DF7156"/>
    <w:multiLevelType w:val="multilevel"/>
    <w:tmpl w:val="935C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2131D9"/>
    <w:multiLevelType w:val="hybridMultilevel"/>
    <w:tmpl w:val="12886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AD039A"/>
    <w:multiLevelType w:val="hybridMultilevel"/>
    <w:tmpl w:val="C950B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B36673"/>
    <w:multiLevelType w:val="hybridMultilevel"/>
    <w:tmpl w:val="0F520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AE60FC"/>
    <w:multiLevelType w:val="hybridMultilevel"/>
    <w:tmpl w:val="DEB8DFF8"/>
    <w:name w:val="My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174D18"/>
    <w:multiLevelType w:val="multilevel"/>
    <w:tmpl w:val="9D72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084D49"/>
    <w:multiLevelType w:val="hybridMultilevel"/>
    <w:tmpl w:val="62D84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2F17EC"/>
    <w:multiLevelType w:val="multilevel"/>
    <w:tmpl w:val="C384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BB1844"/>
    <w:multiLevelType w:val="hybridMultilevel"/>
    <w:tmpl w:val="21BC8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3D13B2"/>
    <w:multiLevelType w:val="hybridMultilevel"/>
    <w:tmpl w:val="A4ACEE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6168E4"/>
    <w:multiLevelType w:val="multilevel"/>
    <w:tmpl w:val="D0B8E1FE"/>
    <w:lvl w:ilvl="0">
      <w:start w:val="1"/>
      <w:numFmt w:val="decimal"/>
      <w:pStyle w:val="TableNumb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86B2BDC"/>
    <w:multiLevelType w:val="multilevel"/>
    <w:tmpl w:val="730AE0EA"/>
    <w:name w:val="Bullets"/>
    <w:lvl w:ilvl="0">
      <w:start w:val="1"/>
      <w:numFmt w:val="bullet"/>
      <w:lvlText w:val=""/>
      <w:lvlJc w:val="left"/>
      <w:pPr>
        <w:tabs>
          <w:tab w:val="num" w:pos="284"/>
        </w:tabs>
        <w:ind w:left="284" w:hanging="284"/>
      </w:pPr>
      <w:rPr>
        <w:rFonts w:ascii="Wingdings" w:hAnsi="Wingdings" w:hint="default"/>
        <w:color w:val="00B4EE" w:themeColor="accent1"/>
        <w:position w:val="2"/>
        <w:sz w:val="20"/>
      </w:rPr>
    </w:lvl>
    <w:lvl w:ilvl="1">
      <w:start w:val="1"/>
      <w:numFmt w:val="bullet"/>
      <w:lvlText w:val="–"/>
      <w:lvlJc w:val="left"/>
      <w:pPr>
        <w:tabs>
          <w:tab w:val="num" w:pos="567"/>
        </w:tabs>
        <w:ind w:left="567" w:hanging="283"/>
      </w:pPr>
      <w:rPr>
        <w:rFonts w:ascii="Arial" w:hAnsi="Arial" w:hint="default"/>
        <w:color w:val="00B4EE" w:themeColor="accent1"/>
      </w:rPr>
    </w:lvl>
    <w:lvl w:ilvl="2">
      <w:start w:val="1"/>
      <w:numFmt w:val="bullet"/>
      <w:lvlText w:val="&gt;"/>
      <w:lvlJc w:val="left"/>
      <w:pPr>
        <w:tabs>
          <w:tab w:val="num" w:pos="851"/>
        </w:tabs>
        <w:ind w:left="851" w:hanging="284"/>
      </w:pPr>
      <w:rPr>
        <w:rFonts w:ascii="Arial" w:hAnsi="Arial" w:hint="default"/>
        <w:color w:val="00B4EE"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9B512C2"/>
    <w:multiLevelType w:val="multilevel"/>
    <w:tmpl w:val="A3BA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EF4D54"/>
    <w:multiLevelType w:val="hybridMultilevel"/>
    <w:tmpl w:val="53486986"/>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844D81"/>
    <w:multiLevelType w:val="hybridMultilevel"/>
    <w:tmpl w:val="39469E2A"/>
    <w:lvl w:ilvl="0" w:tplc="0C090019">
      <w:start w:val="1"/>
      <w:numFmt w:val="lowerLetter"/>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7B77CD5"/>
    <w:multiLevelType w:val="hybridMultilevel"/>
    <w:tmpl w:val="763AFD1A"/>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5" w15:restartNumberingAfterBreak="0">
    <w:nsid w:val="495E6A1A"/>
    <w:multiLevelType w:val="hybridMultilevel"/>
    <w:tmpl w:val="47806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6646CA"/>
    <w:multiLevelType w:val="hybridMultilevel"/>
    <w:tmpl w:val="F7C4CA8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7" w15:restartNumberingAfterBreak="0">
    <w:nsid w:val="59E57F7C"/>
    <w:multiLevelType w:val="multilevel"/>
    <w:tmpl w:val="2B10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C015D8"/>
    <w:multiLevelType w:val="multilevel"/>
    <w:tmpl w:val="3F3C5EA0"/>
    <w:name w:val="bullets"/>
    <w:lvl w:ilvl="0">
      <w:start w:val="1"/>
      <w:numFmt w:val="bullet"/>
      <w:pStyle w:val="ListBullet"/>
      <w:lvlText w:val="•"/>
      <w:lvlJc w:val="left"/>
      <w:pPr>
        <w:tabs>
          <w:tab w:val="num" w:pos="198"/>
        </w:tabs>
        <w:ind w:left="198" w:hanging="198"/>
      </w:pPr>
      <w:rPr>
        <w:rFonts w:ascii="Calibri" w:hAnsi="Calibri" w:hint="default"/>
      </w:rPr>
    </w:lvl>
    <w:lvl w:ilvl="1">
      <w:start w:val="1"/>
      <w:numFmt w:val="bullet"/>
      <w:pStyle w:val="ListBullet2"/>
      <w:lvlText w:val="–"/>
      <w:lvlJc w:val="left"/>
      <w:pPr>
        <w:tabs>
          <w:tab w:val="num" w:pos="397"/>
        </w:tabs>
        <w:ind w:left="396" w:hanging="198"/>
      </w:pPr>
      <w:rPr>
        <w:rFonts w:ascii="Muli Light" w:hAnsi="Muli Light" w:hint="default"/>
      </w:rPr>
    </w:lvl>
    <w:lvl w:ilvl="2">
      <w:start w:val="1"/>
      <w:numFmt w:val="bullet"/>
      <w:pStyle w:val="ListBullet3"/>
      <w:lvlText w:val="–"/>
      <w:lvlJc w:val="left"/>
      <w:pPr>
        <w:tabs>
          <w:tab w:val="num" w:pos="594"/>
        </w:tabs>
        <w:ind w:left="594" w:hanging="198"/>
      </w:pPr>
      <w:rPr>
        <w:rFonts w:ascii="Muli Light" w:hAnsi="Muli Light" w:hint="default"/>
      </w:rPr>
    </w:lvl>
    <w:lvl w:ilvl="3">
      <w:start w:val="1"/>
      <w:numFmt w:val="bullet"/>
      <w:lvlText w:val=""/>
      <w:lvlJc w:val="left"/>
      <w:pPr>
        <w:tabs>
          <w:tab w:val="num" w:pos="792"/>
        </w:tabs>
        <w:ind w:left="792" w:hanging="198"/>
      </w:pPr>
      <w:rPr>
        <w:rFonts w:ascii="Symbol" w:hAnsi="Symbol" w:hint="default"/>
      </w:rPr>
    </w:lvl>
    <w:lvl w:ilvl="4">
      <w:start w:val="1"/>
      <w:numFmt w:val="bullet"/>
      <w:lvlText w:val="o"/>
      <w:lvlJc w:val="left"/>
      <w:pPr>
        <w:tabs>
          <w:tab w:val="num" w:pos="990"/>
        </w:tabs>
        <w:ind w:left="990" w:hanging="198"/>
      </w:pPr>
      <w:rPr>
        <w:rFonts w:ascii="Courier New" w:hAnsi="Courier New" w:cs="Courier New" w:hint="default"/>
      </w:rPr>
    </w:lvl>
    <w:lvl w:ilvl="5">
      <w:start w:val="1"/>
      <w:numFmt w:val="bullet"/>
      <w:lvlText w:val=""/>
      <w:lvlJc w:val="left"/>
      <w:pPr>
        <w:tabs>
          <w:tab w:val="num" w:pos="1188"/>
        </w:tabs>
        <w:ind w:left="1188" w:hanging="198"/>
      </w:pPr>
      <w:rPr>
        <w:rFonts w:ascii="Wingdings" w:hAnsi="Wingdings" w:hint="default"/>
      </w:rPr>
    </w:lvl>
    <w:lvl w:ilvl="6">
      <w:start w:val="1"/>
      <w:numFmt w:val="bullet"/>
      <w:lvlText w:val=""/>
      <w:lvlJc w:val="left"/>
      <w:pPr>
        <w:tabs>
          <w:tab w:val="num" w:pos="1386"/>
        </w:tabs>
        <w:ind w:left="1386" w:hanging="198"/>
      </w:pPr>
      <w:rPr>
        <w:rFonts w:ascii="Symbol" w:hAnsi="Symbol" w:hint="default"/>
      </w:rPr>
    </w:lvl>
    <w:lvl w:ilvl="7">
      <w:start w:val="1"/>
      <w:numFmt w:val="bullet"/>
      <w:lvlText w:val="o"/>
      <w:lvlJc w:val="left"/>
      <w:pPr>
        <w:tabs>
          <w:tab w:val="num" w:pos="1584"/>
        </w:tabs>
        <w:ind w:left="1584" w:hanging="198"/>
      </w:pPr>
      <w:rPr>
        <w:rFonts w:ascii="Courier New" w:hAnsi="Courier New" w:cs="Courier New" w:hint="default"/>
      </w:rPr>
    </w:lvl>
    <w:lvl w:ilvl="8">
      <w:start w:val="1"/>
      <w:numFmt w:val="bullet"/>
      <w:lvlText w:val=""/>
      <w:lvlJc w:val="left"/>
      <w:pPr>
        <w:tabs>
          <w:tab w:val="num" w:pos="1782"/>
        </w:tabs>
        <w:ind w:left="1782" w:hanging="198"/>
      </w:pPr>
      <w:rPr>
        <w:rFonts w:ascii="Wingdings" w:hAnsi="Wingdings" w:hint="default"/>
      </w:rPr>
    </w:lvl>
  </w:abstractNum>
  <w:abstractNum w:abstractNumId="29" w15:restartNumberingAfterBreak="0">
    <w:nsid w:val="6A3718B5"/>
    <w:multiLevelType w:val="hybridMultilevel"/>
    <w:tmpl w:val="389AC8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A743BDE"/>
    <w:multiLevelType w:val="multilevel"/>
    <w:tmpl w:val="83525CFE"/>
    <w:lvl w:ilvl="0">
      <w:start w:val="1"/>
      <w:numFmt w:val="bullet"/>
      <w:pStyle w:val="TableBullet"/>
      <w:lvlText w:val="•"/>
      <w:lvlJc w:val="left"/>
      <w:pPr>
        <w:ind w:left="198" w:hanging="198"/>
      </w:pPr>
      <w:rPr>
        <w:rFonts w:ascii="Calibri" w:hAnsi="Calibri" w:hint="default"/>
        <w:sz w:val="20"/>
      </w:rPr>
    </w:lvl>
    <w:lvl w:ilvl="1">
      <w:start w:val="1"/>
      <w:numFmt w:val="bullet"/>
      <w:lvlText w:val="‒"/>
      <w:lvlJc w:val="left"/>
      <w:pPr>
        <w:ind w:left="396" w:hanging="198"/>
      </w:pPr>
      <w:rPr>
        <w:rFonts w:ascii="Calibri" w:hAnsi="Calibri" w:hint="default"/>
      </w:rPr>
    </w:lvl>
    <w:lvl w:ilvl="2">
      <w:start w:val="1"/>
      <w:numFmt w:val="bullet"/>
      <w:lvlText w:val="‒"/>
      <w:lvlJc w:val="left"/>
      <w:pPr>
        <w:ind w:left="594" w:hanging="198"/>
      </w:pPr>
      <w:rPr>
        <w:rFonts w:ascii="Calibri" w:hAnsi="Calibri" w:hint="default"/>
      </w:rPr>
    </w:lvl>
    <w:lvl w:ilvl="3">
      <w:start w:val="1"/>
      <w:numFmt w:val="decimal"/>
      <w:lvlText w:val="(%4)"/>
      <w:lvlJc w:val="left"/>
      <w:pPr>
        <w:ind w:left="792" w:hanging="198"/>
      </w:pPr>
      <w:rPr>
        <w:rFonts w:hint="default"/>
      </w:rPr>
    </w:lvl>
    <w:lvl w:ilvl="4">
      <w:start w:val="1"/>
      <w:numFmt w:val="lowerLetter"/>
      <w:lvlText w:val="(%5)"/>
      <w:lvlJc w:val="left"/>
      <w:pPr>
        <w:ind w:left="990" w:hanging="198"/>
      </w:pPr>
      <w:rPr>
        <w:rFonts w:hint="default"/>
      </w:rPr>
    </w:lvl>
    <w:lvl w:ilvl="5">
      <w:start w:val="1"/>
      <w:numFmt w:val="lowerRoman"/>
      <w:lvlText w:val="(%6)"/>
      <w:lvlJc w:val="left"/>
      <w:pPr>
        <w:ind w:left="1188" w:hanging="198"/>
      </w:pPr>
      <w:rPr>
        <w:rFonts w:hint="default"/>
      </w:rPr>
    </w:lvl>
    <w:lvl w:ilvl="6">
      <w:start w:val="1"/>
      <w:numFmt w:val="decimal"/>
      <w:lvlText w:val="%7."/>
      <w:lvlJc w:val="left"/>
      <w:pPr>
        <w:ind w:left="1386" w:hanging="198"/>
      </w:pPr>
      <w:rPr>
        <w:rFonts w:hint="default"/>
      </w:rPr>
    </w:lvl>
    <w:lvl w:ilvl="7">
      <w:start w:val="1"/>
      <w:numFmt w:val="lowerLetter"/>
      <w:lvlText w:val="%8."/>
      <w:lvlJc w:val="left"/>
      <w:pPr>
        <w:ind w:left="1584" w:hanging="198"/>
      </w:pPr>
      <w:rPr>
        <w:rFonts w:hint="default"/>
      </w:rPr>
    </w:lvl>
    <w:lvl w:ilvl="8">
      <w:start w:val="1"/>
      <w:numFmt w:val="lowerRoman"/>
      <w:lvlText w:val="%9."/>
      <w:lvlJc w:val="left"/>
      <w:pPr>
        <w:ind w:left="1782" w:hanging="198"/>
      </w:pPr>
      <w:rPr>
        <w:rFonts w:hint="default"/>
      </w:rPr>
    </w:lvl>
  </w:abstractNum>
  <w:abstractNum w:abstractNumId="3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2" w15:restartNumberingAfterBreak="0">
    <w:nsid w:val="7CAD5687"/>
    <w:multiLevelType w:val="hybridMultilevel"/>
    <w:tmpl w:val="8D56B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DA21254"/>
    <w:multiLevelType w:val="hybridMultilevel"/>
    <w:tmpl w:val="C6065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595771"/>
    <w:multiLevelType w:val="hybridMultilevel"/>
    <w:tmpl w:val="8DC2C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28381752">
    <w:abstractNumId w:val="6"/>
  </w:num>
  <w:num w:numId="2" w16cid:durableId="1419400288">
    <w:abstractNumId w:val="28"/>
  </w:num>
  <w:num w:numId="3" w16cid:durableId="171263217">
    <w:abstractNumId w:val="30"/>
  </w:num>
  <w:num w:numId="4" w16cid:durableId="501237739">
    <w:abstractNumId w:val="17"/>
  </w:num>
  <w:num w:numId="5" w16cid:durableId="1132290123">
    <w:abstractNumId w:val="7"/>
  </w:num>
  <w:num w:numId="6" w16cid:durableId="875627490">
    <w:abstractNumId w:val="27"/>
  </w:num>
  <w:num w:numId="7" w16cid:durableId="788353100">
    <w:abstractNumId w:val="12"/>
  </w:num>
  <w:num w:numId="8" w16cid:durableId="782967675">
    <w:abstractNumId w:val="21"/>
  </w:num>
  <w:num w:numId="9" w16cid:durableId="626205995">
    <w:abstractNumId w:val="14"/>
  </w:num>
  <w:num w:numId="10" w16cid:durableId="712846826">
    <w:abstractNumId w:val="29"/>
  </w:num>
  <w:num w:numId="11" w16cid:durableId="1257641268">
    <w:abstractNumId w:val="23"/>
  </w:num>
  <w:num w:numId="12" w16cid:durableId="669328967">
    <w:abstractNumId w:val="4"/>
  </w:num>
  <w:num w:numId="13" w16cid:durableId="849880474">
    <w:abstractNumId w:val="26"/>
  </w:num>
  <w:num w:numId="14" w16cid:durableId="1996688412">
    <w:abstractNumId w:val="24"/>
  </w:num>
  <w:num w:numId="15" w16cid:durableId="1525709957">
    <w:abstractNumId w:val="3"/>
  </w:num>
  <w:num w:numId="16" w16cid:durableId="1204637755">
    <w:abstractNumId w:val="28"/>
  </w:num>
  <w:num w:numId="17" w16cid:durableId="135925454">
    <w:abstractNumId w:val="28"/>
  </w:num>
  <w:num w:numId="18" w16cid:durableId="419911426">
    <w:abstractNumId w:val="11"/>
  </w:num>
  <w:num w:numId="19" w16cid:durableId="1728841288">
    <w:abstractNumId w:val="10"/>
  </w:num>
  <w:num w:numId="20" w16cid:durableId="1604873527">
    <w:abstractNumId w:val="22"/>
  </w:num>
  <w:num w:numId="21" w16cid:durableId="1415127025">
    <w:abstractNumId w:val="9"/>
  </w:num>
  <w:num w:numId="22" w16cid:durableId="1895117624">
    <w:abstractNumId w:val="5"/>
  </w:num>
  <w:num w:numId="23" w16cid:durableId="1580672380">
    <w:abstractNumId w:val="25"/>
  </w:num>
  <w:num w:numId="24" w16cid:durableId="1793595310">
    <w:abstractNumId w:val="16"/>
  </w:num>
  <w:num w:numId="25" w16cid:durableId="1796019491">
    <w:abstractNumId w:val="8"/>
  </w:num>
  <w:num w:numId="26" w16cid:durableId="786778640">
    <w:abstractNumId w:val="33"/>
  </w:num>
  <w:num w:numId="27" w16cid:durableId="1149130086">
    <w:abstractNumId w:val="34"/>
  </w:num>
  <w:num w:numId="28" w16cid:durableId="1623346517">
    <w:abstractNumId w:val="32"/>
  </w:num>
  <w:num w:numId="29" w16cid:durableId="1325165002">
    <w:abstractNumId w:val="15"/>
  </w:num>
  <w:num w:numId="30" w16cid:durableId="53072282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3"/>
  <w:mirrorMargin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rQ0NjQzNjUyMzW3MDBV0lEKTi0uzszPAykwqgUAhZhu/SwAAAA="/>
  </w:docVars>
  <w:rsids>
    <w:rsidRoot w:val="00F00960"/>
    <w:rsid w:val="000023C1"/>
    <w:rsid w:val="0000578C"/>
    <w:rsid w:val="00010362"/>
    <w:rsid w:val="00012493"/>
    <w:rsid w:val="00015395"/>
    <w:rsid w:val="00015489"/>
    <w:rsid w:val="00021629"/>
    <w:rsid w:val="0002566B"/>
    <w:rsid w:val="000272F2"/>
    <w:rsid w:val="000340A9"/>
    <w:rsid w:val="000353C0"/>
    <w:rsid w:val="00035762"/>
    <w:rsid w:val="00035765"/>
    <w:rsid w:val="00041675"/>
    <w:rsid w:val="00051849"/>
    <w:rsid w:val="000518C8"/>
    <w:rsid w:val="000532B2"/>
    <w:rsid w:val="00056673"/>
    <w:rsid w:val="0005760A"/>
    <w:rsid w:val="0005788B"/>
    <w:rsid w:val="000611E9"/>
    <w:rsid w:val="00062F86"/>
    <w:rsid w:val="00072C00"/>
    <w:rsid w:val="000767E6"/>
    <w:rsid w:val="000811D8"/>
    <w:rsid w:val="0008298C"/>
    <w:rsid w:val="000830C8"/>
    <w:rsid w:val="000846FE"/>
    <w:rsid w:val="0008652E"/>
    <w:rsid w:val="000873E7"/>
    <w:rsid w:val="00091953"/>
    <w:rsid w:val="0009559C"/>
    <w:rsid w:val="00095E19"/>
    <w:rsid w:val="0009707B"/>
    <w:rsid w:val="000A0633"/>
    <w:rsid w:val="000A3A71"/>
    <w:rsid w:val="000A73E8"/>
    <w:rsid w:val="000B0A34"/>
    <w:rsid w:val="000B45B4"/>
    <w:rsid w:val="000B5463"/>
    <w:rsid w:val="000B7E9C"/>
    <w:rsid w:val="000C0028"/>
    <w:rsid w:val="000C2502"/>
    <w:rsid w:val="000C2C6E"/>
    <w:rsid w:val="000C7DD4"/>
    <w:rsid w:val="000D6E52"/>
    <w:rsid w:val="000D6EA5"/>
    <w:rsid w:val="000D74B5"/>
    <w:rsid w:val="000E076A"/>
    <w:rsid w:val="000E22A7"/>
    <w:rsid w:val="000E46A7"/>
    <w:rsid w:val="000F3CD7"/>
    <w:rsid w:val="000F52FE"/>
    <w:rsid w:val="000F71C6"/>
    <w:rsid w:val="000F7BB3"/>
    <w:rsid w:val="00101969"/>
    <w:rsid w:val="00103137"/>
    <w:rsid w:val="00104560"/>
    <w:rsid w:val="00106733"/>
    <w:rsid w:val="00110B56"/>
    <w:rsid w:val="00114534"/>
    <w:rsid w:val="0011699E"/>
    <w:rsid w:val="00121968"/>
    <w:rsid w:val="00122C88"/>
    <w:rsid w:val="0012356D"/>
    <w:rsid w:val="00126586"/>
    <w:rsid w:val="00134445"/>
    <w:rsid w:val="0013565A"/>
    <w:rsid w:val="001359F2"/>
    <w:rsid w:val="0013729F"/>
    <w:rsid w:val="00140EF4"/>
    <w:rsid w:val="00140FE6"/>
    <w:rsid w:val="001412B7"/>
    <w:rsid w:val="00143A51"/>
    <w:rsid w:val="0015135C"/>
    <w:rsid w:val="00152D85"/>
    <w:rsid w:val="00153248"/>
    <w:rsid w:val="001546E5"/>
    <w:rsid w:val="0015593C"/>
    <w:rsid w:val="00157BF3"/>
    <w:rsid w:val="00165E67"/>
    <w:rsid w:val="00171B11"/>
    <w:rsid w:val="00181812"/>
    <w:rsid w:val="0018368D"/>
    <w:rsid w:val="001864B5"/>
    <w:rsid w:val="00191177"/>
    <w:rsid w:val="00191608"/>
    <w:rsid w:val="0019445B"/>
    <w:rsid w:val="001946CF"/>
    <w:rsid w:val="00194A12"/>
    <w:rsid w:val="00196728"/>
    <w:rsid w:val="00196A86"/>
    <w:rsid w:val="001A3E10"/>
    <w:rsid w:val="001A789E"/>
    <w:rsid w:val="001B0978"/>
    <w:rsid w:val="001B0E1A"/>
    <w:rsid w:val="001B11E9"/>
    <w:rsid w:val="001B1BE4"/>
    <w:rsid w:val="001B260B"/>
    <w:rsid w:val="001B3939"/>
    <w:rsid w:val="001B547E"/>
    <w:rsid w:val="001B6112"/>
    <w:rsid w:val="001B7AE9"/>
    <w:rsid w:val="001C40C4"/>
    <w:rsid w:val="001C5632"/>
    <w:rsid w:val="001C6741"/>
    <w:rsid w:val="001C6D0A"/>
    <w:rsid w:val="001E07E2"/>
    <w:rsid w:val="001E09AA"/>
    <w:rsid w:val="001E444C"/>
    <w:rsid w:val="001E4D82"/>
    <w:rsid w:val="001E5696"/>
    <w:rsid w:val="001E7D1E"/>
    <w:rsid w:val="001F01DD"/>
    <w:rsid w:val="001F09FA"/>
    <w:rsid w:val="001F0F3E"/>
    <w:rsid w:val="001F427B"/>
    <w:rsid w:val="001F5141"/>
    <w:rsid w:val="001F5FFF"/>
    <w:rsid w:val="00201455"/>
    <w:rsid w:val="00205593"/>
    <w:rsid w:val="00206A5B"/>
    <w:rsid w:val="00210D17"/>
    <w:rsid w:val="00213842"/>
    <w:rsid w:val="00214DB3"/>
    <w:rsid w:val="00215F5E"/>
    <w:rsid w:val="00217331"/>
    <w:rsid w:val="00220CCC"/>
    <w:rsid w:val="00221F39"/>
    <w:rsid w:val="00223EF6"/>
    <w:rsid w:val="002276EE"/>
    <w:rsid w:val="00230CF5"/>
    <w:rsid w:val="00231798"/>
    <w:rsid w:val="00240500"/>
    <w:rsid w:val="002417C3"/>
    <w:rsid w:val="00241F29"/>
    <w:rsid w:val="002422C3"/>
    <w:rsid w:val="002435F7"/>
    <w:rsid w:val="002509BF"/>
    <w:rsid w:val="00250A74"/>
    <w:rsid w:val="00250B0B"/>
    <w:rsid w:val="00250D31"/>
    <w:rsid w:val="00256407"/>
    <w:rsid w:val="00256987"/>
    <w:rsid w:val="00260B9B"/>
    <w:rsid w:val="0026737F"/>
    <w:rsid w:val="00271541"/>
    <w:rsid w:val="0027230C"/>
    <w:rsid w:val="00275B0E"/>
    <w:rsid w:val="0027603E"/>
    <w:rsid w:val="00281D5E"/>
    <w:rsid w:val="00283F8E"/>
    <w:rsid w:val="00284A44"/>
    <w:rsid w:val="002862A5"/>
    <w:rsid w:val="002900A6"/>
    <w:rsid w:val="002914EA"/>
    <w:rsid w:val="002922E2"/>
    <w:rsid w:val="002A1F3D"/>
    <w:rsid w:val="002A29EE"/>
    <w:rsid w:val="002A484C"/>
    <w:rsid w:val="002B0E87"/>
    <w:rsid w:val="002B3442"/>
    <w:rsid w:val="002B4FF3"/>
    <w:rsid w:val="002C3604"/>
    <w:rsid w:val="002C3D86"/>
    <w:rsid w:val="002C720A"/>
    <w:rsid w:val="002D1385"/>
    <w:rsid w:val="002D2753"/>
    <w:rsid w:val="002D6151"/>
    <w:rsid w:val="002D627C"/>
    <w:rsid w:val="002E0EFD"/>
    <w:rsid w:val="002E1732"/>
    <w:rsid w:val="002E2459"/>
    <w:rsid w:val="002E2D7B"/>
    <w:rsid w:val="002E302C"/>
    <w:rsid w:val="002E7EEA"/>
    <w:rsid w:val="002F61B9"/>
    <w:rsid w:val="002F6F2F"/>
    <w:rsid w:val="003007A4"/>
    <w:rsid w:val="00306FD8"/>
    <w:rsid w:val="00307A5C"/>
    <w:rsid w:val="00307C95"/>
    <w:rsid w:val="00311435"/>
    <w:rsid w:val="00312DB3"/>
    <w:rsid w:val="003162EE"/>
    <w:rsid w:val="0031759E"/>
    <w:rsid w:val="00317CD3"/>
    <w:rsid w:val="003212CE"/>
    <w:rsid w:val="0032261C"/>
    <w:rsid w:val="00324B76"/>
    <w:rsid w:val="00331851"/>
    <w:rsid w:val="0033295D"/>
    <w:rsid w:val="003357C3"/>
    <w:rsid w:val="00343F6C"/>
    <w:rsid w:val="00360958"/>
    <w:rsid w:val="00363D19"/>
    <w:rsid w:val="00366F31"/>
    <w:rsid w:val="0037157C"/>
    <w:rsid w:val="003768E9"/>
    <w:rsid w:val="003840BD"/>
    <w:rsid w:val="00386225"/>
    <w:rsid w:val="003937FC"/>
    <w:rsid w:val="00393C1C"/>
    <w:rsid w:val="00395614"/>
    <w:rsid w:val="00395778"/>
    <w:rsid w:val="00395B75"/>
    <w:rsid w:val="00395FB2"/>
    <w:rsid w:val="003A1C7A"/>
    <w:rsid w:val="003A1DE6"/>
    <w:rsid w:val="003A2B8D"/>
    <w:rsid w:val="003A4730"/>
    <w:rsid w:val="003A65AB"/>
    <w:rsid w:val="003A6A0E"/>
    <w:rsid w:val="003A6A38"/>
    <w:rsid w:val="003A75BE"/>
    <w:rsid w:val="003B403F"/>
    <w:rsid w:val="003B4FC9"/>
    <w:rsid w:val="003C5A9B"/>
    <w:rsid w:val="003C6210"/>
    <w:rsid w:val="003C6348"/>
    <w:rsid w:val="003D00CA"/>
    <w:rsid w:val="003D282E"/>
    <w:rsid w:val="003D3313"/>
    <w:rsid w:val="003D48DA"/>
    <w:rsid w:val="003D720C"/>
    <w:rsid w:val="003E4573"/>
    <w:rsid w:val="003E6C7F"/>
    <w:rsid w:val="003F017A"/>
    <w:rsid w:val="003F3636"/>
    <w:rsid w:val="004004EE"/>
    <w:rsid w:val="00402ACF"/>
    <w:rsid w:val="0040366B"/>
    <w:rsid w:val="00406F2C"/>
    <w:rsid w:val="0041053A"/>
    <w:rsid w:val="00411F2C"/>
    <w:rsid w:val="00411FD6"/>
    <w:rsid w:val="0041214E"/>
    <w:rsid w:val="004130CD"/>
    <w:rsid w:val="0042172C"/>
    <w:rsid w:val="00423980"/>
    <w:rsid w:val="00426496"/>
    <w:rsid w:val="00432C90"/>
    <w:rsid w:val="00436650"/>
    <w:rsid w:val="0043698E"/>
    <w:rsid w:val="00444C5F"/>
    <w:rsid w:val="004470FA"/>
    <w:rsid w:val="00447B04"/>
    <w:rsid w:val="00456338"/>
    <w:rsid w:val="004568F3"/>
    <w:rsid w:val="00456BBB"/>
    <w:rsid w:val="00460019"/>
    <w:rsid w:val="00460342"/>
    <w:rsid w:val="00462820"/>
    <w:rsid w:val="0046660D"/>
    <w:rsid w:val="00466A5F"/>
    <w:rsid w:val="00470ECB"/>
    <w:rsid w:val="004725DE"/>
    <w:rsid w:val="00477652"/>
    <w:rsid w:val="0048346E"/>
    <w:rsid w:val="00484C6E"/>
    <w:rsid w:val="004853D9"/>
    <w:rsid w:val="0048747B"/>
    <w:rsid w:val="00487805"/>
    <w:rsid w:val="00490898"/>
    <w:rsid w:val="0049166C"/>
    <w:rsid w:val="0049315B"/>
    <w:rsid w:val="00494757"/>
    <w:rsid w:val="00495432"/>
    <w:rsid w:val="00497D9D"/>
    <w:rsid w:val="004A1855"/>
    <w:rsid w:val="004A1ADD"/>
    <w:rsid w:val="004A4AE1"/>
    <w:rsid w:val="004B497A"/>
    <w:rsid w:val="004C1C7C"/>
    <w:rsid w:val="004C34A2"/>
    <w:rsid w:val="004C5421"/>
    <w:rsid w:val="004D13DC"/>
    <w:rsid w:val="004D24B5"/>
    <w:rsid w:val="004D392B"/>
    <w:rsid w:val="004E0DF1"/>
    <w:rsid w:val="004E13F2"/>
    <w:rsid w:val="004E1E84"/>
    <w:rsid w:val="004E2D34"/>
    <w:rsid w:val="004E307E"/>
    <w:rsid w:val="004E3189"/>
    <w:rsid w:val="004E57CE"/>
    <w:rsid w:val="004E735A"/>
    <w:rsid w:val="004F3D95"/>
    <w:rsid w:val="004F46FF"/>
    <w:rsid w:val="004F52AC"/>
    <w:rsid w:val="0050188F"/>
    <w:rsid w:val="00504535"/>
    <w:rsid w:val="00504867"/>
    <w:rsid w:val="00506494"/>
    <w:rsid w:val="005129D9"/>
    <w:rsid w:val="00512BC7"/>
    <w:rsid w:val="0051345A"/>
    <w:rsid w:val="00515CA6"/>
    <w:rsid w:val="00523A60"/>
    <w:rsid w:val="00531BEE"/>
    <w:rsid w:val="00533F4C"/>
    <w:rsid w:val="00534920"/>
    <w:rsid w:val="00534EDB"/>
    <w:rsid w:val="005353AA"/>
    <w:rsid w:val="00537F12"/>
    <w:rsid w:val="00537FE5"/>
    <w:rsid w:val="00542638"/>
    <w:rsid w:val="0054603D"/>
    <w:rsid w:val="00552ED1"/>
    <w:rsid w:val="00555916"/>
    <w:rsid w:val="005562F1"/>
    <w:rsid w:val="00557B84"/>
    <w:rsid w:val="00560653"/>
    <w:rsid w:val="00561C65"/>
    <w:rsid w:val="00563121"/>
    <w:rsid w:val="00585605"/>
    <w:rsid w:val="00585D95"/>
    <w:rsid w:val="00595475"/>
    <w:rsid w:val="00595895"/>
    <w:rsid w:val="005A1A8D"/>
    <w:rsid w:val="005B374E"/>
    <w:rsid w:val="005B4482"/>
    <w:rsid w:val="005B4DB7"/>
    <w:rsid w:val="005B7D31"/>
    <w:rsid w:val="005B7F2F"/>
    <w:rsid w:val="005C0D55"/>
    <w:rsid w:val="005C11CA"/>
    <w:rsid w:val="005C1651"/>
    <w:rsid w:val="005C428F"/>
    <w:rsid w:val="005D30DE"/>
    <w:rsid w:val="005D35B0"/>
    <w:rsid w:val="005D47B0"/>
    <w:rsid w:val="005D4B4A"/>
    <w:rsid w:val="005D698B"/>
    <w:rsid w:val="005E0A35"/>
    <w:rsid w:val="005E2380"/>
    <w:rsid w:val="005E5955"/>
    <w:rsid w:val="005F0D4E"/>
    <w:rsid w:val="005F15DC"/>
    <w:rsid w:val="005F5864"/>
    <w:rsid w:val="005F5C4A"/>
    <w:rsid w:val="0060379F"/>
    <w:rsid w:val="00607FD8"/>
    <w:rsid w:val="0061505F"/>
    <w:rsid w:val="0061751B"/>
    <w:rsid w:val="0062297D"/>
    <w:rsid w:val="006251CD"/>
    <w:rsid w:val="00627D1D"/>
    <w:rsid w:val="006338FE"/>
    <w:rsid w:val="00634604"/>
    <w:rsid w:val="00637F41"/>
    <w:rsid w:val="00645D96"/>
    <w:rsid w:val="006519E0"/>
    <w:rsid w:val="0065494F"/>
    <w:rsid w:val="0065589F"/>
    <w:rsid w:val="00660149"/>
    <w:rsid w:val="006608C0"/>
    <w:rsid w:val="00662EC6"/>
    <w:rsid w:val="00667415"/>
    <w:rsid w:val="006721D9"/>
    <w:rsid w:val="00675235"/>
    <w:rsid w:val="00676B87"/>
    <w:rsid w:val="00677EE0"/>
    <w:rsid w:val="00680DFB"/>
    <w:rsid w:val="00683EFD"/>
    <w:rsid w:val="0068456E"/>
    <w:rsid w:val="00692792"/>
    <w:rsid w:val="00692944"/>
    <w:rsid w:val="0069541E"/>
    <w:rsid w:val="006959DD"/>
    <w:rsid w:val="006A0287"/>
    <w:rsid w:val="006A11F5"/>
    <w:rsid w:val="006A1ABE"/>
    <w:rsid w:val="006A1C58"/>
    <w:rsid w:val="006A2BF7"/>
    <w:rsid w:val="006B086C"/>
    <w:rsid w:val="006B4B1F"/>
    <w:rsid w:val="006B5921"/>
    <w:rsid w:val="006B5B56"/>
    <w:rsid w:val="006B7C5E"/>
    <w:rsid w:val="006C0D6B"/>
    <w:rsid w:val="006C10BC"/>
    <w:rsid w:val="006C54CE"/>
    <w:rsid w:val="006C596B"/>
    <w:rsid w:val="006C7C0D"/>
    <w:rsid w:val="006D39B9"/>
    <w:rsid w:val="006D6DD1"/>
    <w:rsid w:val="006E58AA"/>
    <w:rsid w:val="006E6E31"/>
    <w:rsid w:val="006E7C18"/>
    <w:rsid w:val="006F0469"/>
    <w:rsid w:val="006F265E"/>
    <w:rsid w:val="006F2C20"/>
    <w:rsid w:val="007003CF"/>
    <w:rsid w:val="00701084"/>
    <w:rsid w:val="00701A83"/>
    <w:rsid w:val="00702575"/>
    <w:rsid w:val="0070261A"/>
    <w:rsid w:val="00703498"/>
    <w:rsid w:val="00705838"/>
    <w:rsid w:val="0070694E"/>
    <w:rsid w:val="00706BE0"/>
    <w:rsid w:val="00710616"/>
    <w:rsid w:val="00712E1C"/>
    <w:rsid w:val="00717673"/>
    <w:rsid w:val="00717ADC"/>
    <w:rsid w:val="00724F16"/>
    <w:rsid w:val="007259CC"/>
    <w:rsid w:val="00730BC4"/>
    <w:rsid w:val="007317F5"/>
    <w:rsid w:val="0073226E"/>
    <w:rsid w:val="007329D0"/>
    <w:rsid w:val="00733A9F"/>
    <w:rsid w:val="00735058"/>
    <w:rsid w:val="00737BF7"/>
    <w:rsid w:val="00742416"/>
    <w:rsid w:val="00743140"/>
    <w:rsid w:val="00746CAB"/>
    <w:rsid w:val="00754905"/>
    <w:rsid w:val="00763DF7"/>
    <w:rsid w:val="007641F5"/>
    <w:rsid w:val="00765E2C"/>
    <w:rsid w:val="00767C04"/>
    <w:rsid w:val="00773F6E"/>
    <w:rsid w:val="00774933"/>
    <w:rsid w:val="007755BA"/>
    <w:rsid w:val="0077640A"/>
    <w:rsid w:val="007804D0"/>
    <w:rsid w:val="00781A61"/>
    <w:rsid w:val="00783165"/>
    <w:rsid w:val="007861DF"/>
    <w:rsid w:val="00787A5E"/>
    <w:rsid w:val="00790D82"/>
    <w:rsid w:val="00797D57"/>
    <w:rsid w:val="007A1CDE"/>
    <w:rsid w:val="007A4A19"/>
    <w:rsid w:val="007A7DD9"/>
    <w:rsid w:val="007B07C1"/>
    <w:rsid w:val="007B09FE"/>
    <w:rsid w:val="007B12C6"/>
    <w:rsid w:val="007B1BD4"/>
    <w:rsid w:val="007B4AD7"/>
    <w:rsid w:val="007C0A4C"/>
    <w:rsid w:val="007C1EB3"/>
    <w:rsid w:val="007C5426"/>
    <w:rsid w:val="007C5AF5"/>
    <w:rsid w:val="007C5D2E"/>
    <w:rsid w:val="007D15B7"/>
    <w:rsid w:val="007D1931"/>
    <w:rsid w:val="007D5312"/>
    <w:rsid w:val="007D5568"/>
    <w:rsid w:val="007E0193"/>
    <w:rsid w:val="007E21E2"/>
    <w:rsid w:val="007E23B9"/>
    <w:rsid w:val="007E34EA"/>
    <w:rsid w:val="007E40F5"/>
    <w:rsid w:val="007E4611"/>
    <w:rsid w:val="007E6D2F"/>
    <w:rsid w:val="007F05D2"/>
    <w:rsid w:val="0080129E"/>
    <w:rsid w:val="0080272D"/>
    <w:rsid w:val="008046A0"/>
    <w:rsid w:val="008066AA"/>
    <w:rsid w:val="00806F82"/>
    <w:rsid w:val="00815B46"/>
    <w:rsid w:val="008169A6"/>
    <w:rsid w:val="00821E3E"/>
    <w:rsid w:val="00830EAA"/>
    <w:rsid w:val="0083162B"/>
    <w:rsid w:val="0083193A"/>
    <w:rsid w:val="008330B4"/>
    <w:rsid w:val="0084078A"/>
    <w:rsid w:val="00840C4A"/>
    <w:rsid w:val="0084194C"/>
    <w:rsid w:val="00841D8C"/>
    <w:rsid w:val="008428C4"/>
    <w:rsid w:val="008429D4"/>
    <w:rsid w:val="00842D06"/>
    <w:rsid w:val="00847D90"/>
    <w:rsid w:val="00852D24"/>
    <w:rsid w:val="00854CEA"/>
    <w:rsid w:val="008616F3"/>
    <w:rsid w:val="00862661"/>
    <w:rsid w:val="00864767"/>
    <w:rsid w:val="00864EBB"/>
    <w:rsid w:val="00870746"/>
    <w:rsid w:val="00870823"/>
    <w:rsid w:val="0087344F"/>
    <w:rsid w:val="00881C44"/>
    <w:rsid w:val="008832AA"/>
    <w:rsid w:val="00896808"/>
    <w:rsid w:val="008B12C3"/>
    <w:rsid w:val="008B1448"/>
    <w:rsid w:val="008B2A9A"/>
    <w:rsid w:val="008B54FC"/>
    <w:rsid w:val="008C497C"/>
    <w:rsid w:val="008D5F8A"/>
    <w:rsid w:val="008D6384"/>
    <w:rsid w:val="008E13E8"/>
    <w:rsid w:val="008E31E1"/>
    <w:rsid w:val="008E6DA9"/>
    <w:rsid w:val="008F3B94"/>
    <w:rsid w:val="008F4C9E"/>
    <w:rsid w:val="008F5002"/>
    <w:rsid w:val="008F6661"/>
    <w:rsid w:val="00902479"/>
    <w:rsid w:val="00903687"/>
    <w:rsid w:val="00906077"/>
    <w:rsid w:val="009073C5"/>
    <w:rsid w:val="00910D31"/>
    <w:rsid w:val="009115AB"/>
    <w:rsid w:val="00912336"/>
    <w:rsid w:val="00912F77"/>
    <w:rsid w:val="00922658"/>
    <w:rsid w:val="00922F59"/>
    <w:rsid w:val="00926FBE"/>
    <w:rsid w:val="0092790A"/>
    <w:rsid w:val="00930869"/>
    <w:rsid w:val="009309BC"/>
    <w:rsid w:val="00931594"/>
    <w:rsid w:val="0093235E"/>
    <w:rsid w:val="00935339"/>
    <w:rsid w:val="00935E57"/>
    <w:rsid w:val="00937703"/>
    <w:rsid w:val="0093771A"/>
    <w:rsid w:val="00945296"/>
    <w:rsid w:val="0094605E"/>
    <w:rsid w:val="0095388E"/>
    <w:rsid w:val="00953ABE"/>
    <w:rsid w:val="00954C94"/>
    <w:rsid w:val="00963ABA"/>
    <w:rsid w:val="00963E46"/>
    <w:rsid w:val="00967937"/>
    <w:rsid w:val="00970733"/>
    <w:rsid w:val="00971677"/>
    <w:rsid w:val="00972889"/>
    <w:rsid w:val="009728F2"/>
    <w:rsid w:val="009767EB"/>
    <w:rsid w:val="00981378"/>
    <w:rsid w:val="00981724"/>
    <w:rsid w:val="009837B9"/>
    <w:rsid w:val="0098415F"/>
    <w:rsid w:val="00984A8A"/>
    <w:rsid w:val="00986C85"/>
    <w:rsid w:val="0099042F"/>
    <w:rsid w:val="00991918"/>
    <w:rsid w:val="00994CB7"/>
    <w:rsid w:val="00995A1B"/>
    <w:rsid w:val="00996CCE"/>
    <w:rsid w:val="009976E0"/>
    <w:rsid w:val="009A2615"/>
    <w:rsid w:val="009A2FBA"/>
    <w:rsid w:val="009A38C0"/>
    <w:rsid w:val="009B024C"/>
    <w:rsid w:val="009B2EB5"/>
    <w:rsid w:val="009B5347"/>
    <w:rsid w:val="009B5D92"/>
    <w:rsid w:val="009C5C32"/>
    <w:rsid w:val="009D6278"/>
    <w:rsid w:val="009E0153"/>
    <w:rsid w:val="009E155D"/>
    <w:rsid w:val="009E3888"/>
    <w:rsid w:val="009E4906"/>
    <w:rsid w:val="009E5ED5"/>
    <w:rsid w:val="009F0216"/>
    <w:rsid w:val="009F25CD"/>
    <w:rsid w:val="009F25EE"/>
    <w:rsid w:val="009F44CD"/>
    <w:rsid w:val="009F44D6"/>
    <w:rsid w:val="00A01D7D"/>
    <w:rsid w:val="00A02A49"/>
    <w:rsid w:val="00A02F5D"/>
    <w:rsid w:val="00A12C87"/>
    <w:rsid w:val="00A15D80"/>
    <w:rsid w:val="00A15EF9"/>
    <w:rsid w:val="00A17099"/>
    <w:rsid w:val="00A20FED"/>
    <w:rsid w:val="00A21736"/>
    <w:rsid w:val="00A22E6E"/>
    <w:rsid w:val="00A24C55"/>
    <w:rsid w:val="00A26D88"/>
    <w:rsid w:val="00A27EBF"/>
    <w:rsid w:val="00A27EC2"/>
    <w:rsid w:val="00A33B33"/>
    <w:rsid w:val="00A343B9"/>
    <w:rsid w:val="00A377BC"/>
    <w:rsid w:val="00A3789C"/>
    <w:rsid w:val="00A37C70"/>
    <w:rsid w:val="00A41F86"/>
    <w:rsid w:val="00A4340C"/>
    <w:rsid w:val="00A441E7"/>
    <w:rsid w:val="00A455E1"/>
    <w:rsid w:val="00A4757E"/>
    <w:rsid w:val="00A4776F"/>
    <w:rsid w:val="00A513EE"/>
    <w:rsid w:val="00A529E9"/>
    <w:rsid w:val="00A54310"/>
    <w:rsid w:val="00A61E23"/>
    <w:rsid w:val="00A6659F"/>
    <w:rsid w:val="00A74C77"/>
    <w:rsid w:val="00A75C29"/>
    <w:rsid w:val="00A8085C"/>
    <w:rsid w:val="00A82BB2"/>
    <w:rsid w:val="00A83926"/>
    <w:rsid w:val="00A84279"/>
    <w:rsid w:val="00A855D3"/>
    <w:rsid w:val="00A91C90"/>
    <w:rsid w:val="00A92AA4"/>
    <w:rsid w:val="00A93988"/>
    <w:rsid w:val="00A93C0B"/>
    <w:rsid w:val="00A97124"/>
    <w:rsid w:val="00AA03D7"/>
    <w:rsid w:val="00AA6A48"/>
    <w:rsid w:val="00AA751F"/>
    <w:rsid w:val="00AB458A"/>
    <w:rsid w:val="00AB4A85"/>
    <w:rsid w:val="00AB5839"/>
    <w:rsid w:val="00AC0510"/>
    <w:rsid w:val="00AC1E0E"/>
    <w:rsid w:val="00AC21B9"/>
    <w:rsid w:val="00AC49DD"/>
    <w:rsid w:val="00AC6B95"/>
    <w:rsid w:val="00AD38E4"/>
    <w:rsid w:val="00AD440A"/>
    <w:rsid w:val="00AD45EE"/>
    <w:rsid w:val="00AD4E4D"/>
    <w:rsid w:val="00AD4F3E"/>
    <w:rsid w:val="00AE2436"/>
    <w:rsid w:val="00AE2C80"/>
    <w:rsid w:val="00AE354D"/>
    <w:rsid w:val="00AE5FC8"/>
    <w:rsid w:val="00AE76BF"/>
    <w:rsid w:val="00AF214F"/>
    <w:rsid w:val="00AF2B85"/>
    <w:rsid w:val="00AF386C"/>
    <w:rsid w:val="00B014D4"/>
    <w:rsid w:val="00B01BDD"/>
    <w:rsid w:val="00B03C9D"/>
    <w:rsid w:val="00B04090"/>
    <w:rsid w:val="00B04F66"/>
    <w:rsid w:val="00B073BA"/>
    <w:rsid w:val="00B0787A"/>
    <w:rsid w:val="00B118A3"/>
    <w:rsid w:val="00B14589"/>
    <w:rsid w:val="00B15409"/>
    <w:rsid w:val="00B20409"/>
    <w:rsid w:val="00B21E43"/>
    <w:rsid w:val="00B21E88"/>
    <w:rsid w:val="00B21F67"/>
    <w:rsid w:val="00B21F6A"/>
    <w:rsid w:val="00B26757"/>
    <w:rsid w:val="00B26D5C"/>
    <w:rsid w:val="00B32E22"/>
    <w:rsid w:val="00B3440D"/>
    <w:rsid w:val="00B35C8C"/>
    <w:rsid w:val="00B40FA1"/>
    <w:rsid w:val="00B43144"/>
    <w:rsid w:val="00B47952"/>
    <w:rsid w:val="00B50EB7"/>
    <w:rsid w:val="00B5359B"/>
    <w:rsid w:val="00B60B0E"/>
    <w:rsid w:val="00B60F65"/>
    <w:rsid w:val="00B6235C"/>
    <w:rsid w:val="00B63EA5"/>
    <w:rsid w:val="00B653DF"/>
    <w:rsid w:val="00B67069"/>
    <w:rsid w:val="00B67D19"/>
    <w:rsid w:val="00B72E76"/>
    <w:rsid w:val="00B7301C"/>
    <w:rsid w:val="00B734A1"/>
    <w:rsid w:val="00B77263"/>
    <w:rsid w:val="00B80B96"/>
    <w:rsid w:val="00B8315B"/>
    <w:rsid w:val="00B84F57"/>
    <w:rsid w:val="00B85B84"/>
    <w:rsid w:val="00B90D41"/>
    <w:rsid w:val="00B95649"/>
    <w:rsid w:val="00B9575B"/>
    <w:rsid w:val="00B97711"/>
    <w:rsid w:val="00BA0A5C"/>
    <w:rsid w:val="00BA1870"/>
    <w:rsid w:val="00BA3AD2"/>
    <w:rsid w:val="00BA3C99"/>
    <w:rsid w:val="00BA540D"/>
    <w:rsid w:val="00BB105F"/>
    <w:rsid w:val="00BB17CB"/>
    <w:rsid w:val="00BB1ADB"/>
    <w:rsid w:val="00BB4393"/>
    <w:rsid w:val="00BC2059"/>
    <w:rsid w:val="00BD2821"/>
    <w:rsid w:val="00BE199D"/>
    <w:rsid w:val="00BE1CD2"/>
    <w:rsid w:val="00BE5C05"/>
    <w:rsid w:val="00BE769A"/>
    <w:rsid w:val="00BF3A65"/>
    <w:rsid w:val="00BF3D52"/>
    <w:rsid w:val="00BF3F49"/>
    <w:rsid w:val="00C03FB9"/>
    <w:rsid w:val="00C04A64"/>
    <w:rsid w:val="00C04F80"/>
    <w:rsid w:val="00C05AA6"/>
    <w:rsid w:val="00C05C35"/>
    <w:rsid w:val="00C07297"/>
    <w:rsid w:val="00C14C91"/>
    <w:rsid w:val="00C1594A"/>
    <w:rsid w:val="00C162F8"/>
    <w:rsid w:val="00C208F7"/>
    <w:rsid w:val="00C21EBD"/>
    <w:rsid w:val="00C223F7"/>
    <w:rsid w:val="00C25111"/>
    <w:rsid w:val="00C303C2"/>
    <w:rsid w:val="00C3315D"/>
    <w:rsid w:val="00C34ACD"/>
    <w:rsid w:val="00C34DD9"/>
    <w:rsid w:val="00C35415"/>
    <w:rsid w:val="00C372AB"/>
    <w:rsid w:val="00C37A36"/>
    <w:rsid w:val="00C424D2"/>
    <w:rsid w:val="00C445B4"/>
    <w:rsid w:val="00C45533"/>
    <w:rsid w:val="00C46957"/>
    <w:rsid w:val="00C5027F"/>
    <w:rsid w:val="00C513DF"/>
    <w:rsid w:val="00C559D8"/>
    <w:rsid w:val="00C57A59"/>
    <w:rsid w:val="00C6011F"/>
    <w:rsid w:val="00C61864"/>
    <w:rsid w:val="00C6312A"/>
    <w:rsid w:val="00C73186"/>
    <w:rsid w:val="00C73616"/>
    <w:rsid w:val="00C7497D"/>
    <w:rsid w:val="00C76782"/>
    <w:rsid w:val="00C7698C"/>
    <w:rsid w:val="00C807A8"/>
    <w:rsid w:val="00C815F2"/>
    <w:rsid w:val="00C851C0"/>
    <w:rsid w:val="00C85B0C"/>
    <w:rsid w:val="00C86E4D"/>
    <w:rsid w:val="00C877ED"/>
    <w:rsid w:val="00C900B1"/>
    <w:rsid w:val="00C9089B"/>
    <w:rsid w:val="00C911BB"/>
    <w:rsid w:val="00C92A74"/>
    <w:rsid w:val="00C94E7F"/>
    <w:rsid w:val="00C95DC4"/>
    <w:rsid w:val="00C96FC9"/>
    <w:rsid w:val="00CA3449"/>
    <w:rsid w:val="00CA7121"/>
    <w:rsid w:val="00CA7859"/>
    <w:rsid w:val="00CB1160"/>
    <w:rsid w:val="00CB4795"/>
    <w:rsid w:val="00CB6F87"/>
    <w:rsid w:val="00CC3035"/>
    <w:rsid w:val="00CC3226"/>
    <w:rsid w:val="00CC3849"/>
    <w:rsid w:val="00CD28DD"/>
    <w:rsid w:val="00CD4B89"/>
    <w:rsid w:val="00CD67ED"/>
    <w:rsid w:val="00CD7461"/>
    <w:rsid w:val="00CE0BDC"/>
    <w:rsid w:val="00CE263F"/>
    <w:rsid w:val="00CE2F73"/>
    <w:rsid w:val="00CE604F"/>
    <w:rsid w:val="00CE6C8C"/>
    <w:rsid w:val="00CF0500"/>
    <w:rsid w:val="00CF2B50"/>
    <w:rsid w:val="00CF4D46"/>
    <w:rsid w:val="00CF54C2"/>
    <w:rsid w:val="00D02339"/>
    <w:rsid w:val="00D032A2"/>
    <w:rsid w:val="00D034A7"/>
    <w:rsid w:val="00D04820"/>
    <w:rsid w:val="00D06AD4"/>
    <w:rsid w:val="00D1081B"/>
    <w:rsid w:val="00D10B3F"/>
    <w:rsid w:val="00D149DC"/>
    <w:rsid w:val="00D17B78"/>
    <w:rsid w:val="00D20106"/>
    <w:rsid w:val="00D20815"/>
    <w:rsid w:val="00D24945"/>
    <w:rsid w:val="00D25E5E"/>
    <w:rsid w:val="00D26389"/>
    <w:rsid w:val="00D30873"/>
    <w:rsid w:val="00D335CF"/>
    <w:rsid w:val="00D34E89"/>
    <w:rsid w:val="00D3557F"/>
    <w:rsid w:val="00D37654"/>
    <w:rsid w:val="00D408D9"/>
    <w:rsid w:val="00D43254"/>
    <w:rsid w:val="00D4402F"/>
    <w:rsid w:val="00D44175"/>
    <w:rsid w:val="00D46BB0"/>
    <w:rsid w:val="00D507B6"/>
    <w:rsid w:val="00D52465"/>
    <w:rsid w:val="00D6377E"/>
    <w:rsid w:val="00D64540"/>
    <w:rsid w:val="00D6642E"/>
    <w:rsid w:val="00D72DB9"/>
    <w:rsid w:val="00D7569B"/>
    <w:rsid w:val="00D85794"/>
    <w:rsid w:val="00D90123"/>
    <w:rsid w:val="00D914F2"/>
    <w:rsid w:val="00D918DE"/>
    <w:rsid w:val="00D91CAC"/>
    <w:rsid w:val="00D925A4"/>
    <w:rsid w:val="00D93B10"/>
    <w:rsid w:val="00D94981"/>
    <w:rsid w:val="00D9508E"/>
    <w:rsid w:val="00DA45C8"/>
    <w:rsid w:val="00DA7642"/>
    <w:rsid w:val="00DB0119"/>
    <w:rsid w:val="00DB03DC"/>
    <w:rsid w:val="00DB2401"/>
    <w:rsid w:val="00DB329F"/>
    <w:rsid w:val="00DB5D80"/>
    <w:rsid w:val="00DB6164"/>
    <w:rsid w:val="00DB63C0"/>
    <w:rsid w:val="00DC038A"/>
    <w:rsid w:val="00DC5D68"/>
    <w:rsid w:val="00DC6238"/>
    <w:rsid w:val="00DC6E85"/>
    <w:rsid w:val="00DC7FF7"/>
    <w:rsid w:val="00DD27FD"/>
    <w:rsid w:val="00DD4001"/>
    <w:rsid w:val="00DD5283"/>
    <w:rsid w:val="00DD5FD9"/>
    <w:rsid w:val="00DD765B"/>
    <w:rsid w:val="00DE0466"/>
    <w:rsid w:val="00DE0904"/>
    <w:rsid w:val="00DE20AE"/>
    <w:rsid w:val="00DE2A56"/>
    <w:rsid w:val="00DE648B"/>
    <w:rsid w:val="00DE671C"/>
    <w:rsid w:val="00DE74D4"/>
    <w:rsid w:val="00DF031F"/>
    <w:rsid w:val="00DF12FC"/>
    <w:rsid w:val="00DF1357"/>
    <w:rsid w:val="00DF43C8"/>
    <w:rsid w:val="00DF49BC"/>
    <w:rsid w:val="00DF4C8B"/>
    <w:rsid w:val="00DF5912"/>
    <w:rsid w:val="00DF59B9"/>
    <w:rsid w:val="00DF669F"/>
    <w:rsid w:val="00E07F28"/>
    <w:rsid w:val="00E1112D"/>
    <w:rsid w:val="00E1361A"/>
    <w:rsid w:val="00E201B2"/>
    <w:rsid w:val="00E20F8F"/>
    <w:rsid w:val="00E23E90"/>
    <w:rsid w:val="00E26469"/>
    <w:rsid w:val="00E26A47"/>
    <w:rsid w:val="00E26BAA"/>
    <w:rsid w:val="00E30C03"/>
    <w:rsid w:val="00E32337"/>
    <w:rsid w:val="00E32DC4"/>
    <w:rsid w:val="00E33C5A"/>
    <w:rsid w:val="00E3775C"/>
    <w:rsid w:val="00E40337"/>
    <w:rsid w:val="00E4067B"/>
    <w:rsid w:val="00E440B7"/>
    <w:rsid w:val="00E46C48"/>
    <w:rsid w:val="00E51F76"/>
    <w:rsid w:val="00E52EEE"/>
    <w:rsid w:val="00E55AFF"/>
    <w:rsid w:val="00E64FA8"/>
    <w:rsid w:val="00E6780A"/>
    <w:rsid w:val="00E7047F"/>
    <w:rsid w:val="00E71737"/>
    <w:rsid w:val="00E75FD9"/>
    <w:rsid w:val="00E760E0"/>
    <w:rsid w:val="00E7768B"/>
    <w:rsid w:val="00E8179E"/>
    <w:rsid w:val="00E82A24"/>
    <w:rsid w:val="00E8404A"/>
    <w:rsid w:val="00E84925"/>
    <w:rsid w:val="00E85B22"/>
    <w:rsid w:val="00E8620D"/>
    <w:rsid w:val="00E900C8"/>
    <w:rsid w:val="00E90B05"/>
    <w:rsid w:val="00E94F99"/>
    <w:rsid w:val="00E95F23"/>
    <w:rsid w:val="00E96E92"/>
    <w:rsid w:val="00EA1085"/>
    <w:rsid w:val="00EA2640"/>
    <w:rsid w:val="00EA40AC"/>
    <w:rsid w:val="00EB082E"/>
    <w:rsid w:val="00EB134B"/>
    <w:rsid w:val="00EB396E"/>
    <w:rsid w:val="00EB4577"/>
    <w:rsid w:val="00EB47A8"/>
    <w:rsid w:val="00EB7290"/>
    <w:rsid w:val="00EC1D8C"/>
    <w:rsid w:val="00EC4360"/>
    <w:rsid w:val="00ED14CD"/>
    <w:rsid w:val="00ED3653"/>
    <w:rsid w:val="00ED47A9"/>
    <w:rsid w:val="00ED7356"/>
    <w:rsid w:val="00EE7207"/>
    <w:rsid w:val="00EF0A0F"/>
    <w:rsid w:val="00EF181A"/>
    <w:rsid w:val="00EF31D4"/>
    <w:rsid w:val="00EF6258"/>
    <w:rsid w:val="00EF6E8B"/>
    <w:rsid w:val="00EF7C07"/>
    <w:rsid w:val="00F00884"/>
    <w:rsid w:val="00F00960"/>
    <w:rsid w:val="00F023C8"/>
    <w:rsid w:val="00F029DA"/>
    <w:rsid w:val="00F04026"/>
    <w:rsid w:val="00F10769"/>
    <w:rsid w:val="00F14500"/>
    <w:rsid w:val="00F17AB3"/>
    <w:rsid w:val="00F20DCF"/>
    <w:rsid w:val="00F21594"/>
    <w:rsid w:val="00F219C5"/>
    <w:rsid w:val="00F22B02"/>
    <w:rsid w:val="00F232F4"/>
    <w:rsid w:val="00F23E40"/>
    <w:rsid w:val="00F27C21"/>
    <w:rsid w:val="00F310F0"/>
    <w:rsid w:val="00F32305"/>
    <w:rsid w:val="00F33B65"/>
    <w:rsid w:val="00F344F5"/>
    <w:rsid w:val="00F35A0F"/>
    <w:rsid w:val="00F42CF5"/>
    <w:rsid w:val="00F450D5"/>
    <w:rsid w:val="00F51B2F"/>
    <w:rsid w:val="00F53D12"/>
    <w:rsid w:val="00F53EC4"/>
    <w:rsid w:val="00F55C64"/>
    <w:rsid w:val="00F60A8F"/>
    <w:rsid w:val="00F60DB9"/>
    <w:rsid w:val="00F65C1E"/>
    <w:rsid w:val="00F65F0D"/>
    <w:rsid w:val="00F70426"/>
    <w:rsid w:val="00F72FE3"/>
    <w:rsid w:val="00F731A4"/>
    <w:rsid w:val="00F7431D"/>
    <w:rsid w:val="00F74686"/>
    <w:rsid w:val="00F757B1"/>
    <w:rsid w:val="00F76098"/>
    <w:rsid w:val="00F80344"/>
    <w:rsid w:val="00F8171D"/>
    <w:rsid w:val="00F85E5B"/>
    <w:rsid w:val="00F9166C"/>
    <w:rsid w:val="00F926CF"/>
    <w:rsid w:val="00F938C2"/>
    <w:rsid w:val="00F93C8D"/>
    <w:rsid w:val="00F942E8"/>
    <w:rsid w:val="00F947F4"/>
    <w:rsid w:val="00FA3EEC"/>
    <w:rsid w:val="00FA4D13"/>
    <w:rsid w:val="00FA5ABE"/>
    <w:rsid w:val="00FA751C"/>
    <w:rsid w:val="00FA77C1"/>
    <w:rsid w:val="00FB175A"/>
    <w:rsid w:val="00FB4256"/>
    <w:rsid w:val="00FB61A9"/>
    <w:rsid w:val="00FC1203"/>
    <w:rsid w:val="00FC4BBB"/>
    <w:rsid w:val="00FD1ED4"/>
    <w:rsid w:val="00FD2407"/>
    <w:rsid w:val="00FD306A"/>
    <w:rsid w:val="00FD36D9"/>
    <w:rsid w:val="00FD4074"/>
    <w:rsid w:val="00FD57F5"/>
    <w:rsid w:val="00FD74AD"/>
    <w:rsid w:val="00FD7DC7"/>
    <w:rsid w:val="00FD7E58"/>
    <w:rsid w:val="00FE0A31"/>
    <w:rsid w:val="00FE0DB5"/>
    <w:rsid w:val="00FE1E37"/>
    <w:rsid w:val="00FE215B"/>
    <w:rsid w:val="00FE3EEB"/>
    <w:rsid w:val="00FE446D"/>
    <w:rsid w:val="00FE697B"/>
    <w:rsid w:val="00FE75DF"/>
    <w:rsid w:val="00FF23FF"/>
    <w:rsid w:val="00FF6B8D"/>
    <w:rsid w:val="0DE4E0BE"/>
    <w:rsid w:val="18A6FE3F"/>
    <w:rsid w:val="1F90027E"/>
    <w:rsid w:val="210B111A"/>
    <w:rsid w:val="21A44A3E"/>
    <w:rsid w:val="28D80AD7"/>
    <w:rsid w:val="2CA08145"/>
    <w:rsid w:val="39524847"/>
    <w:rsid w:val="396836C2"/>
    <w:rsid w:val="3A72899F"/>
    <w:rsid w:val="50CA96A8"/>
    <w:rsid w:val="55B50C10"/>
    <w:rsid w:val="5E256206"/>
    <w:rsid w:val="5E827D91"/>
    <w:rsid w:val="6992F29C"/>
    <w:rsid w:val="74EADF42"/>
    <w:rsid w:val="768834E0"/>
    <w:rsid w:val="7B8218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E578ED"/>
  <w15:docId w15:val="{6C3868F6-F9FF-4F6F-A0EB-F93D59DEC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60" w:after="80" w:line="233"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Message Header" w:semiHidden="1" w:unhideWhenUsed="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3C1C"/>
    <w:pPr>
      <w:spacing w:before="120" w:after="120" w:line="259" w:lineRule="auto"/>
    </w:pPr>
    <w:rPr>
      <w:rFonts w:ascii="Calibri" w:hAnsi="Calibri"/>
      <w:sz w:val="22"/>
    </w:rPr>
  </w:style>
  <w:style w:type="paragraph" w:styleId="Heading1">
    <w:name w:val="heading 1"/>
    <w:basedOn w:val="BodyText"/>
    <w:next w:val="Normal"/>
    <w:qFormat/>
    <w:rsid w:val="002E302C"/>
    <w:pPr>
      <w:keepNext/>
      <w:spacing w:before="320" w:after="240" w:line="204" w:lineRule="auto"/>
      <w:outlineLvl w:val="0"/>
    </w:pPr>
    <w:rPr>
      <w:b/>
      <w:color w:val="00B4EE" w:themeColor="accent1"/>
      <w:spacing w:val="-2"/>
      <w:sz w:val="28"/>
      <w:szCs w:val="12"/>
    </w:rPr>
  </w:style>
  <w:style w:type="paragraph" w:styleId="Heading2">
    <w:name w:val="heading 2"/>
    <w:basedOn w:val="BodyText"/>
    <w:next w:val="Normal"/>
    <w:qFormat/>
    <w:rsid w:val="00393C1C"/>
    <w:pPr>
      <w:keepNext/>
      <w:spacing w:before="240"/>
      <w:outlineLvl w:val="1"/>
    </w:pPr>
    <w:rPr>
      <w:rFonts w:cs="Calibri"/>
      <w:b/>
      <w:bCs/>
      <w:color w:val="006CCD" w:themeColor="accent2"/>
      <w:sz w:val="26"/>
      <w:lang w:val="en-US"/>
    </w:rPr>
  </w:style>
  <w:style w:type="paragraph" w:styleId="Heading3">
    <w:name w:val="heading 3"/>
    <w:basedOn w:val="Normal"/>
    <w:next w:val="Normal"/>
    <w:qFormat/>
    <w:rsid w:val="00BE5C05"/>
    <w:pPr>
      <w:keepNext/>
      <w:spacing w:before="280" w:after="60"/>
      <w:outlineLvl w:val="2"/>
    </w:pPr>
    <w:rPr>
      <w:rFonts w:asciiTheme="majorHAnsi" w:hAnsiTheme="majorHAnsi"/>
      <w:b/>
      <w:color w:val="00B4EE" w:themeColor="accent1"/>
    </w:rPr>
  </w:style>
  <w:style w:type="paragraph" w:styleId="Heading4">
    <w:name w:val="heading 4"/>
    <w:basedOn w:val="Normal"/>
    <w:next w:val="Normal"/>
    <w:qFormat/>
    <w:rsid w:val="00D4402F"/>
    <w:pPr>
      <w:keepNext/>
      <w:spacing w:before="100" w:after="0"/>
      <w:outlineLvl w:val="3"/>
    </w:pPr>
    <w:rPr>
      <w:rFonts w:asciiTheme="majorHAnsi" w:hAnsiTheme="majorHAnsi"/>
      <w:b/>
      <w:bCs/>
      <w:color w:val="000000" w:themeColor="text1"/>
      <w:szCs w:val="28"/>
    </w:rPr>
  </w:style>
  <w:style w:type="paragraph" w:styleId="Heading5">
    <w:name w:val="heading 5"/>
    <w:basedOn w:val="Normal"/>
    <w:next w:val="Caption"/>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30B4"/>
    <w:pPr>
      <w:spacing w:before="0" w:after="0"/>
    </w:pPr>
    <w:rPr>
      <w:sz w:val="18"/>
    </w:rPr>
  </w:style>
  <w:style w:type="character" w:customStyle="1" w:styleId="HeaderChar">
    <w:name w:val="Header Char"/>
    <w:basedOn w:val="DefaultParagraphFont"/>
    <w:link w:val="Header"/>
    <w:uiPriority w:val="99"/>
    <w:rsid w:val="008330B4"/>
    <w:rPr>
      <w:sz w:val="18"/>
    </w:rPr>
  </w:style>
  <w:style w:type="paragraph" w:styleId="Footer">
    <w:name w:val="footer"/>
    <w:basedOn w:val="Normal"/>
    <w:link w:val="FooterChar"/>
    <w:uiPriority w:val="99"/>
    <w:rsid w:val="00BE5C05"/>
    <w:pPr>
      <w:spacing w:after="0" w:line="160" w:lineRule="exact"/>
    </w:pPr>
    <w:rPr>
      <w:rFonts w:asciiTheme="majorHAnsi" w:hAnsiTheme="majorHAnsi"/>
      <w:color w:val="676464"/>
      <w:sz w:val="16"/>
    </w:rPr>
  </w:style>
  <w:style w:type="character" w:styleId="Hyperlink">
    <w:name w:val="Hyperlink"/>
    <w:basedOn w:val="DefaultParagraphFont"/>
    <w:uiPriority w:val="99"/>
    <w:unhideWhenUsed/>
    <w:rsid w:val="00213842"/>
    <w:rPr>
      <w:color w:val="184398" w:themeColor="hyperlink"/>
      <w:u w:val="single"/>
    </w:rPr>
  </w:style>
  <w:style w:type="paragraph" w:styleId="TOCHeading">
    <w:name w:val="TOC Heading"/>
    <w:basedOn w:val="Normal"/>
    <w:next w:val="Normal"/>
    <w:uiPriority w:val="39"/>
    <w:unhideWhenUsed/>
    <w:qFormat/>
    <w:rsid w:val="00BE5C05"/>
    <w:pPr>
      <w:keepLines/>
      <w:spacing w:before="0" w:after="480" w:line="204" w:lineRule="auto"/>
    </w:pPr>
    <w:rPr>
      <w:rFonts w:asciiTheme="majorHAnsi" w:eastAsiaTheme="majorEastAsia" w:hAnsiTheme="majorHAnsi" w:cstheme="majorBidi"/>
      <w:b/>
      <w:color w:val="00B4EE" w:themeColor="accent1"/>
      <w:sz w:val="46"/>
      <w:szCs w:val="32"/>
    </w:rPr>
  </w:style>
  <w:style w:type="character" w:customStyle="1" w:styleId="FooterChar">
    <w:name w:val="Footer Char"/>
    <w:basedOn w:val="DefaultParagraphFont"/>
    <w:link w:val="Footer"/>
    <w:uiPriority w:val="99"/>
    <w:rsid w:val="00BE5C05"/>
    <w:rPr>
      <w:rFonts w:asciiTheme="majorHAnsi" w:hAnsiTheme="majorHAnsi"/>
      <w:color w:val="676464"/>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rsid w:val="003A4730"/>
    <w:pPr>
      <w:ind w:left="397"/>
    </w:pPr>
  </w:style>
  <w:style w:type="paragraph" w:styleId="ListContinue2">
    <w:name w:val="List Continue 2"/>
    <w:basedOn w:val="Normal"/>
    <w:link w:val="ListContinue2Char"/>
    <w:rsid w:val="003A4730"/>
    <w:pPr>
      <w:ind w:left="794"/>
    </w:pPr>
  </w:style>
  <w:style w:type="character" w:customStyle="1" w:styleId="ListContinue2Char">
    <w:name w:val="List Continue 2 Char"/>
    <w:basedOn w:val="DefaultParagraphFont"/>
    <w:link w:val="ListContinue2"/>
    <w:rsid w:val="003A4730"/>
  </w:style>
  <w:style w:type="paragraph" w:styleId="ListContinue3">
    <w:name w:val="List Continue 3"/>
    <w:basedOn w:val="ListContinue2"/>
    <w:link w:val="ListContinue3Char"/>
    <w:semiHidden/>
    <w:rsid w:val="00FD57F5"/>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504867"/>
    <w:pPr>
      <w:spacing w:before="120" w:after="120"/>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F1F2F2"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Pr/>
      <w:trPr>
        <w:tblHeader/>
      </w:trPr>
      <w:tcPr>
        <w:tcBorders>
          <w:top w:val="single" w:sz="4" w:space="0" w:color="00B4EE" w:themeColor="accent1"/>
          <w:left w:val="nil"/>
          <w:bottom w:val="single" w:sz="4" w:space="0" w:color="00B4EE" w:themeColor="accent1"/>
          <w:right w:val="nil"/>
          <w:insideH w:val="nil"/>
          <w:insideV w:val="single" w:sz="4" w:space="0" w:color="FFFFFF" w:themeColor="background1"/>
          <w:tl2br w:val="nil"/>
          <w:tr2bl w:val="nil"/>
        </w:tcBorders>
        <w:shd w:val="clear" w:color="auto" w:fill="00B4EE" w:themeFill="accent1"/>
        <w:tcMar>
          <w:top w:w="142" w:type="dxa"/>
          <w:left w:w="170" w:type="dxa"/>
          <w:bottom w:w="142" w:type="dxa"/>
          <w:right w:w="85" w:type="dxa"/>
        </w:tcMar>
      </w:tcPr>
    </w:tblStylePr>
    <w:tblStylePr w:type="band2Horz">
      <w:tblPr/>
      <w:tcPr>
        <w:shd w:val="clear" w:color="auto" w:fill="E6E7E8" w:themeFill="text2"/>
      </w:tcPr>
    </w:tblStylePr>
  </w:style>
  <w:style w:type="paragraph" w:styleId="BodyText">
    <w:name w:val="Body Text"/>
    <w:basedOn w:val="Normal"/>
    <w:link w:val="BodyTextChar"/>
    <w:rsid w:val="00D4402F"/>
  </w:style>
  <w:style w:type="character" w:customStyle="1" w:styleId="BodyTextChar">
    <w:name w:val="Body Text Char"/>
    <w:basedOn w:val="DefaultParagraphFont"/>
    <w:link w:val="BodyText"/>
    <w:rsid w:val="00D4402F"/>
  </w:style>
  <w:style w:type="paragraph" w:styleId="ListBullet">
    <w:name w:val="List Bullet"/>
    <w:basedOn w:val="BodyText"/>
    <w:qFormat/>
    <w:rsid w:val="003A4730"/>
    <w:pPr>
      <w:numPr>
        <w:numId w:val="2"/>
      </w:numPr>
      <w:spacing w:before="50" w:after="5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BodyText"/>
    <w:qFormat/>
    <w:rsid w:val="003A4730"/>
    <w:pPr>
      <w:numPr>
        <w:numId w:val="1"/>
      </w:numPr>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table" w:styleId="ColorfulGrid">
    <w:name w:val="Colorful Grid"/>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8F1FF" w:themeFill="accent1" w:themeFillTint="33"/>
    </w:tcPr>
    <w:tblStylePr w:type="firstRow">
      <w:rPr>
        <w:b/>
        <w:bCs/>
      </w:rPr>
      <w:tblPr/>
      <w:tcPr>
        <w:shd w:val="clear" w:color="auto" w:fill="92E4FF" w:themeFill="accent1" w:themeFillTint="66"/>
      </w:tcPr>
    </w:tblStylePr>
    <w:tblStylePr w:type="lastRow">
      <w:rPr>
        <w:b/>
        <w:bCs/>
        <w:color w:val="000000" w:themeColor="text1"/>
      </w:rPr>
      <w:tblPr/>
      <w:tcPr>
        <w:shd w:val="clear" w:color="auto" w:fill="92E4FF" w:themeFill="accent1" w:themeFillTint="66"/>
      </w:tcPr>
    </w:tblStylePr>
    <w:tblStylePr w:type="firstCol">
      <w:rPr>
        <w:color w:val="FFFFFF" w:themeColor="background1"/>
      </w:rPr>
      <w:tblPr/>
      <w:tcPr>
        <w:shd w:val="clear" w:color="auto" w:fill="0086B2" w:themeFill="accent1" w:themeFillShade="BF"/>
      </w:tcPr>
    </w:tblStylePr>
    <w:tblStylePr w:type="lastCol">
      <w:rPr>
        <w:color w:val="FFFFFF" w:themeColor="background1"/>
      </w:rPr>
      <w:tblPr/>
      <w:tcPr>
        <w:shd w:val="clear" w:color="auto" w:fill="0086B2" w:themeFill="accent1" w:themeFillShade="BF"/>
      </w:tc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ColorfulGrid-Accent2">
    <w:name w:val="Colorful Grid Accent 2"/>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2E2FF" w:themeFill="accent2" w:themeFillTint="33"/>
    </w:tcPr>
    <w:tblStylePr w:type="firstRow">
      <w:rPr>
        <w:b/>
        <w:bCs/>
      </w:rPr>
      <w:tblPr/>
      <w:tcPr>
        <w:shd w:val="clear" w:color="auto" w:fill="85C5FF" w:themeFill="accent2" w:themeFillTint="66"/>
      </w:tcPr>
    </w:tblStylePr>
    <w:tblStylePr w:type="lastRow">
      <w:rPr>
        <w:b/>
        <w:bCs/>
        <w:color w:val="000000" w:themeColor="text1"/>
      </w:rPr>
      <w:tblPr/>
      <w:tcPr>
        <w:shd w:val="clear" w:color="auto" w:fill="85C5FF" w:themeFill="accent2" w:themeFillTint="66"/>
      </w:tcPr>
    </w:tblStylePr>
    <w:tblStylePr w:type="firstCol">
      <w:rPr>
        <w:color w:val="FFFFFF" w:themeColor="background1"/>
      </w:rPr>
      <w:tblPr/>
      <w:tcPr>
        <w:shd w:val="clear" w:color="auto" w:fill="005099" w:themeFill="accent2" w:themeFillShade="BF"/>
      </w:tcPr>
    </w:tblStylePr>
    <w:tblStylePr w:type="lastCol">
      <w:rPr>
        <w:color w:val="FFFFFF" w:themeColor="background1"/>
      </w:rPr>
      <w:tblPr/>
      <w:tcPr>
        <w:shd w:val="clear" w:color="auto" w:fill="005099" w:themeFill="accent2" w:themeFillShade="BF"/>
      </w:tc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ColorfulGrid-Accent3">
    <w:name w:val="Colorful Grid Accent 3"/>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F5FF" w:themeFill="accent3" w:themeFillTint="33"/>
    </w:tcPr>
    <w:tblStylePr w:type="firstRow">
      <w:rPr>
        <w:b/>
        <w:bCs/>
      </w:rPr>
      <w:tblPr/>
      <w:tcPr>
        <w:shd w:val="clear" w:color="auto" w:fill="CBECFF" w:themeFill="accent3" w:themeFillTint="66"/>
      </w:tcPr>
    </w:tblStylePr>
    <w:tblStylePr w:type="lastRow">
      <w:rPr>
        <w:b/>
        <w:bCs/>
        <w:color w:val="000000" w:themeColor="text1"/>
      </w:rPr>
      <w:tblPr/>
      <w:tcPr>
        <w:shd w:val="clear" w:color="auto" w:fill="CBECFF" w:themeFill="accent3" w:themeFillTint="66"/>
      </w:tcPr>
    </w:tblStylePr>
    <w:tblStylePr w:type="firstCol">
      <w:rPr>
        <w:color w:val="FFFFFF" w:themeColor="background1"/>
      </w:rPr>
      <w:tblPr/>
      <w:tcPr>
        <w:shd w:val="clear" w:color="auto" w:fill="1EB0FF" w:themeFill="accent3" w:themeFillShade="BF"/>
      </w:tcPr>
    </w:tblStylePr>
    <w:tblStylePr w:type="lastCol">
      <w:rPr>
        <w:color w:val="FFFFFF" w:themeColor="background1"/>
      </w:rPr>
      <w:tblPr/>
      <w:tcPr>
        <w:shd w:val="clear" w:color="auto" w:fill="1EB0FF" w:themeFill="accent3" w:themeFillShade="BF"/>
      </w:tc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ColorfulGrid-Accent4">
    <w:name w:val="Colorful Grid Accent 4"/>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7EAFF" w:themeFill="accent4" w:themeFillTint="33"/>
    </w:tcPr>
    <w:tblStylePr w:type="firstRow">
      <w:rPr>
        <w:b/>
        <w:bCs/>
      </w:rPr>
      <w:tblPr/>
      <w:tcPr>
        <w:shd w:val="clear" w:color="auto" w:fill="90D5FF" w:themeFill="accent4" w:themeFillTint="66"/>
      </w:tcPr>
    </w:tblStylePr>
    <w:tblStylePr w:type="lastRow">
      <w:rPr>
        <w:b/>
        <w:bCs/>
        <w:color w:val="000000" w:themeColor="text1"/>
      </w:rPr>
      <w:tblPr/>
      <w:tcPr>
        <w:shd w:val="clear" w:color="auto" w:fill="90D5FF" w:themeFill="accent4" w:themeFillTint="66"/>
      </w:tcPr>
    </w:tblStylePr>
    <w:tblStylePr w:type="firstCol">
      <w:rPr>
        <w:color w:val="FFFFFF" w:themeColor="background1"/>
      </w:rPr>
      <w:tblPr/>
      <w:tcPr>
        <w:shd w:val="clear" w:color="auto" w:fill="006DAF" w:themeFill="accent4" w:themeFillShade="BF"/>
      </w:tcPr>
    </w:tblStylePr>
    <w:tblStylePr w:type="lastCol">
      <w:rPr>
        <w:color w:val="FFFFFF" w:themeColor="background1"/>
      </w:rPr>
      <w:tblPr/>
      <w:tcPr>
        <w:shd w:val="clear" w:color="auto" w:fill="006DAF" w:themeFill="accent4" w:themeFillShade="BF"/>
      </w:tc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ColorfulGrid-Accent5">
    <w:name w:val="Colorful Grid Accent 5"/>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5D5F6" w:themeFill="accent5" w:themeFillTint="33"/>
    </w:tcPr>
    <w:tblStylePr w:type="firstRow">
      <w:rPr>
        <w:b/>
        <w:bCs/>
      </w:rPr>
      <w:tblPr/>
      <w:tcPr>
        <w:shd w:val="clear" w:color="auto" w:fill="8BABEC" w:themeFill="accent5" w:themeFillTint="66"/>
      </w:tcPr>
    </w:tblStylePr>
    <w:tblStylePr w:type="lastRow">
      <w:rPr>
        <w:b/>
        <w:bCs/>
        <w:color w:val="000000" w:themeColor="text1"/>
      </w:rPr>
      <w:tblPr/>
      <w:tcPr>
        <w:shd w:val="clear" w:color="auto" w:fill="8BABEC" w:themeFill="accent5" w:themeFillTint="66"/>
      </w:tcPr>
    </w:tblStylePr>
    <w:tblStylePr w:type="firstCol">
      <w:rPr>
        <w:color w:val="FFFFFF" w:themeColor="background1"/>
      </w:rPr>
      <w:tblPr/>
      <w:tcPr>
        <w:shd w:val="clear" w:color="auto" w:fill="123171" w:themeFill="accent5" w:themeFillShade="BF"/>
      </w:tcPr>
    </w:tblStylePr>
    <w:tblStylePr w:type="lastCol">
      <w:rPr>
        <w:color w:val="FFFFFF" w:themeColor="background1"/>
      </w:rPr>
      <w:tblPr/>
      <w:tcPr>
        <w:shd w:val="clear" w:color="auto" w:fill="123171" w:themeFill="accent5" w:themeFillShade="BF"/>
      </w:tc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ColorfulGrid-Accent6">
    <w:name w:val="Colorful Grid Accent 6"/>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BCFFFE" w:themeFill="accent6" w:themeFillTint="33"/>
    </w:tcPr>
    <w:tblStylePr w:type="firstRow">
      <w:rPr>
        <w:b/>
        <w:bCs/>
      </w:rPr>
      <w:tblPr/>
      <w:tcPr>
        <w:shd w:val="clear" w:color="auto" w:fill="79FFFD" w:themeFill="accent6" w:themeFillTint="66"/>
      </w:tcPr>
    </w:tblStylePr>
    <w:tblStylePr w:type="lastRow">
      <w:rPr>
        <w:b/>
        <w:bCs/>
        <w:color w:val="000000" w:themeColor="text1"/>
      </w:rPr>
      <w:tblPr/>
      <w:tcPr>
        <w:shd w:val="clear" w:color="auto" w:fill="79FFFD" w:themeFill="accent6" w:themeFillTint="66"/>
      </w:tcPr>
    </w:tblStylePr>
    <w:tblStylePr w:type="firstCol">
      <w:rPr>
        <w:color w:val="FFFFFF" w:themeColor="background1"/>
      </w:rPr>
      <w:tblPr/>
      <w:tcPr>
        <w:shd w:val="clear" w:color="auto" w:fill="008381" w:themeFill="accent6" w:themeFillShade="BF"/>
      </w:tcPr>
    </w:tblStylePr>
    <w:tblStylePr w:type="lastCol">
      <w:rPr>
        <w:color w:val="FFFFFF" w:themeColor="background1"/>
      </w:rPr>
      <w:tblPr/>
      <w:tcPr>
        <w:shd w:val="clear" w:color="auto" w:fill="008381" w:themeFill="accent6" w:themeFillShade="BF"/>
      </w:tc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ColorfulList">
    <w:name w:val="Colorful List"/>
    <w:basedOn w:val="TableNormal"/>
    <w:uiPriority w:val="72"/>
    <w:semiHidden/>
    <w:rsid w:val="007755BA"/>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55BA"/>
    <w:pPr>
      <w:spacing w:line="240" w:lineRule="auto"/>
    </w:pPr>
    <w:tblPr>
      <w:tblStyleRowBandSize w:val="1"/>
      <w:tblStyleColBandSize w:val="1"/>
    </w:tblPr>
    <w:tcPr>
      <w:shd w:val="clear" w:color="auto" w:fill="E4F8FF" w:themeFill="accen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EFF" w:themeFill="accent1" w:themeFillTint="3F"/>
      </w:tcPr>
    </w:tblStylePr>
    <w:tblStylePr w:type="band1Horz">
      <w:tblPr/>
      <w:tcPr>
        <w:shd w:val="clear" w:color="auto" w:fill="C8F1FF" w:themeFill="accent1" w:themeFillTint="33"/>
      </w:tcPr>
    </w:tblStylePr>
  </w:style>
  <w:style w:type="table" w:styleId="ColorfulList-Accent2">
    <w:name w:val="Colorful List Accent 2"/>
    <w:basedOn w:val="TableNormal"/>
    <w:uiPriority w:val="72"/>
    <w:semiHidden/>
    <w:rsid w:val="007755BA"/>
    <w:pPr>
      <w:spacing w:line="240" w:lineRule="auto"/>
    </w:pPr>
    <w:tblPr>
      <w:tblStyleRowBandSize w:val="1"/>
      <w:tblStyleColBandSize w:val="1"/>
    </w:tblPr>
    <w:tcPr>
      <w:shd w:val="clear" w:color="auto" w:fill="E1F0FF" w:themeFill="accent2"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BFF" w:themeFill="accent2" w:themeFillTint="3F"/>
      </w:tcPr>
    </w:tblStylePr>
    <w:tblStylePr w:type="band1Horz">
      <w:tblPr/>
      <w:tcPr>
        <w:shd w:val="clear" w:color="auto" w:fill="C2E2FF" w:themeFill="accent2" w:themeFillTint="33"/>
      </w:tcPr>
    </w:tblStylePr>
  </w:style>
  <w:style w:type="table" w:styleId="ColorfulList-Accent3">
    <w:name w:val="Colorful List Accent 3"/>
    <w:basedOn w:val="TableNormal"/>
    <w:uiPriority w:val="72"/>
    <w:semiHidden/>
    <w:rsid w:val="007755BA"/>
    <w:pPr>
      <w:spacing w:line="240" w:lineRule="auto"/>
    </w:pPr>
    <w:tblPr>
      <w:tblStyleRowBandSize w:val="1"/>
      <w:tblStyleColBandSize w:val="1"/>
    </w:tblPr>
    <w:tcPr>
      <w:shd w:val="clear" w:color="auto" w:fill="F2FAFF" w:themeFill="accent3" w:themeFillTint="19"/>
    </w:tcPr>
    <w:tblStylePr w:type="firstRow">
      <w:rPr>
        <w:b/>
        <w:bCs/>
        <w:color w:val="FFFFFF" w:themeColor="background1"/>
      </w:rPr>
      <w:tblPr/>
      <w:tcPr>
        <w:tcBorders>
          <w:bottom w:val="single" w:sz="12" w:space="0" w:color="FFFFFF" w:themeColor="background1"/>
        </w:tcBorders>
        <w:shd w:val="clear" w:color="auto" w:fill="0075BB" w:themeFill="accent4" w:themeFillShade="CC"/>
      </w:tcPr>
    </w:tblStylePr>
    <w:tblStylePr w:type="lastRow">
      <w:rPr>
        <w:b/>
        <w:bCs/>
        <w:color w:val="0075B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FF" w:themeFill="accent3" w:themeFillTint="3F"/>
      </w:tcPr>
    </w:tblStylePr>
    <w:tblStylePr w:type="band1Horz">
      <w:tblPr/>
      <w:tcPr>
        <w:shd w:val="clear" w:color="auto" w:fill="E5F5FF" w:themeFill="accent3" w:themeFillTint="33"/>
      </w:tcPr>
    </w:tblStylePr>
  </w:style>
  <w:style w:type="table" w:styleId="ColorfulList-Accent4">
    <w:name w:val="Colorful List Accent 4"/>
    <w:basedOn w:val="TableNormal"/>
    <w:uiPriority w:val="72"/>
    <w:semiHidden/>
    <w:rsid w:val="007755BA"/>
    <w:pPr>
      <w:spacing w:line="240" w:lineRule="auto"/>
    </w:pPr>
    <w:tblPr>
      <w:tblStyleRowBandSize w:val="1"/>
      <w:tblStyleColBandSize w:val="1"/>
    </w:tblPr>
    <w:tcPr>
      <w:shd w:val="clear" w:color="auto" w:fill="E3F4FF" w:themeFill="accent4" w:themeFillTint="19"/>
    </w:tcPr>
    <w:tblStylePr w:type="firstRow">
      <w:rPr>
        <w:b/>
        <w:bCs/>
        <w:color w:val="FFFFFF" w:themeColor="background1"/>
      </w:rPr>
      <w:tblPr/>
      <w:tcPr>
        <w:tcBorders>
          <w:bottom w:val="single" w:sz="12" w:space="0" w:color="FFFFFF" w:themeColor="background1"/>
        </w:tcBorders>
        <w:shd w:val="clear" w:color="auto" w:fill="31B7FF" w:themeFill="accent3" w:themeFillShade="CC"/>
      </w:tcPr>
    </w:tblStylePr>
    <w:tblStylePr w:type="lastRow">
      <w:rPr>
        <w:b/>
        <w:bCs/>
        <w:color w:val="31B7F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E5FF" w:themeFill="accent4" w:themeFillTint="3F"/>
      </w:tcPr>
    </w:tblStylePr>
    <w:tblStylePr w:type="band1Horz">
      <w:tblPr/>
      <w:tcPr>
        <w:shd w:val="clear" w:color="auto" w:fill="C7EAFF" w:themeFill="accent4" w:themeFillTint="33"/>
      </w:tcPr>
    </w:tblStylePr>
  </w:style>
  <w:style w:type="table" w:styleId="ColorfulList-Accent5">
    <w:name w:val="Colorful List Accent 5"/>
    <w:basedOn w:val="TableNormal"/>
    <w:uiPriority w:val="72"/>
    <w:semiHidden/>
    <w:rsid w:val="007755BA"/>
    <w:pPr>
      <w:spacing w:line="240" w:lineRule="auto"/>
    </w:pPr>
    <w:tblPr>
      <w:tblStyleRowBandSize w:val="1"/>
      <w:tblStyleColBandSize w:val="1"/>
    </w:tblPr>
    <w:tcPr>
      <w:shd w:val="clear" w:color="auto" w:fill="E2EAFA" w:themeFill="accent5" w:themeFillTint="19"/>
    </w:tcPr>
    <w:tblStylePr w:type="firstRow">
      <w:rPr>
        <w:b/>
        <w:bCs/>
        <w:color w:val="FFFFFF" w:themeColor="background1"/>
      </w:rPr>
      <w:tblPr/>
      <w:tcPr>
        <w:tcBorders>
          <w:bottom w:val="single" w:sz="12" w:space="0" w:color="FFFFFF" w:themeColor="background1"/>
        </w:tcBorders>
        <w:shd w:val="clear" w:color="auto" w:fill="008C8A" w:themeFill="accent6" w:themeFillShade="CC"/>
      </w:tcPr>
    </w:tblStylePr>
    <w:tblStylePr w:type="lastRow">
      <w:rPr>
        <w:b/>
        <w:bCs/>
        <w:color w:val="008C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BF3" w:themeFill="accent5" w:themeFillTint="3F"/>
      </w:tcPr>
    </w:tblStylePr>
    <w:tblStylePr w:type="band1Horz">
      <w:tblPr/>
      <w:tcPr>
        <w:shd w:val="clear" w:color="auto" w:fill="C5D5F6" w:themeFill="accent5" w:themeFillTint="33"/>
      </w:tcPr>
    </w:tblStylePr>
  </w:style>
  <w:style w:type="table" w:styleId="ColorfulList-Accent6">
    <w:name w:val="Colorful List Accent 6"/>
    <w:basedOn w:val="TableNormal"/>
    <w:uiPriority w:val="72"/>
    <w:semiHidden/>
    <w:rsid w:val="007755BA"/>
    <w:pPr>
      <w:spacing w:line="240" w:lineRule="auto"/>
    </w:pPr>
    <w:tblPr>
      <w:tblStyleRowBandSize w:val="1"/>
      <w:tblStyleColBandSize w:val="1"/>
    </w:tblPr>
    <w:tcPr>
      <w:shd w:val="clear" w:color="auto" w:fill="DEFFFE" w:themeFill="accent6" w:themeFillTint="19"/>
    </w:tcPr>
    <w:tblStylePr w:type="firstRow">
      <w:rPr>
        <w:b/>
        <w:bCs/>
        <w:color w:val="FFFFFF" w:themeColor="background1"/>
      </w:rPr>
      <w:tblPr/>
      <w:tcPr>
        <w:tcBorders>
          <w:bottom w:val="single" w:sz="12" w:space="0" w:color="FFFFFF" w:themeColor="background1"/>
        </w:tcBorders>
        <w:shd w:val="clear" w:color="auto" w:fill="133579" w:themeFill="accent5" w:themeFillShade="CC"/>
      </w:tcPr>
    </w:tblStylePr>
    <w:tblStylePr w:type="lastRow">
      <w:rPr>
        <w:b/>
        <w:bCs/>
        <w:color w:val="13357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E" w:themeFill="accent6" w:themeFillTint="3F"/>
      </w:tcPr>
    </w:tblStylePr>
    <w:tblStylePr w:type="band1Horz">
      <w:tblPr/>
      <w:tcPr>
        <w:shd w:val="clear" w:color="auto" w:fill="BCFFFE" w:themeFill="accent6" w:themeFillTint="33"/>
      </w:tcPr>
    </w:tblStylePr>
  </w:style>
  <w:style w:type="table" w:styleId="ColorfulShading">
    <w:name w:val="Colorful Shading"/>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B4EE" w:themeColor="accent1"/>
        <w:bottom w:val="single" w:sz="4" w:space="0" w:color="00B4EE" w:themeColor="accent1"/>
        <w:right w:val="single" w:sz="4" w:space="0" w:color="00B4EE" w:themeColor="accent1"/>
        <w:insideH w:val="single" w:sz="4" w:space="0" w:color="FFFFFF" w:themeColor="background1"/>
        <w:insideV w:val="single" w:sz="4" w:space="0" w:color="FFFFFF" w:themeColor="background1"/>
      </w:tblBorders>
    </w:tblPr>
    <w:tcPr>
      <w:shd w:val="clear" w:color="auto" w:fill="E4F8FF" w:themeFill="accen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B8E" w:themeFill="accent1" w:themeFillShade="99"/>
      </w:tcPr>
    </w:tblStylePr>
    <w:tblStylePr w:type="firstCol">
      <w:rPr>
        <w:color w:val="FFFFFF" w:themeColor="background1"/>
      </w:rPr>
      <w:tblPr/>
      <w:tcPr>
        <w:tcBorders>
          <w:top w:val="nil"/>
          <w:left w:val="nil"/>
          <w:bottom w:val="nil"/>
          <w:right w:val="nil"/>
          <w:insideH w:val="single" w:sz="4" w:space="0" w:color="006B8E" w:themeColor="accent1" w:themeShade="99"/>
          <w:insideV w:val="nil"/>
        </w:tcBorders>
        <w:shd w:val="clear" w:color="auto" w:fill="006B8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B8E" w:themeFill="accent1" w:themeFillShade="99"/>
      </w:tcPr>
    </w:tblStylePr>
    <w:tblStylePr w:type="band1Vert">
      <w:tblPr/>
      <w:tcPr>
        <w:shd w:val="clear" w:color="auto" w:fill="92E4FF" w:themeFill="accent1" w:themeFillTint="66"/>
      </w:tcPr>
    </w:tblStylePr>
    <w:tblStylePr w:type="band1Horz">
      <w:tblPr/>
      <w:tcPr>
        <w:shd w:val="clear" w:color="auto" w:fill="77D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6CCD" w:themeColor="accent2"/>
        <w:bottom w:val="single" w:sz="4" w:space="0" w:color="006CCD" w:themeColor="accent2"/>
        <w:right w:val="single" w:sz="4" w:space="0" w:color="006CCD" w:themeColor="accent2"/>
        <w:insideH w:val="single" w:sz="4" w:space="0" w:color="FFFFFF" w:themeColor="background1"/>
        <w:insideV w:val="single" w:sz="4" w:space="0" w:color="FFFFFF" w:themeColor="background1"/>
      </w:tblBorders>
    </w:tblPr>
    <w:tcPr>
      <w:shd w:val="clear" w:color="auto" w:fill="E1F0FF" w:themeFill="accent2"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07B" w:themeFill="accent2" w:themeFillShade="99"/>
      </w:tcPr>
    </w:tblStylePr>
    <w:tblStylePr w:type="firstCol">
      <w:rPr>
        <w:color w:val="FFFFFF" w:themeColor="background1"/>
      </w:rPr>
      <w:tblPr/>
      <w:tcPr>
        <w:tcBorders>
          <w:top w:val="nil"/>
          <w:left w:val="nil"/>
          <w:bottom w:val="nil"/>
          <w:right w:val="nil"/>
          <w:insideH w:val="single" w:sz="4" w:space="0" w:color="00407B" w:themeColor="accent2" w:themeShade="99"/>
          <w:insideV w:val="nil"/>
        </w:tcBorders>
        <w:shd w:val="clear" w:color="auto" w:fill="00407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07B" w:themeFill="accent2" w:themeFillShade="99"/>
      </w:tcPr>
    </w:tblStylePr>
    <w:tblStylePr w:type="band1Vert">
      <w:tblPr/>
      <w:tcPr>
        <w:shd w:val="clear" w:color="auto" w:fill="85C5FF" w:themeFill="accent2" w:themeFillTint="66"/>
      </w:tcPr>
    </w:tblStylePr>
    <w:tblStylePr w:type="band1Horz">
      <w:tblPr/>
      <w:tcPr>
        <w:shd w:val="clear" w:color="auto" w:fill="67B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55BA"/>
    <w:pPr>
      <w:spacing w:line="240" w:lineRule="auto"/>
    </w:pPr>
    <w:tblPr>
      <w:tblStyleRowBandSize w:val="1"/>
      <w:tblStyleColBandSize w:val="1"/>
      <w:tblBorders>
        <w:top w:val="single" w:sz="24" w:space="0" w:color="0093EA" w:themeColor="accent4"/>
        <w:left w:val="single" w:sz="4" w:space="0" w:color="7ED2FF" w:themeColor="accent3"/>
        <w:bottom w:val="single" w:sz="4" w:space="0" w:color="7ED2FF" w:themeColor="accent3"/>
        <w:right w:val="single" w:sz="4" w:space="0" w:color="7ED2FF" w:themeColor="accent3"/>
        <w:insideH w:val="single" w:sz="4" w:space="0" w:color="FFFFFF" w:themeColor="background1"/>
        <w:insideV w:val="single" w:sz="4" w:space="0" w:color="FFFFFF" w:themeColor="background1"/>
      </w:tblBorders>
    </w:tblPr>
    <w:tcPr>
      <w:shd w:val="clear" w:color="auto" w:fill="F2FAFF" w:themeFill="accent3" w:themeFillTint="19"/>
    </w:tcPr>
    <w:tblStylePr w:type="firstRow">
      <w:rPr>
        <w:b/>
        <w:bCs/>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94E4" w:themeFill="accent3" w:themeFillShade="99"/>
      </w:tcPr>
    </w:tblStylePr>
    <w:tblStylePr w:type="firstCol">
      <w:rPr>
        <w:color w:val="FFFFFF" w:themeColor="background1"/>
      </w:rPr>
      <w:tblPr/>
      <w:tcPr>
        <w:tcBorders>
          <w:top w:val="nil"/>
          <w:left w:val="nil"/>
          <w:bottom w:val="nil"/>
          <w:right w:val="nil"/>
          <w:insideH w:val="single" w:sz="4" w:space="0" w:color="0094E4" w:themeColor="accent3" w:themeShade="99"/>
          <w:insideV w:val="nil"/>
        </w:tcBorders>
        <w:shd w:val="clear" w:color="auto" w:fill="0094E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94E4" w:themeFill="accent3" w:themeFillShade="99"/>
      </w:tcPr>
    </w:tblStylePr>
    <w:tblStylePr w:type="band1Vert">
      <w:tblPr/>
      <w:tcPr>
        <w:shd w:val="clear" w:color="auto" w:fill="CBECFF" w:themeFill="accent3" w:themeFillTint="66"/>
      </w:tcPr>
    </w:tblStylePr>
    <w:tblStylePr w:type="band1Horz">
      <w:tblPr/>
      <w:tcPr>
        <w:shd w:val="clear" w:color="auto" w:fill="BEE8FF" w:themeFill="accent3" w:themeFillTint="7F"/>
      </w:tcPr>
    </w:tblStylePr>
  </w:style>
  <w:style w:type="table" w:styleId="ColorfulShading-Accent4">
    <w:name w:val="Colorful Shading Accent 4"/>
    <w:basedOn w:val="TableNormal"/>
    <w:uiPriority w:val="71"/>
    <w:semiHidden/>
    <w:rsid w:val="007755BA"/>
    <w:pPr>
      <w:spacing w:line="240" w:lineRule="auto"/>
    </w:pPr>
    <w:tblPr>
      <w:tblStyleRowBandSize w:val="1"/>
      <w:tblStyleColBandSize w:val="1"/>
      <w:tblBorders>
        <w:top w:val="single" w:sz="24" w:space="0" w:color="7ED2FF" w:themeColor="accent3"/>
        <w:left w:val="single" w:sz="4" w:space="0" w:color="0093EA" w:themeColor="accent4"/>
        <w:bottom w:val="single" w:sz="4" w:space="0" w:color="0093EA" w:themeColor="accent4"/>
        <w:right w:val="single" w:sz="4" w:space="0" w:color="0093EA" w:themeColor="accent4"/>
        <w:insideH w:val="single" w:sz="4" w:space="0" w:color="FFFFFF" w:themeColor="background1"/>
        <w:insideV w:val="single" w:sz="4" w:space="0" w:color="FFFFFF" w:themeColor="background1"/>
      </w:tblBorders>
    </w:tblPr>
    <w:tcPr>
      <w:shd w:val="clear" w:color="auto" w:fill="E3F4FF" w:themeFill="accent4" w:themeFillTint="19"/>
    </w:tcPr>
    <w:tblStylePr w:type="firstRow">
      <w:rPr>
        <w:b/>
        <w:bCs/>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8C" w:themeFill="accent4" w:themeFillShade="99"/>
      </w:tcPr>
    </w:tblStylePr>
    <w:tblStylePr w:type="firstCol">
      <w:rPr>
        <w:color w:val="FFFFFF" w:themeColor="background1"/>
      </w:rPr>
      <w:tblPr/>
      <w:tcPr>
        <w:tcBorders>
          <w:top w:val="nil"/>
          <w:left w:val="nil"/>
          <w:bottom w:val="nil"/>
          <w:right w:val="nil"/>
          <w:insideH w:val="single" w:sz="4" w:space="0" w:color="00588C" w:themeColor="accent4" w:themeShade="99"/>
          <w:insideV w:val="nil"/>
        </w:tcBorders>
        <w:shd w:val="clear" w:color="auto" w:fill="00588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88C" w:themeFill="accent4" w:themeFillShade="99"/>
      </w:tcPr>
    </w:tblStylePr>
    <w:tblStylePr w:type="band1Vert">
      <w:tblPr/>
      <w:tcPr>
        <w:shd w:val="clear" w:color="auto" w:fill="90D5FF" w:themeFill="accent4" w:themeFillTint="66"/>
      </w:tcPr>
    </w:tblStylePr>
    <w:tblStylePr w:type="band1Horz">
      <w:tblPr/>
      <w:tcPr>
        <w:shd w:val="clear" w:color="auto" w:fill="75CB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55BA"/>
    <w:pPr>
      <w:spacing w:line="240" w:lineRule="auto"/>
    </w:pPr>
    <w:tblPr>
      <w:tblStyleRowBandSize w:val="1"/>
      <w:tblStyleColBandSize w:val="1"/>
      <w:tblBorders>
        <w:top w:val="single" w:sz="24" w:space="0" w:color="00AFAE" w:themeColor="accent6"/>
        <w:left w:val="single" w:sz="4" w:space="0" w:color="184398" w:themeColor="accent5"/>
        <w:bottom w:val="single" w:sz="4" w:space="0" w:color="184398" w:themeColor="accent5"/>
        <w:right w:val="single" w:sz="4" w:space="0" w:color="184398" w:themeColor="accent5"/>
        <w:insideH w:val="single" w:sz="4" w:space="0" w:color="FFFFFF" w:themeColor="background1"/>
        <w:insideV w:val="single" w:sz="4" w:space="0" w:color="FFFFFF" w:themeColor="background1"/>
      </w:tblBorders>
    </w:tblPr>
    <w:tcPr>
      <w:shd w:val="clear" w:color="auto" w:fill="E2EAFA" w:themeFill="accent5" w:themeFillTint="19"/>
    </w:tcPr>
    <w:tblStylePr w:type="firstRow">
      <w:rPr>
        <w:b/>
        <w:bCs/>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275A" w:themeFill="accent5" w:themeFillShade="99"/>
      </w:tcPr>
    </w:tblStylePr>
    <w:tblStylePr w:type="firstCol">
      <w:rPr>
        <w:color w:val="FFFFFF" w:themeColor="background1"/>
      </w:rPr>
      <w:tblPr/>
      <w:tcPr>
        <w:tcBorders>
          <w:top w:val="nil"/>
          <w:left w:val="nil"/>
          <w:bottom w:val="nil"/>
          <w:right w:val="nil"/>
          <w:insideH w:val="single" w:sz="4" w:space="0" w:color="0E275A" w:themeColor="accent5" w:themeShade="99"/>
          <w:insideV w:val="nil"/>
        </w:tcBorders>
        <w:shd w:val="clear" w:color="auto" w:fill="0E27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E275A" w:themeFill="accent5" w:themeFillShade="99"/>
      </w:tcPr>
    </w:tblStylePr>
    <w:tblStylePr w:type="band1Vert">
      <w:tblPr/>
      <w:tcPr>
        <w:shd w:val="clear" w:color="auto" w:fill="8BABEC" w:themeFill="accent5" w:themeFillTint="66"/>
      </w:tcPr>
    </w:tblStylePr>
    <w:tblStylePr w:type="band1Horz">
      <w:tblPr/>
      <w:tcPr>
        <w:shd w:val="clear" w:color="auto" w:fill="6F97E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55BA"/>
    <w:pPr>
      <w:spacing w:line="240" w:lineRule="auto"/>
    </w:pPr>
    <w:tblPr>
      <w:tblStyleRowBandSize w:val="1"/>
      <w:tblStyleColBandSize w:val="1"/>
      <w:tblBorders>
        <w:top w:val="single" w:sz="24" w:space="0" w:color="184398" w:themeColor="accent5"/>
        <w:left w:val="single" w:sz="4" w:space="0" w:color="00AFAE" w:themeColor="accent6"/>
        <w:bottom w:val="single" w:sz="4" w:space="0" w:color="00AFAE" w:themeColor="accent6"/>
        <w:right w:val="single" w:sz="4" w:space="0" w:color="00AFAE" w:themeColor="accent6"/>
        <w:insideH w:val="single" w:sz="4" w:space="0" w:color="FFFFFF" w:themeColor="background1"/>
        <w:insideV w:val="single" w:sz="4" w:space="0" w:color="FFFFFF" w:themeColor="background1"/>
      </w:tblBorders>
    </w:tblPr>
    <w:tcPr>
      <w:shd w:val="clear" w:color="auto" w:fill="DEFFFE" w:themeFill="accent6" w:themeFillTint="19"/>
    </w:tcPr>
    <w:tblStylePr w:type="firstRow">
      <w:rPr>
        <w:b/>
        <w:bCs/>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68" w:themeFill="accent6" w:themeFillShade="99"/>
      </w:tcPr>
    </w:tblStylePr>
    <w:tblStylePr w:type="firstCol">
      <w:rPr>
        <w:color w:val="FFFFFF" w:themeColor="background1"/>
      </w:rPr>
      <w:tblPr/>
      <w:tcPr>
        <w:tcBorders>
          <w:top w:val="nil"/>
          <w:left w:val="nil"/>
          <w:bottom w:val="nil"/>
          <w:right w:val="nil"/>
          <w:insideH w:val="single" w:sz="4" w:space="0" w:color="006968" w:themeColor="accent6" w:themeShade="99"/>
          <w:insideV w:val="nil"/>
        </w:tcBorders>
        <w:shd w:val="clear" w:color="auto" w:fill="0069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6968" w:themeFill="accent6" w:themeFillShade="99"/>
      </w:tcPr>
    </w:tblStylePr>
    <w:tblStylePr w:type="band1Vert">
      <w:tblPr/>
      <w:tcPr>
        <w:shd w:val="clear" w:color="auto" w:fill="79FFFD" w:themeFill="accent6" w:themeFillTint="66"/>
      </w:tcPr>
    </w:tblStylePr>
    <w:tblStylePr w:type="band1Horz">
      <w:tblPr/>
      <w:tcPr>
        <w:shd w:val="clear" w:color="auto" w:fill="58FFF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7755BA"/>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55BA"/>
    <w:pPr>
      <w:spacing w:line="240" w:lineRule="auto"/>
    </w:pPr>
    <w:rPr>
      <w:color w:val="FFFFFF" w:themeColor="background1"/>
    </w:rPr>
    <w:tblPr>
      <w:tblStyleRowBandSize w:val="1"/>
      <w:tblStyleColBandSize w:val="1"/>
    </w:tblPr>
    <w:tcPr>
      <w:shd w:val="clear" w:color="auto" w:fill="00B4E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97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6B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6B2" w:themeFill="accent1" w:themeFillShade="BF"/>
      </w:tcPr>
    </w:tblStylePr>
    <w:tblStylePr w:type="band1Vert">
      <w:tblPr/>
      <w:tcPr>
        <w:tcBorders>
          <w:top w:val="nil"/>
          <w:left w:val="nil"/>
          <w:bottom w:val="nil"/>
          <w:right w:val="nil"/>
          <w:insideH w:val="nil"/>
          <w:insideV w:val="nil"/>
        </w:tcBorders>
        <w:shd w:val="clear" w:color="auto" w:fill="0086B2" w:themeFill="accent1" w:themeFillShade="BF"/>
      </w:tcPr>
    </w:tblStylePr>
    <w:tblStylePr w:type="band1Horz">
      <w:tblPr/>
      <w:tcPr>
        <w:tcBorders>
          <w:top w:val="nil"/>
          <w:left w:val="nil"/>
          <w:bottom w:val="nil"/>
          <w:right w:val="nil"/>
          <w:insideH w:val="nil"/>
          <w:insideV w:val="nil"/>
        </w:tcBorders>
        <w:shd w:val="clear" w:color="auto" w:fill="0086B2" w:themeFill="accent1" w:themeFillShade="BF"/>
      </w:tcPr>
    </w:tblStylePr>
  </w:style>
  <w:style w:type="table" w:styleId="DarkList-Accent2">
    <w:name w:val="Dark List Accent 2"/>
    <w:basedOn w:val="TableNormal"/>
    <w:uiPriority w:val="70"/>
    <w:semiHidden/>
    <w:rsid w:val="007755BA"/>
    <w:pPr>
      <w:spacing w:line="240" w:lineRule="auto"/>
    </w:pPr>
    <w:rPr>
      <w:color w:val="FFFFFF" w:themeColor="background1"/>
    </w:rPr>
    <w:tblPr>
      <w:tblStyleRowBandSize w:val="1"/>
      <w:tblStyleColBandSize w:val="1"/>
    </w:tblPr>
    <w:tcPr>
      <w:shd w:val="clear" w:color="auto" w:fill="006CC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56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09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099" w:themeFill="accent2" w:themeFillShade="BF"/>
      </w:tcPr>
    </w:tblStylePr>
    <w:tblStylePr w:type="band1Vert">
      <w:tblPr/>
      <w:tcPr>
        <w:tcBorders>
          <w:top w:val="nil"/>
          <w:left w:val="nil"/>
          <w:bottom w:val="nil"/>
          <w:right w:val="nil"/>
          <w:insideH w:val="nil"/>
          <w:insideV w:val="nil"/>
        </w:tcBorders>
        <w:shd w:val="clear" w:color="auto" w:fill="005099" w:themeFill="accent2" w:themeFillShade="BF"/>
      </w:tcPr>
    </w:tblStylePr>
    <w:tblStylePr w:type="band1Horz">
      <w:tblPr/>
      <w:tcPr>
        <w:tcBorders>
          <w:top w:val="nil"/>
          <w:left w:val="nil"/>
          <w:bottom w:val="nil"/>
          <w:right w:val="nil"/>
          <w:insideH w:val="nil"/>
          <w:insideV w:val="nil"/>
        </w:tcBorders>
        <w:shd w:val="clear" w:color="auto" w:fill="005099" w:themeFill="accent2" w:themeFillShade="BF"/>
      </w:tcPr>
    </w:tblStylePr>
  </w:style>
  <w:style w:type="table" w:styleId="DarkList-Accent3">
    <w:name w:val="Dark List Accent 3"/>
    <w:basedOn w:val="TableNormal"/>
    <w:uiPriority w:val="70"/>
    <w:semiHidden/>
    <w:rsid w:val="007755BA"/>
    <w:pPr>
      <w:spacing w:line="240" w:lineRule="auto"/>
    </w:pPr>
    <w:rPr>
      <w:color w:val="FFFFFF" w:themeColor="background1"/>
    </w:rPr>
    <w:tblPr>
      <w:tblStyleRowBandSize w:val="1"/>
      <w:tblStyleColBandSize w:val="1"/>
    </w:tblPr>
    <w:tcPr>
      <w:shd w:val="clear" w:color="auto" w:fill="7ED2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BB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B0F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B0FF" w:themeFill="accent3" w:themeFillShade="BF"/>
      </w:tcPr>
    </w:tblStylePr>
    <w:tblStylePr w:type="band1Vert">
      <w:tblPr/>
      <w:tcPr>
        <w:tcBorders>
          <w:top w:val="nil"/>
          <w:left w:val="nil"/>
          <w:bottom w:val="nil"/>
          <w:right w:val="nil"/>
          <w:insideH w:val="nil"/>
          <w:insideV w:val="nil"/>
        </w:tcBorders>
        <w:shd w:val="clear" w:color="auto" w:fill="1EB0FF" w:themeFill="accent3" w:themeFillShade="BF"/>
      </w:tcPr>
    </w:tblStylePr>
    <w:tblStylePr w:type="band1Horz">
      <w:tblPr/>
      <w:tcPr>
        <w:tcBorders>
          <w:top w:val="nil"/>
          <w:left w:val="nil"/>
          <w:bottom w:val="nil"/>
          <w:right w:val="nil"/>
          <w:insideH w:val="nil"/>
          <w:insideV w:val="nil"/>
        </w:tcBorders>
        <w:shd w:val="clear" w:color="auto" w:fill="1EB0FF" w:themeFill="accent3" w:themeFillShade="BF"/>
      </w:tcPr>
    </w:tblStylePr>
  </w:style>
  <w:style w:type="table" w:styleId="DarkList-Accent4">
    <w:name w:val="Dark List Accent 4"/>
    <w:basedOn w:val="TableNormal"/>
    <w:uiPriority w:val="70"/>
    <w:semiHidden/>
    <w:rsid w:val="007755BA"/>
    <w:pPr>
      <w:spacing w:line="240" w:lineRule="auto"/>
    </w:pPr>
    <w:rPr>
      <w:color w:val="FFFFFF" w:themeColor="background1"/>
    </w:rPr>
    <w:tblPr>
      <w:tblStyleRowBandSize w:val="1"/>
      <w:tblStyleColBandSize w:val="1"/>
    </w:tblPr>
    <w:tcPr>
      <w:shd w:val="clear" w:color="auto" w:fill="0093E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87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D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DAF" w:themeFill="accent4" w:themeFillShade="BF"/>
      </w:tcPr>
    </w:tblStylePr>
    <w:tblStylePr w:type="band1Vert">
      <w:tblPr/>
      <w:tcPr>
        <w:tcBorders>
          <w:top w:val="nil"/>
          <w:left w:val="nil"/>
          <w:bottom w:val="nil"/>
          <w:right w:val="nil"/>
          <w:insideH w:val="nil"/>
          <w:insideV w:val="nil"/>
        </w:tcBorders>
        <w:shd w:val="clear" w:color="auto" w:fill="006DAF" w:themeFill="accent4" w:themeFillShade="BF"/>
      </w:tcPr>
    </w:tblStylePr>
    <w:tblStylePr w:type="band1Horz">
      <w:tblPr/>
      <w:tcPr>
        <w:tcBorders>
          <w:top w:val="nil"/>
          <w:left w:val="nil"/>
          <w:bottom w:val="nil"/>
          <w:right w:val="nil"/>
          <w:insideH w:val="nil"/>
          <w:insideV w:val="nil"/>
        </w:tcBorders>
        <w:shd w:val="clear" w:color="auto" w:fill="006DAF" w:themeFill="accent4" w:themeFillShade="BF"/>
      </w:tcPr>
    </w:tblStylePr>
  </w:style>
  <w:style w:type="table" w:styleId="DarkList-Accent5">
    <w:name w:val="Dark List Accent 5"/>
    <w:basedOn w:val="TableNormal"/>
    <w:uiPriority w:val="70"/>
    <w:semiHidden/>
    <w:rsid w:val="007755BA"/>
    <w:pPr>
      <w:spacing w:line="240" w:lineRule="auto"/>
    </w:pPr>
    <w:rPr>
      <w:color w:val="FFFFFF" w:themeColor="background1"/>
    </w:rPr>
    <w:tblPr>
      <w:tblStyleRowBandSize w:val="1"/>
      <w:tblStyleColBandSize w:val="1"/>
    </w:tblPr>
    <w:tcPr>
      <w:shd w:val="clear" w:color="auto" w:fill="18439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214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2317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23171" w:themeFill="accent5" w:themeFillShade="BF"/>
      </w:tcPr>
    </w:tblStylePr>
    <w:tblStylePr w:type="band1Vert">
      <w:tblPr/>
      <w:tcPr>
        <w:tcBorders>
          <w:top w:val="nil"/>
          <w:left w:val="nil"/>
          <w:bottom w:val="nil"/>
          <w:right w:val="nil"/>
          <w:insideH w:val="nil"/>
          <w:insideV w:val="nil"/>
        </w:tcBorders>
        <w:shd w:val="clear" w:color="auto" w:fill="123171" w:themeFill="accent5" w:themeFillShade="BF"/>
      </w:tcPr>
    </w:tblStylePr>
    <w:tblStylePr w:type="band1Horz">
      <w:tblPr/>
      <w:tcPr>
        <w:tcBorders>
          <w:top w:val="nil"/>
          <w:left w:val="nil"/>
          <w:bottom w:val="nil"/>
          <w:right w:val="nil"/>
          <w:insideH w:val="nil"/>
          <w:insideV w:val="nil"/>
        </w:tcBorders>
        <w:shd w:val="clear" w:color="auto" w:fill="123171" w:themeFill="accent5" w:themeFillShade="BF"/>
      </w:tcPr>
    </w:tblStylePr>
  </w:style>
  <w:style w:type="table" w:styleId="DarkList-Accent6">
    <w:name w:val="Dark List Accent 6"/>
    <w:basedOn w:val="TableNormal"/>
    <w:uiPriority w:val="70"/>
    <w:semiHidden/>
    <w:rsid w:val="007755BA"/>
    <w:pPr>
      <w:spacing w:line="240" w:lineRule="auto"/>
    </w:pPr>
    <w:rPr>
      <w:color w:val="FFFFFF" w:themeColor="background1"/>
    </w:rPr>
    <w:tblPr>
      <w:tblStyleRowBandSize w:val="1"/>
      <w:tblStyleColBandSize w:val="1"/>
    </w:tblPr>
    <w:tcPr>
      <w:shd w:val="clear" w:color="auto" w:fill="00AF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838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8381" w:themeFill="accent6" w:themeFillShade="BF"/>
      </w:tcPr>
    </w:tblStylePr>
    <w:tblStylePr w:type="band1Vert">
      <w:tblPr/>
      <w:tcPr>
        <w:tcBorders>
          <w:top w:val="nil"/>
          <w:left w:val="nil"/>
          <w:bottom w:val="nil"/>
          <w:right w:val="nil"/>
          <w:insideH w:val="nil"/>
          <w:insideV w:val="nil"/>
        </w:tcBorders>
        <w:shd w:val="clear" w:color="auto" w:fill="008381" w:themeFill="accent6" w:themeFillShade="BF"/>
      </w:tcPr>
    </w:tblStylePr>
    <w:tblStylePr w:type="band1Horz">
      <w:tblPr/>
      <w:tcPr>
        <w:tcBorders>
          <w:top w:val="nil"/>
          <w:left w:val="nil"/>
          <w:bottom w:val="nil"/>
          <w:right w:val="nil"/>
          <w:insideH w:val="nil"/>
          <w:insideV w:val="nil"/>
        </w:tcBorders>
        <w:shd w:val="clear" w:color="auto" w:fill="008381" w:themeFill="accent6" w:themeFillShade="BF"/>
      </w:tcPr>
    </w:tblStylePr>
  </w:style>
  <w:style w:type="table" w:styleId="GridTable1Light">
    <w:name w:val="Grid Table 1 Light"/>
    <w:basedOn w:val="TableNormal"/>
    <w:uiPriority w:val="46"/>
    <w:semiHidden/>
    <w:rsid w:val="007755BA"/>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755BA"/>
    <w:pPr>
      <w:spacing w:line="240" w:lineRule="auto"/>
    </w:pPr>
    <w:tblPr>
      <w:tblStyleRowBandSize w:val="1"/>
      <w:tblStyleColBandSize w:val="1"/>
      <w:tblBorders>
        <w:top w:val="single" w:sz="4" w:space="0" w:color="92E4FF" w:themeColor="accent1" w:themeTint="66"/>
        <w:left w:val="single" w:sz="4" w:space="0" w:color="92E4FF" w:themeColor="accent1" w:themeTint="66"/>
        <w:bottom w:val="single" w:sz="4" w:space="0" w:color="92E4FF" w:themeColor="accent1" w:themeTint="66"/>
        <w:right w:val="single" w:sz="4" w:space="0" w:color="92E4FF" w:themeColor="accent1" w:themeTint="66"/>
        <w:insideH w:val="single" w:sz="4" w:space="0" w:color="92E4FF" w:themeColor="accent1" w:themeTint="66"/>
        <w:insideV w:val="single" w:sz="4" w:space="0" w:color="92E4FF" w:themeColor="accent1" w:themeTint="66"/>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2" w:space="0" w:color="5BD6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755BA"/>
    <w:pPr>
      <w:spacing w:line="240" w:lineRule="auto"/>
    </w:pPr>
    <w:tblPr>
      <w:tblStyleRowBandSize w:val="1"/>
      <w:tblStyleColBandSize w:val="1"/>
      <w:tblBorders>
        <w:top w:val="single" w:sz="4" w:space="0" w:color="85C5FF" w:themeColor="accent2" w:themeTint="66"/>
        <w:left w:val="single" w:sz="4" w:space="0" w:color="85C5FF" w:themeColor="accent2" w:themeTint="66"/>
        <w:bottom w:val="single" w:sz="4" w:space="0" w:color="85C5FF" w:themeColor="accent2" w:themeTint="66"/>
        <w:right w:val="single" w:sz="4" w:space="0" w:color="85C5FF" w:themeColor="accent2" w:themeTint="66"/>
        <w:insideH w:val="single" w:sz="4" w:space="0" w:color="85C5FF" w:themeColor="accent2" w:themeTint="66"/>
        <w:insideV w:val="single" w:sz="4" w:space="0" w:color="85C5FF" w:themeColor="accent2" w:themeTint="66"/>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2" w:space="0" w:color="48A8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755BA"/>
    <w:pPr>
      <w:spacing w:line="240" w:lineRule="auto"/>
    </w:pPr>
    <w:tblPr>
      <w:tblStyleRowBandSize w:val="1"/>
      <w:tblStyleColBandSize w:val="1"/>
      <w:tblBorders>
        <w:top w:val="single" w:sz="4" w:space="0" w:color="CBECFF" w:themeColor="accent3" w:themeTint="66"/>
        <w:left w:val="single" w:sz="4" w:space="0" w:color="CBECFF" w:themeColor="accent3" w:themeTint="66"/>
        <w:bottom w:val="single" w:sz="4" w:space="0" w:color="CBECFF" w:themeColor="accent3" w:themeTint="66"/>
        <w:right w:val="single" w:sz="4" w:space="0" w:color="CBECFF" w:themeColor="accent3" w:themeTint="66"/>
        <w:insideH w:val="single" w:sz="4" w:space="0" w:color="CBECFF" w:themeColor="accent3" w:themeTint="66"/>
        <w:insideV w:val="single" w:sz="4" w:space="0" w:color="CBECFF" w:themeColor="accent3" w:themeTint="66"/>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2" w:space="0" w:color="B1E3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755BA"/>
    <w:pPr>
      <w:spacing w:line="240" w:lineRule="auto"/>
    </w:pPr>
    <w:tblPr>
      <w:tblStyleRowBandSize w:val="1"/>
      <w:tblStyleColBandSize w:val="1"/>
      <w:tblBorders>
        <w:top w:val="single" w:sz="4" w:space="0" w:color="90D5FF" w:themeColor="accent4" w:themeTint="66"/>
        <w:left w:val="single" w:sz="4" w:space="0" w:color="90D5FF" w:themeColor="accent4" w:themeTint="66"/>
        <w:bottom w:val="single" w:sz="4" w:space="0" w:color="90D5FF" w:themeColor="accent4" w:themeTint="66"/>
        <w:right w:val="single" w:sz="4" w:space="0" w:color="90D5FF" w:themeColor="accent4" w:themeTint="66"/>
        <w:insideH w:val="single" w:sz="4" w:space="0" w:color="90D5FF" w:themeColor="accent4" w:themeTint="66"/>
        <w:insideV w:val="single" w:sz="4" w:space="0" w:color="90D5FF" w:themeColor="accent4" w:themeTint="66"/>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2" w:space="0" w:color="59C1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755BA"/>
    <w:pPr>
      <w:spacing w:line="240" w:lineRule="auto"/>
    </w:pPr>
    <w:tblPr>
      <w:tblStyleRowBandSize w:val="1"/>
      <w:tblStyleColBandSize w:val="1"/>
      <w:tblBorders>
        <w:top w:val="single" w:sz="4" w:space="0" w:color="8BABEC" w:themeColor="accent5" w:themeTint="66"/>
        <w:left w:val="single" w:sz="4" w:space="0" w:color="8BABEC" w:themeColor="accent5" w:themeTint="66"/>
        <w:bottom w:val="single" w:sz="4" w:space="0" w:color="8BABEC" w:themeColor="accent5" w:themeTint="66"/>
        <w:right w:val="single" w:sz="4" w:space="0" w:color="8BABEC" w:themeColor="accent5" w:themeTint="66"/>
        <w:insideH w:val="single" w:sz="4" w:space="0" w:color="8BABEC" w:themeColor="accent5" w:themeTint="66"/>
        <w:insideV w:val="single" w:sz="4" w:space="0" w:color="8BABEC" w:themeColor="accent5" w:themeTint="66"/>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2" w:space="0" w:color="5182E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755BA"/>
    <w:pPr>
      <w:spacing w:line="240" w:lineRule="auto"/>
    </w:pPr>
    <w:tblPr>
      <w:tblStyleRowBandSize w:val="1"/>
      <w:tblStyleColBandSize w:val="1"/>
      <w:tblBorders>
        <w:top w:val="single" w:sz="4" w:space="0" w:color="79FFFD" w:themeColor="accent6" w:themeTint="66"/>
        <w:left w:val="single" w:sz="4" w:space="0" w:color="79FFFD" w:themeColor="accent6" w:themeTint="66"/>
        <w:bottom w:val="single" w:sz="4" w:space="0" w:color="79FFFD" w:themeColor="accent6" w:themeTint="66"/>
        <w:right w:val="single" w:sz="4" w:space="0" w:color="79FFFD" w:themeColor="accent6" w:themeTint="66"/>
        <w:insideH w:val="single" w:sz="4" w:space="0" w:color="79FFFD" w:themeColor="accent6" w:themeTint="66"/>
        <w:insideV w:val="single" w:sz="4" w:space="0" w:color="79FFFD" w:themeColor="accent6" w:themeTint="66"/>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2" w:space="0" w:color="36FFF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755BA"/>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755BA"/>
    <w:pPr>
      <w:spacing w:line="240" w:lineRule="auto"/>
    </w:pPr>
    <w:tblPr>
      <w:tblStyleRowBandSize w:val="1"/>
      <w:tblStyleColBandSize w:val="1"/>
      <w:tblBorders>
        <w:top w:val="single" w:sz="2" w:space="0" w:color="5BD6FF" w:themeColor="accent1" w:themeTint="99"/>
        <w:bottom w:val="single" w:sz="2" w:space="0" w:color="5BD6FF" w:themeColor="accent1" w:themeTint="99"/>
        <w:insideH w:val="single" w:sz="2" w:space="0" w:color="5BD6FF" w:themeColor="accent1" w:themeTint="99"/>
        <w:insideV w:val="single" w:sz="2" w:space="0" w:color="5BD6FF" w:themeColor="accent1" w:themeTint="99"/>
      </w:tblBorders>
    </w:tblPr>
    <w:tblStylePr w:type="firstRow">
      <w:rPr>
        <w:b/>
        <w:bCs/>
      </w:rPr>
      <w:tblPr/>
      <w:tcPr>
        <w:tcBorders>
          <w:top w:val="nil"/>
          <w:bottom w:val="single" w:sz="12" w:space="0" w:color="5BD6FF" w:themeColor="accent1" w:themeTint="99"/>
          <w:insideH w:val="nil"/>
          <w:insideV w:val="nil"/>
        </w:tcBorders>
        <w:shd w:val="clear" w:color="auto" w:fill="FFFFFF" w:themeFill="background1"/>
      </w:tcPr>
    </w:tblStylePr>
    <w:tblStylePr w:type="lastRow">
      <w:rPr>
        <w:b/>
        <w:bCs/>
      </w:rPr>
      <w:tblPr/>
      <w:tcPr>
        <w:tcBorders>
          <w:top w:val="double" w:sz="2" w:space="0" w:color="5BD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2-Accent2">
    <w:name w:val="Grid Table 2 Accent 2"/>
    <w:basedOn w:val="TableNormal"/>
    <w:uiPriority w:val="47"/>
    <w:semiHidden/>
    <w:rsid w:val="007755BA"/>
    <w:pPr>
      <w:spacing w:line="240" w:lineRule="auto"/>
    </w:pPr>
    <w:tblPr>
      <w:tblStyleRowBandSize w:val="1"/>
      <w:tblStyleColBandSize w:val="1"/>
      <w:tblBorders>
        <w:top w:val="single" w:sz="2" w:space="0" w:color="48A8FF" w:themeColor="accent2" w:themeTint="99"/>
        <w:bottom w:val="single" w:sz="2" w:space="0" w:color="48A8FF" w:themeColor="accent2" w:themeTint="99"/>
        <w:insideH w:val="single" w:sz="2" w:space="0" w:color="48A8FF" w:themeColor="accent2" w:themeTint="99"/>
        <w:insideV w:val="single" w:sz="2" w:space="0" w:color="48A8FF" w:themeColor="accent2" w:themeTint="99"/>
      </w:tblBorders>
    </w:tblPr>
    <w:tblStylePr w:type="firstRow">
      <w:rPr>
        <w:b/>
        <w:bCs/>
      </w:rPr>
      <w:tblPr/>
      <w:tcPr>
        <w:tcBorders>
          <w:top w:val="nil"/>
          <w:bottom w:val="single" w:sz="12" w:space="0" w:color="48A8FF" w:themeColor="accent2" w:themeTint="99"/>
          <w:insideH w:val="nil"/>
          <w:insideV w:val="nil"/>
        </w:tcBorders>
        <w:shd w:val="clear" w:color="auto" w:fill="FFFFFF" w:themeFill="background1"/>
      </w:tcPr>
    </w:tblStylePr>
    <w:tblStylePr w:type="lastRow">
      <w:rPr>
        <w:b/>
        <w:bCs/>
      </w:rPr>
      <w:tblPr/>
      <w:tcPr>
        <w:tcBorders>
          <w:top w:val="double" w:sz="2" w:space="0" w:color="48A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2-Accent3">
    <w:name w:val="Grid Table 2 Accent 3"/>
    <w:basedOn w:val="TableNormal"/>
    <w:uiPriority w:val="47"/>
    <w:semiHidden/>
    <w:rsid w:val="007755BA"/>
    <w:pPr>
      <w:spacing w:line="240" w:lineRule="auto"/>
    </w:pPr>
    <w:tblPr>
      <w:tblStyleRowBandSize w:val="1"/>
      <w:tblStyleColBandSize w:val="1"/>
      <w:tblBorders>
        <w:top w:val="single" w:sz="2" w:space="0" w:color="B1E3FF" w:themeColor="accent3" w:themeTint="99"/>
        <w:bottom w:val="single" w:sz="2" w:space="0" w:color="B1E3FF" w:themeColor="accent3" w:themeTint="99"/>
        <w:insideH w:val="single" w:sz="2" w:space="0" w:color="B1E3FF" w:themeColor="accent3" w:themeTint="99"/>
        <w:insideV w:val="single" w:sz="2" w:space="0" w:color="B1E3FF" w:themeColor="accent3" w:themeTint="99"/>
      </w:tblBorders>
    </w:tblPr>
    <w:tblStylePr w:type="firstRow">
      <w:rPr>
        <w:b/>
        <w:bCs/>
      </w:rPr>
      <w:tblPr/>
      <w:tcPr>
        <w:tcBorders>
          <w:top w:val="nil"/>
          <w:bottom w:val="single" w:sz="12" w:space="0" w:color="B1E3FF" w:themeColor="accent3" w:themeTint="99"/>
          <w:insideH w:val="nil"/>
          <w:insideV w:val="nil"/>
        </w:tcBorders>
        <w:shd w:val="clear" w:color="auto" w:fill="FFFFFF" w:themeFill="background1"/>
      </w:tcPr>
    </w:tblStylePr>
    <w:tblStylePr w:type="lastRow">
      <w:rPr>
        <w:b/>
        <w:bCs/>
      </w:rPr>
      <w:tblPr/>
      <w:tcPr>
        <w:tcBorders>
          <w:top w:val="double" w:sz="2" w:space="0" w:color="B1E3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2-Accent4">
    <w:name w:val="Grid Table 2 Accent 4"/>
    <w:basedOn w:val="TableNormal"/>
    <w:uiPriority w:val="47"/>
    <w:semiHidden/>
    <w:rsid w:val="007755BA"/>
    <w:pPr>
      <w:spacing w:line="240" w:lineRule="auto"/>
    </w:pPr>
    <w:tblPr>
      <w:tblStyleRowBandSize w:val="1"/>
      <w:tblStyleColBandSize w:val="1"/>
      <w:tblBorders>
        <w:top w:val="single" w:sz="2" w:space="0" w:color="59C1FF" w:themeColor="accent4" w:themeTint="99"/>
        <w:bottom w:val="single" w:sz="2" w:space="0" w:color="59C1FF" w:themeColor="accent4" w:themeTint="99"/>
        <w:insideH w:val="single" w:sz="2" w:space="0" w:color="59C1FF" w:themeColor="accent4" w:themeTint="99"/>
        <w:insideV w:val="single" w:sz="2" w:space="0" w:color="59C1FF" w:themeColor="accent4" w:themeTint="99"/>
      </w:tblBorders>
    </w:tblPr>
    <w:tblStylePr w:type="firstRow">
      <w:rPr>
        <w:b/>
        <w:bCs/>
      </w:rPr>
      <w:tblPr/>
      <w:tcPr>
        <w:tcBorders>
          <w:top w:val="nil"/>
          <w:bottom w:val="single" w:sz="12" w:space="0" w:color="59C1FF" w:themeColor="accent4" w:themeTint="99"/>
          <w:insideH w:val="nil"/>
          <w:insideV w:val="nil"/>
        </w:tcBorders>
        <w:shd w:val="clear" w:color="auto" w:fill="FFFFFF" w:themeFill="background1"/>
      </w:tcPr>
    </w:tblStylePr>
    <w:tblStylePr w:type="lastRow">
      <w:rPr>
        <w:b/>
        <w:bCs/>
      </w:rPr>
      <w:tblPr/>
      <w:tcPr>
        <w:tcBorders>
          <w:top w:val="double" w:sz="2" w:space="0" w:color="59C1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2-Accent5">
    <w:name w:val="Grid Table 2 Accent 5"/>
    <w:basedOn w:val="TableNormal"/>
    <w:uiPriority w:val="47"/>
    <w:semiHidden/>
    <w:rsid w:val="007755BA"/>
    <w:pPr>
      <w:spacing w:line="240" w:lineRule="auto"/>
    </w:pPr>
    <w:tblPr>
      <w:tblStyleRowBandSize w:val="1"/>
      <w:tblStyleColBandSize w:val="1"/>
      <w:tblBorders>
        <w:top w:val="single" w:sz="2" w:space="0" w:color="5182E3" w:themeColor="accent5" w:themeTint="99"/>
        <w:bottom w:val="single" w:sz="2" w:space="0" w:color="5182E3" w:themeColor="accent5" w:themeTint="99"/>
        <w:insideH w:val="single" w:sz="2" w:space="0" w:color="5182E3" w:themeColor="accent5" w:themeTint="99"/>
        <w:insideV w:val="single" w:sz="2" w:space="0" w:color="5182E3" w:themeColor="accent5" w:themeTint="99"/>
      </w:tblBorders>
    </w:tblPr>
    <w:tblStylePr w:type="firstRow">
      <w:rPr>
        <w:b/>
        <w:bCs/>
      </w:rPr>
      <w:tblPr/>
      <w:tcPr>
        <w:tcBorders>
          <w:top w:val="nil"/>
          <w:bottom w:val="single" w:sz="12" w:space="0" w:color="5182E3" w:themeColor="accent5" w:themeTint="99"/>
          <w:insideH w:val="nil"/>
          <w:insideV w:val="nil"/>
        </w:tcBorders>
        <w:shd w:val="clear" w:color="auto" w:fill="FFFFFF" w:themeFill="background1"/>
      </w:tcPr>
    </w:tblStylePr>
    <w:tblStylePr w:type="lastRow">
      <w:rPr>
        <w:b/>
        <w:bCs/>
      </w:rPr>
      <w:tblPr/>
      <w:tcPr>
        <w:tcBorders>
          <w:top w:val="double" w:sz="2" w:space="0" w:color="5182E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2-Accent6">
    <w:name w:val="Grid Table 2 Accent 6"/>
    <w:basedOn w:val="TableNormal"/>
    <w:uiPriority w:val="47"/>
    <w:semiHidden/>
    <w:rsid w:val="007755BA"/>
    <w:pPr>
      <w:spacing w:line="240" w:lineRule="auto"/>
    </w:pPr>
    <w:tblPr>
      <w:tblStyleRowBandSize w:val="1"/>
      <w:tblStyleColBandSize w:val="1"/>
      <w:tblBorders>
        <w:top w:val="single" w:sz="2" w:space="0" w:color="36FFFD" w:themeColor="accent6" w:themeTint="99"/>
        <w:bottom w:val="single" w:sz="2" w:space="0" w:color="36FFFD" w:themeColor="accent6" w:themeTint="99"/>
        <w:insideH w:val="single" w:sz="2" w:space="0" w:color="36FFFD" w:themeColor="accent6" w:themeTint="99"/>
        <w:insideV w:val="single" w:sz="2" w:space="0" w:color="36FFFD" w:themeColor="accent6" w:themeTint="99"/>
      </w:tblBorders>
    </w:tblPr>
    <w:tblStylePr w:type="firstRow">
      <w:rPr>
        <w:b/>
        <w:bCs/>
      </w:rPr>
      <w:tblPr/>
      <w:tcPr>
        <w:tcBorders>
          <w:top w:val="nil"/>
          <w:bottom w:val="single" w:sz="12" w:space="0" w:color="36FFFD" w:themeColor="accent6" w:themeTint="99"/>
          <w:insideH w:val="nil"/>
          <w:insideV w:val="nil"/>
        </w:tcBorders>
        <w:shd w:val="clear" w:color="auto" w:fill="FFFFFF" w:themeFill="background1"/>
      </w:tcPr>
    </w:tblStylePr>
    <w:tblStylePr w:type="lastRow">
      <w:rPr>
        <w:b/>
        <w:bCs/>
      </w:rPr>
      <w:tblPr/>
      <w:tcPr>
        <w:tcBorders>
          <w:top w:val="double" w:sz="2" w:space="0" w:color="36FFF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3">
    <w:name w:val="Grid Table 3"/>
    <w:basedOn w:val="TableNormal"/>
    <w:uiPriority w:val="48"/>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3-Accent2">
    <w:name w:val="Grid Table 3 Accent 2"/>
    <w:basedOn w:val="TableNormal"/>
    <w:uiPriority w:val="48"/>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3-Accent3">
    <w:name w:val="Grid Table 3 Accent 3"/>
    <w:basedOn w:val="TableNormal"/>
    <w:uiPriority w:val="48"/>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3-Accent4">
    <w:name w:val="Grid Table 3 Accent 4"/>
    <w:basedOn w:val="TableNormal"/>
    <w:uiPriority w:val="48"/>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3-Accent5">
    <w:name w:val="Grid Table 3 Accent 5"/>
    <w:basedOn w:val="TableNormal"/>
    <w:uiPriority w:val="48"/>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3-Accent6">
    <w:name w:val="Grid Table 3 Accent 6"/>
    <w:basedOn w:val="TableNormal"/>
    <w:uiPriority w:val="48"/>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GridTable4">
    <w:name w:val="Grid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insideV w:val="nil"/>
        </w:tcBorders>
        <w:shd w:val="clear" w:color="auto" w:fill="00B4EE" w:themeFill="accent1"/>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4-Accent2">
    <w:name w:val="Grid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insideV w:val="nil"/>
        </w:tcBorders>
        <w:shd w:val="clear" w:color="auto" w:fill="006CCD" w:themeFill="accent2"/>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4-Accent3">
    <w:name w:val="Grid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insideV w:val="nil"/>
        </w:tcBorders>
        <w:shd w:val="clear" w:color="auto" w:fill="7ED2FF" w:themeFill="accent3"/>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4-Accent4">
    <w:name w:val="Grid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insideV w:val="nil"/>
        </w:tcBorders>
        <w:shd w:val="clear" w:color="auto" w:fill="0093EA" w:themeFill="accent4"/>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4-Accent5">
    <w:name w:val="Grid Table 4 Accent 5"/>
    <w:basedOn w:val="TableNormal"/>
    <w:uiPriority w:val="49"/>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insideV w:val="nil"/>
        </w:tcBorders>
        <w:shd w:val="clear" w:color="auto" w:fill="184398" w:themeFill="accent5"/>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4-Accent6">
    <w:name w:val="Grid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insideV w:val="nil"/>
        </w:tcBorders>
        <w:shd w:val="clear" w:color="auto" w:fill="00AFAE" w:themeFill="accent6"/>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5Dark">
    <w:name w:val="Grid Table 5 Dark"/>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4E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4E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4E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4EE" w:themeFill="accent1"/>
      </w:tcPr>
    </w:tblStylePr>
    <w:tblStylePr w:type="band1Vert">
      <w:tblPr/>
      <w:tcPr>
        <w:shd w:val="clear" w:color="auto" w:fill="92E4FF" w:themeFill="accent1" w:themeFillTint="66"/>
      </w:tcPr>
    </w:tblStylePr>
    <w:tblStylePr w:type="band1Horz">
      <w:tblPr/>
      <w:tcPr>
        <w:shd w:val="clear" w:color="auto" w:fill="92E4FF" w:themeFill="accent1" w:themeFillTint="66"/>
      </w:tcPr>
    </w:tblStylePr>
  </w:style>
  <w:style w:type="table" w:styleId="GridTable5Dark-Accent2">
    <w:name w:val="Grid Table 5 Dark Accent 2"/>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CC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CC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CC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CCD" w:themeFill="accent2"/>
      </w:tcPr>
    </w:tblStylePr>
    <w:tblStylePr w:type="band1Vert">
      <w:tblPr/>
      <w:tcPr>
        <w:shd w:val="clear" w:color="auto" w:fill="85C5FF" w:themeFill="accent2" w:themeFillTint="66"/>
      </w:tcPr>
    </w:tblStylePr>
    <w:tblStylePr w:type="band1Horz">
      <w:tblPr/>
      <w:tcPr>
        <w:shd w:val="clear" w:color="auto" w:fill="85C5FF" w:themeFill="accent2" w:themeFillTint="66"/>
      </w:tcPr>
    </w:tblStylePr>
  </w:style>
  <w:style w:type="table" w:styleId="GridTable5Dark-Accent3">
    <w:name w:val="Grid Table 5 Dark Accent 3"/>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5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D2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D2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D2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D2FF" w:themeFill="accent3"/>
      </w:tcPr>
    </w:tblStylePr>
    <w:tblStylePr w:type="band1Vert">
      <w:tblPr/>
      <w:tcPr>
        <w:shd w:val="clear" w:color="auto" w:fill="CBECFF" w:themeFill="accent3" w:themeFillTint="66"/>
      </w:tcPr>
    </w:tblStylePr>
    <w:tblStylePr w:type="band1Horz">
      <w:tblPr/>
      <w:tcPr>
        <w:shd w:val="clear" w:color="auto" w:fill="CBECFF" w:themeFill="accent3" w:themeFillTint="66"/>
      </w:tcPr>
    </w:tblStylePr>
  </w:style>
  <w:style w:type="table" w:styleId="GridTable5Dark-Accent4">
    <w:name w:val="Grid Table 5 Dark Accent 4"/>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A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3E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3E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3E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3EA" w:themeFill="accent4"/>
      </w:tcPr>
    </w:tblStylePr>
    <w:tblStylePr w:type="band1Vert">
      <w:tblPr/>
      <w:tcPr>
        <w:shd w:val="clear" w:color="auto" w:fill="90D5FF" w:themeFill="accent4" w:themeFillTint="66"/>
      </w:tcPr>
    </w:tblStylePr>
    <w:tblStylePr w:type="band1Horz">
      <w:tblPr/>
      <w:tcPr>
        <w:shd w:val="clear" w:color="auto" w:fill="90D5FF" w:themeFill="accent4" w:themeFillTint="66"/>
      </w:tcPr>
    </w:tblStylePr>
  </w:style>
  <w:style w:type="table" w:styleId="GridTable5Dark-Accent5">
    <w:name w:val="Grid Table 5 Dark Accent 5"/>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D5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439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439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439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4398" w:themeFill="accent5"/>
      </w:tcPr>
    </w:tblStylePr>
    <w:tblStylePr w:type="band1Vert">
      <w:tblPr/>
      <w:tcPr>
        <w:shd w:val="clear" w:color="auto" w:fill="8BABEC" w:themeFill="accent5" w:themeFillTint="66"/>
      </w:tcPr>
    </w:tblStylePr>
    <w:tblStylePr w:type="band1Horz">
      <w:tblPr/>
      <w:tcPr>
        <w:shd w:val="clear" w:color="auto" w:fill="8BABEC" w:themeFill="accent5" w:themeFillTint="66"/>
      </w:tcPr>
    </w:tblStylePr>
  </w:style>
  <w:style w:type="table" w:styleId="GridTable5Dark-Accent6">
    <w:name w:val="Grid Table 5 Dark Accent 6"/>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F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F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F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FAE" w:themeFill="accent6"/>
      </w:tcPr>
    </w:tblStylePr>
    <w:tblStylePr w:type="band1Vert">
      <w:tblPr/>
      <w:tcPr>
        <w:shd w:val="clear" w:color="auto" w:fill="79FFFD" w:themeFill="accent6" w:themeFillTint="66"/>
      </w:tcPr>
    </w:tblStylePr>
    <w:tblStylePr w:type="band1Horz">
      <w:tblPr/>
      <w:tcPr>
        <w:shd w:val="clear" w:color="auto" w:fill="79FFFD" w:themeFill="accent6" w:themeFillTint="66"/>
      </w:tcPr>
    </w:tblStylePr>
  </w:style>
  <w:style w:type="table" w:styleId="GridTable6Colorful">
    <w:name w:val="Grid Table 6 Colorful"/>
    <w:basedOn w:val="TableNormal"/>
    <w:uiPriority w:val="51"/>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6Colorful-Accent2">
    <w:name w:val="Grid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6Colorful-Accent3">
    <w:name w:val="Grid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6Colorful-Accent4">
    <w:name w:val="Grid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6Colorful-Accent5">
    <w:name w:val="Grid Table 6 Colorful Accent 5"/>
    <w:basedOn w:val="TableNormal"/>
    <w:uiPriority w:val="51"/>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6Colorful-Accent6">
    <w:name w:val="Grid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7Colorful">
    <w:name w:val="Grid Table 7 Colorful"/>
    <w:basedOn w:val="TableNormal"/>
    <w:uiPriority w:val="52"/>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7Colorful-Accent2">
    <w:name w:val="Grid Table 7 Colorful Accent 2"/>
    <w:basedOn w:val="TableNormal"/>
    <w:uiPriority w:val="52"/>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7Colorful-Accent3">
    <w:name w:val="Grid Table 7 Colorful Accent 3"/>
    <w:basedOn w:val="TableNormal"/>
    <w:uiPriority w:val="52"/>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7Colorful-Accent4">
    <w:name w:val="Grid Table 7 Colorful Accent 4"/>
    <w:basedOn w:val="TableNormal"/>
    <w:uiPriority w:val="52"/>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7Colorful-Accent5">
    <w:name w:val="Grid Table 7 Colorful Accent 5"/>
    <w:basedOn w:val="TableNormal"/>
    <w:uiPriority w:val="52"/>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7Colorful-Accent6">
    <w:name w:val="Grid Table 7 Colorful Accent 6"/>
    <w:basedOn w:val="TableNormal"/>
    <w:uiPriority w:val="52"/>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LightGrid">
    <w:name w:val="Light Grid"/>
    <w:basedOn w:val="TableNormal"/>
    <w:uiPriority w:val="62"/>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18" w:space="0" w:color="00B4EE" w:themeColor="accent1"/>
          <w:right w:val="single" w:sz="8" w:space="0" w:color="00B4EE" w:themeColor="accent1"/>
          <w:insideH w:val="nil"/>
          <w:insideV w:val="single" w:sz="8" w:space="0" w:color="00B4E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insideH w:val="nil"/>
          <w:insideV w:val="single" w:sz="8" w:space="0" w:color="00B4E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shd w:val="clear" w:color="auto" w:fill="BBEEFF" w:themeFill="accent1" w:themeFillTint="3F"/>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shd w:val="clear" w:color="auto" w:fill="BBEEFF" w:themeFill="accent1" w:themeFillTint="3F"/>
      </w:tcPr>
    </w:tblStylePr>
    <w:tblStylePr w:type="band2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tcPr>
    </w:tblStylePr>
  </w:style>
  <w:style w:type="table" w:styleId="LightGrid-Accent2">
    <w:name w:val="Light Grid Accent 2"/>
    <w:basedOn w:val="TableNormal"/>
    <w:uiPriority w:val="62"/>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18" w:space="0" w:color="006CCD" w:themeColor="accent2"/>
          <w:right w:val="single" w:sz="8" w:space="0" w:color="006CCD" w:themeColor="accent2"/>
          <w:insideH w:val="nil"/>
          <w:insideV w:val="single" w:sz="8" w:space="0" w:color="006CC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insideH w:val="nil"/>
          <w:insideV w:val="single" w:sz="8" w:space="0" w:color="006CC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shd w:val="clear" w:color="auto" w:fill="B3DBFF" w:themeFill="accent2" w:themeFillTint="3F"/>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shd w:val="clear" w:color="auto" w:fill="B3DBFF" w:themeFill="accent2" w:themeFillTint="3F"/>
      </w:tcPr>
    </w:tblStylePr>
    <w:tblStylePr w:type="band2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tcPr>
    </w:tblStylePr>
  </w:style>
  <w:style w:type="table" w:styleId="LightGrid-Accent3">
    <w:name w:val="Light Grid Accent 3"/>
    <w:basedOn w:val="TableNormal"/>
    <w:uiPriority w:val="62"/>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18" w:space="0" w:color="7ED2FF" w:themeColor="accent3"/>
          <w:right w:val="single" w:sz="8" w:space="0" w:color="7ED2FF" w:themeColor="accent3"/>
          <w:insideH w:val="nil"/>
          <w:insideV w:val="single" w:sz="8" w:space="0" w:color="7ED2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insideH w:val="nil"/>
          <w:insideV w:val="single" w:sz="8" w:space="0" w:color="7ED2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shd w:val="clear" w:color="auto" w:fill="DFF3FF" w:themeFill="accent3" w:themeFillTint="3F"/>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shd w:val="clear" w:color="auto" w:fill="DFF3FF" w:themeFill="accent3" w:themeFillTint="3F"/>
      </w:tcPr>
    </w:tblStylePr>
    <w:tblStylePr w:type="band2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tcPr>
    </w:tblStylePr>
  </w:style>
  <w:style w:type="table" w:styleId="LightGrid-Accent4">
    <w:name w:val="Light Grid Accent 4"/>
    <w:basedOn w:val="TableNormal"/>
    <w:uiPriority w:val="62"/>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18" w:space="0" w:color="0093EA" w:themeColor="accent4"/>
          <w:right w:val="single" w:sz="8" w:space="0" w:color="0093EA" w:themeColor="accent4"/>
          <w:insideH w:val="nil"/>
          <w:insideV w:val="single" w:sz="8" w:space="0" w:color="0093E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insideH w:val="nil"/>
          <w:insideV w:val="single" w:sz="8" w:space="0" w:color="0093E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shd w:val="clear" w:color="auto" w:fill="BAE5FF" w:themeFill="accent4" w:themeFillTint="3F"/>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shd w:val="clear" w:color="auto" w:fill="BAE5FF" w:themeFill="accent4" w:themeFillTint="3F"/>
      </w:tcPr>
    </w:tblStylePr>
    <w:tblStylePr w:type="band2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tcPr>
    </w:tblStylePr>
  </w:style>
  <w:style w:type="table" w:styleId="LightGrid-Accent5">
    <w:name w:val="Light Grid Accent 5"/>
    <w:basedOn w:val="TableNormal"/>
    <w:uiPriority w:val="62"/>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18" w:space="0" w:color="184398" w:themeColor="accent5"/>
          <w:right w:val="single" w:sz="8" w:space="0" w:color="184398" w:themeColor="accent5"/>
          <w:insideH w:val="nil"/>
          <w:insideV w:val="single" w:sz="8" w:space="0" w:color="18439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insideH w:val="nil"/>
          <w:insideV w:val="single" w:sz="8" w:space="0" w:color="18439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shd w:val="clear" w:color="auto" w:fill="B7CBF3" w:themeFill="accent5" w:themeFillTint="3F"/>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shd w:val="clear" w:color="auto" w:fill="B7CBF3" w:themeFill="accent5" w:themeFillTint="3F"/>
      </w:tcPr>
    </w:tblStylePr>
    <w:tblStylePr w:type="band2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tcPr>
    </w:tblStylePr>
  </w:style>
  <w:style w:type="table" w:styleId="LightGrid-Accent6">
    <w:name w:val="Light Grid Accent 6"/>
    <w:basedOn w:val="TableNormal"/>
    <w:uiPriority w:val="62"/>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18" w:space="0" w:color="00AFAE" w:themeColor="accent6"/>
          <w:right w:val="single" w:sz="8" w:space="0" w:color="00AFAE" w:themeColor="accent6"/>
          <w:insideH w:val="nil"/>
          <w:insideV w:val="single" w:sz="8" w:space="0" w:color="00AF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insideH w:val="nil"/>
          <w:insideV w:val="single" w:sz="8" w:space="0" w:color="00AF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shd w:val="clear" w:color="auto" w:fill="ACFFFE" w:themeFill="accent6" w:themeFillTint="3F"/>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shd w:val="clear" w:color="auto" w:fill="ACFFFE" w:themeFill="accent6" w:themeFillTint="3F"/>
      </w:tcPr>
    </w:tblStylePr>
    <w:tblStylePr w:type="band2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tcPr>
    </w:tblStylePr>
  </w:style>
  <w:style w:type="table" w:styleId="LightList">
    <w:name w:val="Light List"/>
    <w:basedOn w:val="TableNormal"/>
    <w:uiPriority w:val="61"/>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pPr>
        <w:spacing w:before="0" w:after="0" w:line="240" w:lineRule="auto"/>
      </w:pPr>
      <w:rPr>
        <w:b/>
        <w:bCs/>
        <w:color w:val="FFFFFF" w:themeColor="background1"/>
      </w:rPr>
      <w:tblPr/>
      <w:tcPr>
        <w:shd w:val="clear" w:color="auto" w:fill="00B4EE" w:themeFill="accent1"/>
      </w:tcPr>
    </w:tblStylePr>
    <w:tblStylePr w:type="lastRow">
      <w:pPr>
        <w:spacing w:before="0" w:after="0" w:line="240" w:lineRule="auto"/>
      </w:pPr>
      <w:rPr>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tcBorders>
      </w:tcPr>
    </w:tblStylePr>
    <w:tblStylePr w:type="firstCol">
      <w:rPr>
        <w:b/>
        <w:bCs/>
      </w:rPr>
    </w:tblStylePr>
    <w:tblStylePr w:type="lastCol">
      <w:rPr>
        <w:b/>
        <w:bCs/>
      </w:r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style>
  <w:style w:type="table" w:styleId="LightList-Accent2">
    <w:name w:val="Light List Accent 2"/>
    <w:basedOn w:val="TableNormal"/>
    <w:uiPriority w:val="61"/>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pPr>
        <w:spacing w:before="0" w:after="0" w:line="240" w:lineRule="auto"/>
      </w:pPr>
      <w:rPr>
        <w:b/>
        <w:bCs/>
        <w:color w:val="FFFFFF" w:themeColor="background1"/>
      </w:rPr>
      <w:tblPr/>
      <w:tcPr>
        <w:shd w:val="clear" w:color="auto" w:fill="006CCD" w:themeFill="accent2"/>
      </w:tcPr>
    </w:tblStylePr>
    <w:tblStylePr w:type="lastRow">
      <w:pPr>
        <w:spacing w:before="0" w:after="0" w:line="240" w:lineRule="auto"/>
      </w:pPr>
      <w:rPr>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tcBorders>
      </w:tcPr>
    </w:tblStylePr>
    <w:tblStylePr w:type="firstCol">
      <w:rPr>
        <w:b/>
        <w:bCs/>
      </w:rPr>
    </w:tblStylePr>
    <w:tblStylePr w:type="lastCol">
      <w:rPr>
        <w:b/>
        <w:bCs/>
      </w:r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style>
  <w:style w:type="table" w:styleId="LightList-Accent3">
    <w:name w:val="Light List Accent 3"/>
    <w:basedOn w:val="TableNormal"/>
    <w:uiPriority w:val="61"/>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pPr>
        <w:spacing w:before="0" w:after="0" w:line="240" w:lineRule="auto"/>
      </w:pPr>
      <w:rPr>
        <w:b/>
        <w:bCs/>
        <w:color w:val="FFFFFF" w:themeColor="background1"/>
      </w:rPr>
      <w:tblPr/>
      <w:tcPr>
        <w:shd w:val="clear" w:color="auto" w:fill="7ED2FF" w:themeFill="accent3"/>
      </w:tcPr>
    </w:tblStylePr>
    <w:tblStylePr w:type="lastRow">
      <w:pPr>
        <w:spacing w:before="0" w:after="0" w:line="240" w:lineRule="auto"/>
      </w:pPr>
      <w:rPr>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tcBorders>
      </w:tcPr>
    </w:tblStylePr>
    <w:tblStylePr w:type="firstCol">
      <w:rPr>
        <w:b/>
        <w:bCs/>
      </w:rPr>
    </w:tblStylePr>
    <w:tblStylePr w:type="lastCol">
      <w:rPr>
        <w:b/>
        <w:bCs/>
      </w:r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style>
  <w:style w:type="table" w:styleId="LightList-Accent4">
    <w:name w:val="Light List Accent 4"/>
    <w:basedOn w:val="TableNormal"/>
    <w:uiPriority w:val="61"/>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pPr>
        <w:spacing w:before="0" w:after="0" w:line="240" w:lineRule="auto"/>
      </w:pPr>
      <w:rPr>
        <w:b/>
        <w:bCs/>
        <w:color w:val="FFFFFF" w:themeColor="background1"/>
      </w:rPr>
      <w:tblPr/>
      <w:tcPr>
        <w:shd w:val="clear" w:color="auto" w:fill="0093EA" w:themeFill="accent4"/>
      </w:tcPr>
    </w:tblStylePr>
    <w:tblStylePr w:type="lastRow">
      <w:pPr>
        <w:spacing w:before="0" w:after="0" w:line="240" w:lineRule="auto"/>
      </w:pPr>
      <w:rPr>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tcBorders>
      </w:tcPr>
    </w:tblStylePr>
    <w:tblStylePr w:type="firstCol">
      <w:rPr>
        <w:b/>
        <w:bCs/>
      </w:rPr>
    </w:tblStylePr>
    <w:tblStylePr w:type="lastCol">
      <w:rPr>
        <w:b/>
        <w:bCs/>
      </w:r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style>
  <w:style w:type="table" w:styleId="LightList-Accent5">
    <w:name w:val="Light List Accent 5"/>
    <w:basedOn w:val="TableNormal"/>
    <w:uiPriority w:val="61"/>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pPr>
        <w:spacing w:before="0" w:after="0" w:line="240" w:lineRule="auto"/>
      </w:pPr>
      <w:rPr>
        <w:b/>
        <w:bCs/>
        <w:color w:val="FFFFFF" w:themeColor="background1"/>
      </w:rPr>
      <w:tblPr/>
      <w:tcPr>
        <w:shd w:val="clear" w:color="auto" w:fill="184398" w:themeFill="accent5"/>
      </w:tcPr>
    </w:tblStylePr>
    <w:tblStylePr w:type="lastRow">
      <w:pPr>
        <w:spacing w:before="0" w:after="0" w:line="240" w:lineRule="auto"/>
      </w:pPr>
      <w:rPr>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tcBorders>
      </w:tcPr>
    </w:tblStylePr>
    <w:tblStylePr w:type="firstCol">
      <w:rPr>
        <w:b/>
        <w:bCs/>
      </w:rPr>
    </w:tblStylePr>
    <w:tblStylePr w:type="lastCol">
      <w:rPr>
        <w:b/>
        <w:bCs/>
      </w:r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style>
  <w:style w:type="table" w:styleId="LightList-Accent6">
    <w:name w:val="Light List Accent 6"/>
    <w:basedOn w:val="TableNormal"/>
    <w:uiPriority w:val="61"/>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pPr>
        <w:spacing w:before="0" w:after="0" w:line="240" w:lineRule="auto"/>
      </w:pPr>
      <w:rPr>
        <w:b/>
        <w:bCs/>
        <w:color w:val="FFFFFF" w:themeColor="background1"/>
      </w:rPr>
      <w:tblPr/>
      <w:tcPr>
        <w:shd w:val="clear" w:color="auto" w:fill="00AFAE" w:themeFill="accent6"/>
      </w:tcPr>
    </w:tblStylePr>
    <w:tblStylePr w:type="lastRow">
      <w:pPr>
        <w:spacing w:before="0" w:after="0" w:line="240" w:lineRule="auto"/>
      </w:pPr>
      <w:rPr>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tcBorders>
      </w:tcPr>
    </w:tblStylePr>
    <w:tblStylePr w:type="firstCol">
      <w:rPr>
        <w:b/>
        <w:bCs/>
      </w:rPr>
    </w:tblStylePr>
    <w:tblStylePr w:type="lastCol">
      <w:rPr>
        <w:b/>
        <w:bCs/>
      </w:r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style>
  <w:style w:type="table" w:styleId="LightShading">
    <w:name w:val="Light Shading"/>
    <w:basedOn w:val="TableNormal"/>
    <w:uiPriority w:val="60"/>
    <w:semiHidden/>
    <w:rsid w:val="007755BA"/>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55BA"/>
    <w:pPr>
      <w:spacing w:line="240" w:lineRule="auto"/>
    </w:pPr>
    <w:rPr>
      <w:color w:val="0086B2" w:themeColor="accent1" w:themeShade="BF"/>
    </w:rPr>
    <w:tblPr>
      <w:tblStyleRowBandSize w:val="1"/>
      <w:tblStyleColBandSize w:val="1"/>
      <w:tblBorders>
        <w:top w:val="single" w:sz="8" w:space="0" w:color="00B4EE" w:themeColor="accent1"/>
        <w:bottom w:val="single" w:sz="8" w:space="0" w:color="00B4EE" w:themeColor="accent1"/>
      </w:tblBorders>
    </w:tblPr>
    <w:tblStylePr w:type="fir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la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left w:val="nil"/>
          <w:right w:val="nil"/>
          <w:insideH w:val="nil"/>
          <w:insideV w:val="nil"/>
        </w:tcBorders>
        <w:shd w:val="clear" w:color="auto" w:fill="BBEEFF" w:themeFill="accent1" w:themeFillTint="3F"/>
      </w:tcPr>
    </w:tblStylePr>
  </w:style>
  <w:style w:type="table" w:styleId="LightShading-Accent2">
    <w:name w:val="Light Shading Accent 2"/>
    <w:basedOn w:val="TableNormal"/>
    <w:uiPriority w:val="60"/>
    <w:semiHidden/>
    <w:rsid w:val="007755BA"/>
    <w:pPr>
      <w:spacing w:line="240" w:lineRule="auto"/>
    </w:pPr>
    <w:rPr>
      <w:color w:val="005099" w:themeColor="accent2" w:themeShade="BF"/>
    </w:rPr>
    <w:tblPr>
      <w:tblStyleRowBandSize w:val="1"/>
      <w:tblStyleColBandSize w:val="1"/>
      <w:tblBorders>
        <w:top w:val="single" w:sz="8" w:space="0" w:color="006CCD" w:themeColor="accent2"/>
        <w:bottom w:val="single" w:sz="8" w:space="0" w:color="006CCD" w:themeColor="accent2"/>
      </w:tblBorders>
    </w:tblPr>
    <w:tblStylePr w:type="fir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la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left w:val="nil"/>
          <w:right w:val="nil"/>
          <w:insideH w:val="nil"/>
          <w:insideV w:val="nil"/>
        </w:tcBorders>
        <w:shd w:val="clear" w:color="auto" w:fill="B3DBFF" w:themeFill="accent2" w:themeFillTint="3F"/>
      </w:tcPr>
    </w:tblStylePr>
  </w:style>
  <w:style w:type="table" w:styleId="LightShading-Accent3">
    <w:name w:val="Light Shading Accent 3"/>
    <w:basedOn w:val="TableNormal"/>
    <w:uiPriority w:val="60"/>
    <w:semiHidden/>
    <w:rsid w:val="007755BA"/>
    <w:pPr>
      <w:spacing w:line="240" w:lineRule="auto"/>
    </w:pPr>
    <w:rPr>
      <w:color w:val="1EB0FF" w:themeColor="accent3" w:themeShade="BF"/>
    </w:rPr>
    <w:tblPr>
      <w:tblStyleRowBandSize w:val="1"/>
      <w:tblStyleColBandSize w:val="1"/>
      <w:tblBorders>
        <w:top w:val="single" w:sz="8" w:space="0" w:color="7ED2FF" w:themeColor="accent3"/>
        <w:bottom w:val="single" w:sz="8" w:space="0" w:color="7ED2FF" w:themeColor="accent3"/>
      </w:tblBorders>
    </w:tblPr>
    <w:tblStylePr w:type="fir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la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left w:val="nil"/>
          <w:right w:val="nil"/>
          <w:insideH w:val="nil"/>
          <w:insideV w:val="nil"/>
        </w:tcBorders>
        <w:shd w:val="clear" w:color="auto" w:fill="DFF3FF" w:themeFill="accent3" w:themeFillTint="3F"/>
      </w:tcPr>
    </w:tblStylePr>
  </w:style>
  <w:style w:type="table" w:styleId="LightShading-Accent4">
    <w:name w:val="Light Shading Accent 4"/>
    <w:basedOn w:val="TableNormal"/>
    <w:uiPriority w:val="60"/>
    <w:semiHidden/>
    <w:rsid w:val="007755BA"/>
    <w:pPr>
      <w:spacing w:line="240" w:lineRule="auto"/>
    </w:pPr>
    <w:rPr>
      <w:color w:val="006DAF" w:themeColor="accent4" w:themeShade="BF"/>
    </w:rPr>
    <w:tblPr>
      <w:tblStyleRowBandSize w:val="1"/>
      <w:tblStyleColBandSize w:val="1"/>
      <w:tblBorders>
        <w:top w:val="single" w:sz="8" w:space="0" w:color="0093EA" w:themeColor="accent4"/>
        <w:bottom w:val="single" w:sz="8" w:space="0" w:color="0093EA" w:themeColor="accent4"/>
      </w:tblBorders>
    </w:tblPr>
    <w:tblStylePr w:type="fir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la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left w:val="nil"/>
          <w:right w:val="nil"/>
          <w:insideH w:val="nil"/>
          <w:insideV w:val="nil"/>
        </w:tcBorders>
        <w:shd w:val="clear" w:color="auto" w:fill="BAE5FF" w:themeFill="accent4" w:themeFillTint="3F"/>
      </w:tcPr>
    </w:tblStylePr>
  </w:style>
  <w:style w:type="table" w:styleId="LightShading-Accent5">
    <w:name w:val="Light Shading Accent 5"/>
    <w:basedOn w:val="TableNormal"/>
    <w:uiPriority w:val="60"/>
    <w:semiHidden/>
    <w:rsid w:val="007755BA"/>
    <w:pPr>
      <w:spacing w:line="240" w:lineRule="auto"/>
    </w:pPr>
    <w:rPr>
      <w:color w:val="123171" w:themeColor="accent5" w:themeShade="BF"/>
    </w:rPr>
    <w:tblPr>
      <w:tblStyleRowBandSize w:val="1"/>
      <w:tblStyleColBandSize w:val="1"/>
      <w:tblBorders>
        <w:top w:val="single" w:sz="8" w:space="0" w:color="184398" w:themeColor="accent5"/>
        <w:bottom w:val="single" w:sz="8" w:space="0" w:color="184398" w:themeColor="accent5"/>
      </w:tblBorders>
    </w:tblPr>
    <w:tblStylePr w:type="fir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la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left w:val="nil"/>
          <w:right w:val="nil"/>
          <w:insideH w:val="nil"/>
          <w:insideV w:val="nil"/>
        </w:tcBorders>
        <w:shd w:val="clear" w:color="auto" w:fill="B7CBF3" w:themeFill="accent5" w:themeFillTint="3F"/>
      </w:tcPr>
    </w:tblStylePr>
  </w:style>
  <w:style w:type="table" w:styleId="LightShading-Accent6">
    <w:name w:val="Light Shading Accent 6"/>
    <w:basedOn w:val="TableNormal"/>
    <w:uiPriority w:val="60"/>
    <w:semiHidden/>
    <w:rsid w:val="007755BA"/>
    <w:pPr>
      <w:spacing w:line="240" w:lineRule="auto"/>
    </w:pPr>
    <w:rPr>
      <w:color w:val="008381" w:themeColor="accent6" w:themeShade="BF"/>
    </w:rPr>
    <w:tblPr>
      <w:tblStyleRowBandSize w:val="1"/>
      <w:tblStyleColBandSize w:val="1"/>
      <w:tblBorders>
        <w:top w:val="single" w:sz="8" w:space="0" w:color="00AFAE" w:themeColor="accent6"/>
        <w:bottom w:val="single" w:sz="8" w:space="0" w:color="00AFAE" w:themeColor="accent6"/>
      </w:tblBorders>
    </w:tblPr>
    <w:tblStylePr w:type="fir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la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left w:val="nil"/>
          <w:right w:val="nil"/>
          <w:insideH w:val="nil"/>
          <w:insideV w:val="nil"/>
        </w:tcBorders>
        <w:shd w:val="clear" w:color="auto" w:fill="ACFFFE" w:themeFill="accent6" w:themeFillTint="3F"/>
      </w:tcPr>
    </w:tblStylePr>
  </w:style>
  <w:style w:type="table" w:styleId="ListTable1Light">
    <w:name w:val="List Table 1 Light"/>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BD6FF" w:themeColor="accent1" w:themeTint="99"/>
        </w:tcBorders>
      </w:tcPr>
    </w:tblStylePr>
    <w:tblStylePr w:type="lastRow">
      <w:rPr>
        <w:b/>
        <w:bCs/>
      </w:rPr>
      <w:tblPr/>
      <w:tcPr>
        <w:tcBorders>
          <w:top w:val="sing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1Light-Accent2">
    <w:name w:val="List Table 1 Light Accent 2"/>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48A8FF" w:themeColor="accent2" w:themeTint="99"/>
        </w:tcBorders>
      </w:tcPr>
    </w:tblStylePr>
    <w:tblStylePr w:type="lastRow">
      <w:rPr>
        <w:b/>
        <w:bCs/>
      </w:rPr>
      <w:tblPr/>
      <w:tcPr>
        <w:tcBorders>
          <w:top w:val="sing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1Light-Accent3">
    <w:name w:val="List Table 1 Light Accent 3"/>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1E3FF" w:themeColor="accent3" w:themeTint="99"/>
        </w:tcBorders>
      </w:tcPr>
    </w:tblStylePr>
    <w:tblStylePr w:type="lastRow">
      <w:rPr>
        <w:b/>
        <w:bCs/>
      </w:rPr>
      <w:tblPr/>
      <w:tcPr>
        <w:tcBorders>
          <w:top w:val="sing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1Light-Accent4">
    <w:name w:val="List Table 1 Light Accent 4"/>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9C1FF" w:themeColor="accent4" w:themeTint="99"/>
        </w:tcBorders>
      </w:tcPr>
    </w:tblStylePr>
    <w:tblStylePr w:type="lastRow">
      <w:rPr>
        <w:b/>
        <w:bCs/>
      </w:rPr>
      <w:tblPr/>
      <w:tcPr>
        <w:tcBorders>
          <w:top w:val="sing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1Light-Accent5">
    <w:name w:val="List Table 1 Light Accent 5"/>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182E3" w:themeColor="accent5" w:themeTint="99"/>
        </w:tcBorders>
      </w:tcPr>
    </w:tblStylePr>
    <w:tblStylePr w:type="lastRow">
      <w:rPr>
        <w:b/>
        <w:bCs/>
      </w:rPr>
      <w:tblPr/>
      <w:tcPr>
        <w:tcBorders>
          <w:top w:val="sing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1Light-Accent6">
    <w:name w:val="List Table 1 Light Accent 6"/>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36FFFD" w:themeColor="accent6" w:themeTint="99"/>
        </w:tcBorders>
      </w:tcPr>
    </w:tblStylePr>
    <w:tblStylePr w:type="lastRow">
      <w:rPr>
        <w:b/>
        <w:bCs/>
      </w:rPr>
      <w:tblPr/>
      <w:tcPr>
        <w:tcBorders>
          <w:top w:val="sing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2">
    <w:name w:val="List Table 2"/>
    <w:basedOn w:val="TableNormal"/>
    <w:uiPriority w:val="47"/>
    <w:semiHidden/>
    <w:rsid w:val="007755BA"/>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755BA"/>
    <w:pPr>
      <w:spacing w:line="240" w:lineRule="auto"/>
    </w:pPr>
    <w:tblPr>
      <w:tblStyleRowBandSize w:val="1"/>
      <w:tblStyleColBandSize w:val="1"/>
      <w:tblBorders>
        <w:top w:val="single" w:sz="4" w:space="0" w:color="5BD6FF" w:themeColor="accent1" w:themeTint="99"/>
        <w:bottom w:val="single" w:sz="4" w:space="0" w:color="5BD6FF" w:themeColor="accent1" w:themeTint="99"/>
        <w:insideH w:val="single" w:sz="4" w:space="0" w:color="5BD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2-Accent2">
    <w:name w:val="List Table 2 Accent 2"/>
    <w:basedOn w:val="TableNormal"/>
    <w:uiPriority w:val="47"/>
    <w:semiHidden/>
    <w:rsid w:val="007755BA"/>
    <w:pPr>
      <w:spacing w:line="240" w:lineRule="auto"/>
    </w:pPr>
    <w:tblPr>
      <w:tblStyleRowBandSize w:val="1"/>
      <w:tblStyleColBandSize w:val="1"/>
      <w:tblBorders>
        <w:top w:val="single" w:sz="4" w:space="0" w:color="48A8FF" w:themeColor="accent2" w:themeTint="99"/>
        <w:bottom w:val="single" w:sz="4" w:space="0" w:color="48A8FF" w:themeColor="accent2" w:themeTint="99"/>
        <w:insideH w:val="single" w:sz="4" w:space="0" w:color="48A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2-Accent3">
    <w:name w:val="List Table 2 Accent 3"/>
    <w:basedOn w:val="TableNormal"/>
    <w:uiPriority w:val="47"/>
    <w:semiHidden/>
    <w:rsid w:val="007755BA"/>
    <w:pPr>
      <w:spacing w:line="240" w:lineRule="auto"/>
    </w:pPr>
    <w:tblPr>
      <w:tblStyleRowBandSize w:val="1"/>
      <w:tblStyleColBandSize w:val="1"/>
      <w:tblBorders>
        <w:top w:val="single" w:sz="4" w:space="0" w:color="B1E3FF" w:themeColor="accent3" w:themeTint="99"/>
        <w:bottom w:val="single" w:sz="4" w:space="0" w:color="B1E3FF" w:themeColor="accent3" w:themeTint="99"/>
        <w:insideH w:val="single" w:sz="4" w:space="0" w:color="B1E3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2-Accent4">
    <w:name w:val="List Table 2 Accent 4"/>
    <w:basedOn w:val="TableNormal"/>
    <w:uiPriority w:val="47"/>
    <w:semiHidden/>
    <w:rsid w:val="007755BA"/>
    <w:pPr>
      <w:spacing w:line="240" w:lineRule="auto"/>
    </w:pPr>
    <w:tblPr>
      <w:tblStyleRowBandSize w:val="1"/>
      <w:tblStyleColBandSize w:val="1"/>
      <w:tblBorders>
        <w:top w:val="single" w:sz="4" w:space="0" w:color="59C1FF" w:themeColor="accent4" w:themeTint="99"/>
        <w:bottom w:val="single" w:sz="4" w:space="0" w:color="59C1FF" w:themeColor="accent4" w:themeTint="99"/>
        <w:insideH w:val="single" w:sz="4" w:space="0" w:color="59C1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2-Accent5">
    <w:name w:val="List Table 2 Accent 5"/>
    <w:basedOn w:val="TableNormal"/>
    <w:uiPriority w:val="47"/>
    <w:semiHidden/>
    <w:rsid w:val="007755BA"/>
    <w:pPr>
      <w:spacing w:line="240" w:lineRule="auto"/>
    </w:pPr>
    <w:tblPr>
      <w:tblStyleRowBandSize w:val="1"/>
      <w:tblStyleColBandSize w:val="1"/>
      <w:tblBorders>
        <w:top w:val="single" w:sz="4" w:space="0" w:color="5182E3" w:themeColor="accent5" w:themeTint="99"/>
        <w:bottom w:val="single" w:sz="4" w:space="0" w:color="5182E3" w:themeColor="accent5" w:themeTint="99"/>
        <w:insideH w:val="single" w:sz="4" w:space="0" w:color="5182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2-Accent6">
    <w:name w:val="List Table 2 Accent 6"/>
    <w:basedOn w:val="TableNormal"/>
    <w:uiPriority w:val="47"/>
    <w:semiHidden/>
    <w:rsid w:val="007755BA"/>
    <w:pPr>
      <w:spacing w:line="240" w:lineRule="auto"/>
    </w:pPr>
    <w:tblPr>
      <w:tblStyleRowBandSize w:val="1"/>
      <w:tblStyleColBandSize w:val="1"/>
      <w:tblBorders>
        <w:top w:val="single" w:sz="4" w:space="0" w:color="36FFFD" w:themeColor="accent6" w:themeTint="99"/>
        <w:bottom w:val="single" w:sz="4" w:space="0" w:color="36FFFD" w:themeColor="accent6" w:themeTint="99"/>
        <w:insideH w:val="single" w:sz="4" w:space="0" w:color="36FFF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3">
    <w:name w:val="List Table 3"/>
    <w:basedOn w:val="TableNormal"/>
    <w:uiPriority w:val="48"/>
    <w:semiHidden/>
    <w:rsid w:val="007755BA"/>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755BA"/>
    <w:pPr>
      <w:spacing w:line="240" w:lineRule="auto"/>
    </w:pPr>
    <w:tblPr>
      <w:tblStyleRowBandSize w:val="1"/>
      <w:tblStyleColBandSize w:val="1"/>
      <w:tblBorders>
        <w:top w:val="single" w:sz="4" w:space="0" w:color="00B4EE" w:themeColor="accent1"/>
        <w:left w:val="single" w:sz="4" w:space="0" w:color="00B4EE" w:themeColor="accent1"/>
        <w:bottom w:val="single" w:sz="4" w:space="0" w:color="00B4EE" w:themeColor="accent1"/>
        <w:right w:val="single" w:sz="4" w:space="0" w:color="00B4EE" w:themeColor="accent1"/>
      </w:tblBorders>
    </w:tblPr>
    <w:tblStylePr w:type="firstRow">
      <w:rPr>
        <w:b/>
        <w:bCs/>
        <w:color w:val="FFFFFF" w:themeColor="background1"/>
      </w:rPr>
      <w:tblPr/>
      <w:tcPr>
        <w:shd w:val="clear" w:color="auto" w:fill="00B4EE" w:themeFill="accent1"/>
      </w:tcPr>
    </w:tblStylePr>
    <w:tblStylePr w:type="lastRow">
      <w:rPr>
        <w:b/>
        <w:bCs/>
      </w:rPr>
      <w:tblPr/>
      <w:tcPr>
        <w:tcBorders>
          <w:top w:val="double" w:sz="4" w:space="0" w:color="00B4E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4EE" w:themeColor="accent1"/>
          <w:right w:val="single" w:sz="4" w:space="0" w:color="00B4EE" w:themeColor="accent1"/>
        </w:tcBorders>
      </w:tcPr>
    </w:tblStylePr>
    <w:tblStylePr w:type="band1Horz">
      <w:tblPr/>
      <w:tcPr>
        <w:tcBorders>
          <w:top w:val="single" w:sz="4" w:space="0" w:color="00B4EE" w:themeColor="accent1"/>
          <w:bottom w:val="single" w:sz="4" w:space="0" w:color="00B4E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4EE" w:themeColor="accent1"/>
          <w:left w:val="nil"/>
        </w:tcBorders>
      </w:tcPr>
    </w:tblStylePr>
    <w:tblStylePr w:type="swCell">
      <w:tblPr/>
      <w:tcPr>
        <w:tcBorders>
          <w:top w:val="double" w:sz="4" w:space="0" w:color="00B4EE" w:themeColor="accent1"/>
          <w:right w:val="nil"/>
        </w:tcBorders>
      </w:tcPr>
    </w:tblStylePr>
  </w:style>
  <w:style w:type="table" w:styleId="ListTable3-Accent2">
    <w:name w:val="List Table 3 Accent 2"/>
    <w:basedOn w:val="TableNormal"/>
    <w:uiPriority w:val="48"/>
    <w:semiHidden/>
    <w:rsid w:val="007755BA"/>
    <w:pPr>
      <w:spacing w:line="240" w:lineRule="auto"/>
    </w:pPr>
    <w:tblPr>
      <w:tblStyleRowBandSize w:val="1"/>
      <w:tblStyleColBandSize w:val="1"/>
      <w:tblBorders>
        <w:top w:val="single" w:sz="4" w:space="0" w:color="006CCD" w:themeColor="accent2"/>
        <w:left w:val="single" w:sz="4" w:space="0" w:color="006CCD" w:themeColor="accent2"/>
        <w:bottom w:val="single" w:sz="4" w:space="0" w:color="006CCD" w:themeColor="accent2"/>
        <w:right w:val="single" w:sz="4" w:space="0" w:color="006CCD" w:themeColor="accent2"/>
      </w:tblBorders>
    </w:tblPr>
    <w:tblStylePr w:type="firstRow">
      <w:rPr>
        <w:b/>
        <w:bCs/>
        <w:color w:val="FFFFFF" w:themeColor="background1"/>
      </w:rPr>
      <w:tblPr/>
      <w:tcPr>
        <w:shd w:val="clear" w:color="auto" w:fill="006CCD" w:themeFill="accent2"/>
      </w:tcPr>
    </w:tblStylePr>
    <w:tblStylePr w:type="lastRow">
      <w:rPr>
        <w:b/>
        <w:bCs/>
      </w:rPr>
      <w:tblPr/>
      <w:tcPr>
        <w:tcBorders>
          <w:top w:val="double" w:sz="4" w:space="0" w:color="006CC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CCD" w:themeColor="accent2"/>
          <w:right w:val="single" w:sz="4" w:space="0" w:color="006CCD" w:themeColor="accent2"/>
        </w:tcBorders>
      </w:tcPr>
    </w:tblStylePr>
    <w:tblStylePr w:type="band1Horz">
      <w:tblPr/>
      <w:tcPr>
        <w:tcBorders>
          <w:top w:val="single" w:sz="4" w:space="0" w:color="006CCD" w:themeColor="accent2"/>
          <w:bottom w:val="single" w:sz="4" w:space="0" w:color="006CC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CCD" w:themeColor="accent2"/>
          <w:left w:val="nil"/>
        </w:tcBorders>
      </w:tcPr>
    </w:tblStylePr>
    <w:tblStylePr w:type="swCell">
      <w:tblPr/>
      <w:tcPr>
        <w:tcBorders>
          <w:top w:val="double" w:sz="4" w:space="0" w:color="006CCD" w:themeColor="accent2"/>
          <w:right w:val="nil"/>
        </w:tcBorders>
      </w:tcPr>
    </w:tblStylePr>
  </w:style>
  <w:style w:type="table" w:styleId="ListTable3-Accent3">
    <w:name w:val="List Table 3 Accent 3"/>
    <w:basedOn w:val="TableNormal"/>
    <w:uiPriority w:val="48"/>
    <w:semiHidden/>
    <w:rsid w:val="007755BA"/>
    <w:pPr>
      <w:spacing w:line="240" w:lineRule="auto"/>
    </w:pPr>
    <w:tblPr>
      <w:tblStyleRowBandSize w:val="1"/>
      <w:tblStyleColBandSize w:val="1"/>
      <w:tblBorders>
        <w:top w:val="single" w:sz="4" w:space="0" w:color="7ED2FF" w:themeColor="accent3"/>
        <w:left w:val="single" w:sz="4" w:space="0" w:color="7ED2FF" w:themeColor="accent3"/>
        <w:bottom w:val="single" w:sz="4" w:space="0" w:color="7ED2FF" w:themeColor="accent3"/>
        <w:right w:val="single" w:sz="4" w:space="0" w:color="7ED2FF" w:themeColor="accent3"/>
      </w:tblBorders>
    </w:tblPr>
    <w:tblStylePr w:type="firstRow">
      <w:rPr>
        <w:b/>
        <w:bCs/>
        <w:color w:val="FFFFFF" w:themeColor="background1"/>
      </w:rPr>
      <w:tblPr/>
      <w:tcPr>
        <w:shd w:val="clear" w:color="auto" w:fill="7ED2FF" w:themeFill="accent3"/>
      </w:tcPr>
    </w:tblStylePr>
    <w:tblStylePr w:type="lastRow">
      <w:rPr>
        <w:b/>
        <w:bCs/>
      </w:rPr>
      <w:tblPr/>
      <w:tcPr>
        <w:tcBorders>
          <w:top w:val="double" w:sz="4" w:space="0" w:color="7ED2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D2FF" w:themeColor="accent3"/>
          <w:right w:val="single" w:sz="4" w:space="0" w:color="7ED2FF" w:themeColor="accent3"/>
        </w:tcBorders>
      </w:tcPr>
    </w:tblStylePr>
    <w:tblStylePr w:type="band1Horz">
      <w:tblPr/>
      <w:tcPr>
        <w:tcBorders>
          <w:top w:val="single" w:sz="4" w:space="0" w:color="7ED2FF" w:themeColor="accent3"/>
          <w:bottom w:val="single" w:sz="4" w:space="0" w:color="7ED2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D2FF" w:themeColor="accent3"/>
          <w:left w:val="nil"/>
        </w:tcBorders>
      </w:tcPr>
    </w:tblStylePr>
    <w:tblStylePr w:type="swCell">
      <w:tblPr/>
      <w:tcPr>
        <w:tcBorders>
          <w:top w:val="double" w:sz="4" w:space="0" w:color="7ED2FF" w:themeColor="accent3"/>
          <w:right w:val="nil"/>
        </w:tcBorders>
      </w:tcPr>
    </w:tblStylePr>
  </w:style>
  <w:style w:type="table" w:styleId="ListTable3-Accent4">
    <w:name w:val="List Table 3 Accent 4"/>
    <w:basedOn w:val="TableNormal"/>
    <w:uiPriority w:val="48"/>
    <w:semiHidden/>
    <w:rsid w:val="007755BA"/>
    <w:pPr>
      <w:spacing w:line="240" w:lineRule="auto"/>
    </w:pPr>
    <w:tblPr>
      <w:tblStyleRowBandSize w:val="1"/>
      <w:tblStyleColBandSize w:val="1"/>
      <w:tblBorders>
        <w:top w:val="single" w:sz="4" w:space="0" w:color="0093EA" w:themeColor="accent4"/>
        <w:left w:val="single" w:sz="4" w:space="0" w:color="0093EA" w:themeColor="accent4"/>
        <w:bottom w:val="single" w:sz="4" w:space="0" w:color="0093EA" w:themeColor="accent4"/>
        <w:right w:val="single" w:sz="4" w:space="0" w:color="0093EA" w:themeColor="accent4"/>
      </w:tblBorders>
    </w:tblPr>
    <w:tblStylePr w:type="firstRow">
      <w:rPr>
        <w:b/>
        <w:bCs/>
        <w:color w:val="FFFFFF" w:themeColor="background1"/>
      </w:rPr>
      <w:tblPr/>
      <w:tcPr>
        <w:shd w:val="clear" w:color="auto" w:fill="0093EA" w:themeFill="accent4"/>
      </w:tcPr>
    </w:tblStylePr>
    <w:tblStylePr w:type="lastRow">
      <w:rPr>
        <w:b/>
        <w:bCs/>
      </w:rPr>
      <w:tblPr/>
      <w:tcPr>
        <w:tcBorders>
          <w:top w:val="double" w:sz="4" w:space="0" w:color="0093E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3EA" w:themeColor="accent4"/>
          <w:right w:val="single" w:sz="4" w:space="0" w:color="0093EA" w:themeColor="accent4"/>
        </w:tcBorders>
      </w:tcPr>
    </w:tblStylePr>
    <w:tblStylePr w:type="band1Horz">
      <w:tblPr/>
      <w:tcPr>
        <w:tcBorders>
          <w:top w:val="single" w:sz="4" w:space="0" w:color="0093EA" w:themeColor="accent4"/>
          <w:bottom w:val="single" w:sz="4" w:space="0" w:color="0093E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3EA" w:themeColor="accent4"/>
          <w:left w:val="nil"/>
        </w:tcBorders>
      </w:tcPr>
    </w:tblStylePr>
    <w:tblStylePr w:type="swCell">
      <w:tblPr/>
      <w:tcPr>
        <w:tcBorders>
          <w:top w:val="double" w:sz="4" w:space="0" w:color="0093EA" w:themeColor="accent4"/>
          <w:right w:val="nil"/>
        </w:tcBorders>
      </w:tcPr>
    </w:tblStylePr>
  </w:style>
  <w:style w:type="table" w:styleId="ListTable3-Accent5">
    <w:name w:val="List Table 3 Accent 5"/>
    <w:basedOn w:val="TableNormal"/>
    <w:uiPriority w:val="48"/>
    <w:semiHidden/>
    <w:rsid w:val="007755BA"/>
    <w:pPr>
      <w:spacing w:line="240" w:lineRule="auto"/>
    </w:pPr>
    <w:tblPr>
      <w:tblStyleRowBandSize w:val="1"/>
      <w:tblStyleColBandSize w:val="1"/>
      <w:tblBorders>
        <w:top w:val="single" w:sz="4" w:space="0" w:color="184398" w:themeColor="accent5"/>
        <w:left w:val="single" w:sz="4" w:space="0" w:color="184398" w:themeColor="accent5"/>
        <w:bottom w:val="single" w:sz="4" w:space="0" w:color="184398" w:themeColor="accent5"/>
        <w:right w:val="single" w:sz="4" w:space="0" w:color="184398" w:themeColor="accent5"/>
      </w:tblBorders>
    </w:tblPr>
    <w:tblStylePr w:type="firstRow">
      <w:rPr>
        <w:b/>
        <w:bCs/>
        <w:color w:val="FFFFFF" w:themeColor="background1"/>
      </w:rPr>
      <w:tblPr/>
      <w:tcPr>
        <w:shd w:val="clear" w:color="auto" w:fill="184398" w:themeFill="accent5"/>
      </w:tcPr>
    </w:tblStylePr>
    <w:tblStylePr w:type="lastRow">
      <w:rPr>
        <w:b/>
        <w:bCs/>
      </w:rPr>
      <w:tblPr/>
      <w:tcPr>
        <w:tcBorders>
          <w:top w:val="double" w:sz="4" w:space="0" w:color="18439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4398" w:themeColor="accent5"/>
          <w:right w:val="single" w:sz="4" w:space="0" w:color="184398" w:themeColor="accent5"/>
        </w:tcBorders>
      </w:tcPr>
    </w:tblStylePr>
    <w:tblStylePr w:type="band1Horz">
      <w:tblPr/>
      <w:tcPr>
        <w:tcBorders>
          <w:top w:val="single" w:sz="4" w:space="0" w:color="184398" w:themeColor="accent5"/>
          <w:bottom w:val="single" w:sz="4" w:space="0" w:color="18439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4398" w:themeColor="accent5"/>
          <w:left w:val="nil"/>
        </w:tcBorders>
      </w:tcPr>
    </w:tblStylePr>
    <w:tblStylePr w:type="swCell">
      <w:tblPr/>
      <w:tcPr>
        <w:tcBorders>
          <w:top w:val="double" w:sz="4" w:space="0" w:color="184398" w:themeColor="accent5"/>
          <w:right w:val="nil"/>
        </w:tcBorders>
      </w:tcPr>
    </w:tblStylePr>
  </w:style>
  <w:style w:type="table" w:styleId="ListTable3-Accent6">
    <w:name w:val="List Table 3 Accent 6"/>
    <w:basedOn w:val="TableNormal"/>
    <w:uiPriority w:val="48"/>
    <w:semiHidden/>
    <w:rsid w:val="007755BA"/>
    <w:pPr>
      <w:spacing w:line="240" w:lineRule="auto"/>
    </w:pPr>
    <w:tblPr>
      <w:tblStyleRowBandSize w:val="1"/>
      <w:tblStyleColBandSize w:val="1"/>
      <w:tblBorders>
        <w:top w:val="single" w:sz="4" w:space="0" w:color="00AFAE" w:themeColor="accent6"/>
        <w:left w:val="single" w:sz="4" w:space="0" w:color="00AFAE" w:themeColor="accent6"/>
        <w:bottom w:val="single" w:sz="4" w:space="0" w:color="00AFAE" w:themeColor="accent6"/>
        <w:right w:val="single" w:sz="4" w:space="0" w:color="00AFAE" w:themeColor="accent6"/>
      </w:tblBorders>
    </w:tblPr>
    <w:tblStylePr w:type="firstRow">
      <w:rPr>
        <w:b/>
        <w:bCs/>
        <w:color w:val="FFFFFF" w:themeColor="background1"/>
      </w:rPr>
      <w:tblPr/>
      <w:tcPr>
        <w:shd w:val="clear" w:color="auto" w:fill="00AFAE" w:themeFill="accent6"/>
      </w:tcPr>
    </w:tblStylePr>
    <w:tblStylePr w:type="lastRow">
      <w:rPr>
        <w:b/>
        <w:bCs/>
      </w:rPr>
      <w:tblPr/>
      <w:tcPr>
        <w:tcBorders>
          <w:top w:val="double" w:sz="4" w:space="0" w:color="00AFA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FAE" w:themeColor="accent6"/>
          <w:right w:val="single" w:sz="4" w:space="0" w:color="00AFAE" w:themeColor="accent6"/>
        </w:tcBorders>
      </w:tcPr>
    </w:tblStylePr>
    <w:tblStylePr w:type="band1Horz">
      <w:tblPr/>
      <w:tcPr>
        <w:tcBorders>
          <w:top w:val="single" w:sz="4" w:space="0" w:color="00AFAE" w:themeColor="accent6"/>
          <w:bottom w:val="single" w:sz="4" w:space="0" w:color="00AFA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FAE" w:themeColor="accent6"/>
          <w:left w:val="nil"/>
        </w:tcBorders>
      </w:tcPr>
    </w:tblStylePr>
    <w:tblStylePr w:type="swCell">
      <w:tblPr/>
      <w:tcPr>
        <w:tcBorders>
          <w:top w:val="double" w:sz="4" w:space="0" w:color="00AFAE" w:themeColor="accent6"/>
          <w:right w:val="nil"/>
        </w:tcBorders>
      </w:tcPr>
    </w:tblStylePr>
  </w:style>
  <w:style w:type="table" w:styleId="ListTable4">
    <w:name w:val="List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tcBorders>
        <w:shd w:val="clear" w:color="auto" w:fill="00B4EE" w:themeFill="accent1"/>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4-Accent2">
    <w:name w:val="List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tcBorders>
        <w:shd w:val="clear" w:color="auto" w:fill="006CCD" w:themeFill="accent2"/>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4-Accent3">
    <w:name w:val="List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tcBorders>
        <w:shd w:val="clear" w:color="auto" w:fill="7ED2FF" w:themeFill="accent3"/>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4-Accent4">
    <w:name w:val="List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tcBorders>
        <w:shd w:val="clear" w:color="auto" w:fill="0093EA" w:themeFill="accent4"/>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4-Accent5">
    <w:name w:val="List Table 4 Accent 5"/>
    <w:basedOn w:val="TableNormal"/>
    <w:uiPriority w:val="49"/>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tcBorders>
        <w:shd w:val="clear" w:color="auto" w:fill="184398" w:themeFill="accent5"/>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4-Accent6">
    <w:name w:val="List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tcBorders>
        <w:shd w:val="clear" w:color="auto" w:fill="00AFAE" w:themeFill="accent6"/>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5Dark">
    <w:name w:val="List Table 5 Dark"/>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B4EE" w:themeColor="accent1"/>
        <w:left w:val="single" w:sz="24" w:space="0" w:color="00B4EE" w:themeColor="accent1"/>
        <w:bottom w:val="single" w:sz="24" w:space="0" w:color="00B4EE" w:themeColor="accent1"/>
        <w:right w:val="single" w:sz="24" w:space="0" w:color="00B4EE" w:themeColor="accent1"/>
      </w:tblBorders>
    </w:tblPr>
    <w:tcPr>
      <w:shd w:val="clear" w:color="auto" w:fill="00B4E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6CCD" w:themeColor="accent2"/>
        <w:left w:val="single" w:sz="24" w:space="0" w:color="006CCD" w:themeColor="accent2"/>
        <w:bottom w:val="single" w:sz="24" w:space="0" w:color="006CCD" w:themeColor="accent2"/>
        <w:right w:val="single" w:sz="24" w:space="0" w:color="006CCD" w:themeColor="accent2"/>
      </w:tblBorders>
    </w:tblPr>
    <w:tcPr>
      <w:shd w:val="clear" w:color="auto" w:fill="006CC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755BA"/>
    <w:pPr>
      <w:spacing w:line="240" w:lineRule="auto"/>
    </w:pPr>
    <w:rPr>
      <w:color w:val="FFFFFF" w:themeColor="background1"/>
    </w:rPr>
    <w:tblPr>
      <w:tblStyleRowBandSize w:val="1"/>
      <w:tblStyleColBandSize w:val="1"/>
      <w:tblBorders>
        <w:top w:val="single" w:sz="24" w:space="0" w:color="7ED2FF" w:themeColor="accent3"/>
        <w:left w:val="single" w:sz="24" w:space="0" w:color="7ED2FF" w:themeColor="accent3"/>
        <w:bottom w:val="single" w:sz="24" w:space="0" w:color="7ED2FF" w:themeColor="accent3"/>
        <w:right w:val="single" w:sz="24" w:space="0" w:color="7ED2FF" w:themeColor="accent3"/>
      </w:tblBorders>
    </w:tblPr>
    <w:tcPr>
      <w:shd w:val="clear" w:color="auto" w:fill="7ED2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93EA" w:themeColor="accent4"/>
        <w:left w:val="single" w:sz="24" w:space="0" w:color="0093EA" w:themeColor="accent4"/>
        <w:bottom w:val="single" w:sz="24" w:space="0" w:color="0093EA" w:themeColor="accent4"/>
        <w:right w:val="single" w:sz="24" w:space="0" w:color="0093EA" w:themeColor="accent4"/>
      </w:tblBorders>
    </w:tblPr>
    <w:tcPr>
      <w:shd w:val="clear" w:color="auto" w:fill="0093E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755BA"/>
    <w:pPr>
      <w:spacing w:line="240" w:lineRule="auto"/>
    </w:pPr>
    <w:rPr>
      <w:color w:val="FFFFFF" w:themeColor="background1"/>
    </w:rPr>
    <w:tblPr>
      <w:tblStyleRowBandSize w:val="1"/>
      <w:tblStyleColBandSize w:val="1"/>
      <w:tblBorders>
        <w:top w:val="single" w:sz="24" w:space="0" w:color="184398" w:themeColor="accent5"/>
        <w:left w:val="single" w:sz="24" w:space="0" w:color="184398" w:themeColor="accent5"/>
        <w:bottom w:val="single" w:sz="24" w:space="0" w:color="184398" w:themeColor="accent5"/>
        <w:right w:val="single" w:sz="24" w:space="0" w:color="184398" w:themeColor="accent5"/>
      </w:tblBorders>
    </w:tblPr>
    <w:tcPr>
      <w:shd w:val="clear" w:color="auto" w:fill="18439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AFAE" w:themeColor="accent6"/>
        <w:left w:val="single" w:sz="24" w:space="0" w:color="00AFAE" w:themeColor="accent6"/>
        <w:bottom w:val="single" w:sz="24" w:space="0" w:color="00AFAE" w:themeColor="accent6"/>
        <w:right w:val="single" w:sz="24" w:space="0" w:color="00AFAE" w:themeColor="accent6"/>
      </w:tblBorders>
    </w:tblPr>
    <w:tcPr>
      <w:shd w:val="clear" w:color="auto" w:fill="00AFA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755BA"/>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00B4EE" w:themeColor="accent1"/>
        <w:bottom w:val="single" w:sz="4" w:space="0" w:color="00B4EE" w:themeColor="accent1"/>
      </w:tblBorders>
    </w:tblPr>
    <w:tblStylePr w:type="firstRow">
      <w:rPr>
        <w:b/>
        <w:bCs/>
      </w:rPr>
      <w:tblPr/>
      <w:tcPr>
        <w:tcBorders>
          <w:bottom w:val="single" w:sz="4" w:space="0" w:color="00B4EE" w:themeColor="accent1"/>
        </w:tcBorders>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6Colorful-Accent2">
    <w:name w:val="List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006CCD" w:themeColor="accent2"/>
        <w:bottom w:val="single" w:sz="4" w:space="0" w:color="006CCD" w:themeColor="accent2"/>
      </w:tblBorders>
    </w:tblPr>
    <w:tblStylePr w:type="firstRow">
      <w:rPr>
        <w:b/>
        <w:bCs/>
      </w:rPr>
      <w:tblPr/>
      <w:tcPr>
        <w:tcBorders>
          <w:bottom w:val="single" w:sz="4" w:space="0" w:color="006CCD" w:themeColor="accent2"/>
        </w:tcBorders>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6Colorful-Accent3">
    <w:name w:val="List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7ED2FF" w:themeColor="accent3"/>
        <w:bottom w:val="single" w:sz="4" w:space="0" w:color="7ED2FF" w:themeColor="accent3"/>
      </w:tblBorders>
    </w:tblPr>
    <w:tblStylePr w:type="firstRow">
      <w:rPr>
        <w:b/>
        <w:bCs/>
      </w:rPr>
      <w:tblPr/>
      <w:tcPr>
        <w:tcBorders>
          <w:bottom w:val="single" w:sz="4" w:space="0" w:color="7ED2FF" w:themeColor="accent3"/>
        </w:tcBorders>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6Colorful-Accent4">
    <w:name w:val="List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0093EA" w:themeColor="accent4"/>
        <w:bottom w:val="single" w:sz="4" w:space="0" w:color="0093EA" w:themeColor="accent4"/>
      </w:tblBorders>
    </w:tblPr>
    <w:tblStylePr w:type="firstRow">
      <w:rPr>
        <w:b/>
        <w:bCs/>
      </w:rPr>
      <w:tblPr/>
      <w:tcPr>
        <w:tcBorders>
          <w:bottom w:val="single" w:sz="4" w:space="0" w:color="0093EA" w:themeColor="accent4"/>
        </w:tcBorders>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6Colorful-Accent5">
    <w:name w:val="List Table 6 Colorful Accent 5"/>
    <w:basedOn w:val="TableNormal"/>
    <w:uiPriority w:val="51"/>
    <w:semiHidden/>
    <w:rsid w:val="007755BA"/>
    <w:pPr>
      <w:spacing w:line="240" w:lineRule="auto"/>
    </w:pPr>
    <w:rPr>
      <w:color w:val="123171" w:themeColor="accent5" w:themeShade="BF"/>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6Colorful-Accent6">
    <w:name w:val="List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00AFAE" w:themeColor="accent6"/>
        <w:bottom w:val="single" w:sz="4" w:space="0" w:color="00AFAE" w:themeColor="accent6"/>
      </w:tblBorders>
    </w:tblPr>
    <w:tblStylePr w:type="firstRow">
      <w:rPr>
        <w:b/>
        <w:bCs/>
      </w:rPr>
      <w:tblPr/>
      <w:tcPr>
        <w:tcBorders>
          <w:bottom w:val="single" w:sz="4" w:space="0" w:color="00AFAE" w:themeColor="accent6"/>
        </w:tcBorders>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7Colorful">
    <w:name w:val="List Table 7 Colorful"/>
    <w:basedOn w:val="TableNormal"/>
    <w:uiPriority w:val="52"/>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755BA"/>
    <w:pPr>
      <w:spacing w:line="240" w:lineRule="auto"/>
    </w:pPr>
    <w:rPr>
      <w:color w:val="0086B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4E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4E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4E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4EE" w:themeColor="accent1"/>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755BA"/>
    <w:pPr>
      <w:spacing w:line="240" w:lineRule="auto"/>
    </w:pPr>
    <w:rPr>
      <w:color w:val="00509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CC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CC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CC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CCD" w:themeColor="accent2"/>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755BA"/>
    <w:pPr>
      <w:spacing w:line="240" w:lineRule="auto"/>
    </w:pPr>
    <w:rPr>
      <w:color w:val="1EB0F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D2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D2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D2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D2FF" w:themeColor="accent3"/>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755BA"/>
    <w:pPr>
      <w:spacing w:line="240" w:lineRule="auto"/>
    </w:pPr>
    <w:rPr>
      <w:color w:val="006DA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3E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3E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3E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3EA" w:themeColor="accent4"/>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755BA"/>
    <w:pPr>
      <w:spacing w:line="240" w:lineRule="auto"/>
    </w:pPr>
    <w:rPr>
      <w:color w:val="12317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439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439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439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84398" w:themeColor="accent5"/>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755BA"/>
    <w:pPr>
      <w:spacing w:line="240" w:lineRule="auto"/>
    </w:pPr>
    <w:rPr>
      <w:color w:val="00838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FA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FA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FA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FAE" w:themeColor="accent6"/>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insideV w:val="single" w:sz="8" w:space="0" w:color="33CCFF" w:themeColor="accent1" w:themeTint="BF"/>
      </w:tblBorders>
    </w:tblPr>
    <w:tcPr>
      <w:shd w:val="clear" w:color="auto" w:fill="BBEEFF" w:themeFill="accent1" w:themeFillTint="3F"/>
    </w:tcPr>
    <w:tblStylePr w:type="firstRow">
      <w:rPr>
        <w:b/>
        <w:bCs/>
      </w:rPr>
    </w:tblStylePr>
    <w:tblStylePr w:type="lastRow">
      <w:rPr>
        <w:b/>
        <w:bCs/>
      </w:rPr>
      <w:tblPr/>
      <w:tcPr>
        <w:tcBorders>
          <w:top w:val="single" w:sz="18" w:space="0" w:color="33CCFF" w:themeColor="accent1" w:themeTint="BF"/>
        </w:tcBorders>
      </w:tcPr>
    </w:tblStylePr>
    <w:tblStylePr w:type="firstCol">
      <w:rPr>
        <w:b/>
        <w:bCs/>
      </w:rPr>
    </w:tblStylePr>
    <w:tblStylePr w:type="lastCol">
      <w:rPr>
        <w:b/>
        <w:bCs/>
      </w:r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MediumGrid1-Accent2">
    <w:name w:val="Medium Grid 1 Accent 2"/>
    <w:basedOn w:val="TableNormal"/>
    <w:uiPriority w:val="67"/>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insideV w:val="single" w:sz="8" w:space="0" w:color="1A92FF" w:themeColor="accent2" w:themeTint="BF"/>
      </w:tblBorders>
    </w:tblPr>
    <w:tcPr>
      <w:shd w:val="clear" w:color="auto" w:fill="B3DBFF" w:themeFill="accent2" w:themeFillTint="3F"/>
    </w:tcPr>
    <w:tblStylePr w:type="firstRow">
      <w:rPr>
        <w:b/>
        <w:bCs/>
      </w:rPr>
    </w:tblStylePr>
    <w:tblStylePr w:type="lastRow">
      <w:rPr>
        <w:b/>
        <w:bCs/>
      </w:rPr>
      <w:tblPr/>
      <w:tcPr>
        <w:tcBorders>
          <w:top w:val="single" w:sz="18" w:space="0" w:color="1A92FF" w:themeColor="accent2" w:themeTint="BF"/>
        </w:tcBorders>
      </w:tcPr>
    </w:tblStylePr>
    <w:tblStylePr w:type="firstCol">
      <w:rPr>
        <w:b/>
        <w:bCs/>
      </w:rPr>
    </w:tblStylePr>
    <w:tblStylePr w:type="lastCol">
      <w:rPr>
        <w:b/>
        <w:bCs/>
      </w:r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MediumGrid1-Accent3">
    <w:name w:val="Medium Grid 1 Accent 3"/>
    <w:basedOn w:val="TableNormal"/>
    <w:uiPriority w:val="67"/>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insideV w:val="single" w:sz="8" w:space="0" w:color="9EDDFF" w:themeColor="accent3" w:themeTint="BF"/>
      </w:tblBorders>
    </w:tblPr>
    <w:tcPr>
      <w:shd w:val="clear" w:color="auto" w:fill="DFF3FF" w:themeFill="accent3" w:themeFillTint="3F"/>
    </w:tcPr>
    <w:tblStylePr w:type="firstRow">
      <w:rPr>
        <w:b/>
        <w:bCs/>
      </w:rPr>
    </w:tblStylePr>
    <w:tblStylePr w:type="lastRow">
      <w:rPr>
        <w:b/>
        <w:bCs/>
      </w:rPr>
      <w:tblPr/>
      <w:tcPr>
        <w:tcBorders>
          <w:top w:val="single" w:sz="18" w:space="0" w:color="9EDDFF" w:themeColor="accent3" w:themeTint="BF"/>
        </w:tcBorders>
      </w:tcPr>
    </w:tblStylePr>
    <w:tblStylePr w:type="firstCol">
      <w:rPr>
        <w:b/>
        <w:bCs/>
      </w:rPr>
    </w:tblStylePr>
    <w:tblStylePr w:type="lastCol">
      <w:rPr>
        <w:b/>
        <w:bCs/>
      </w:r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MediumGrid1-Accent4">
    <w:name w:val="Medium Grid 1 Accent 4"/>
    <w:basedOn w:val="TableNormal"/>
    <w:uiPriority w:val="67"/>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insideV w:val="single" w:sz="8" w:space="0" w:color="30B1FF" w:themeColor="accent4" w:themeTint="BF"/>
      </w:tblBorders>
    </w:tblPr>
    <w:tcPr>
      <w:shd w:val="clear" w:color="auto" w:fill="BAE5FF" w:themeFill="accent4" w:themeFillTint="3F"/>
    </w:tcPr>
    <w:tblStylePr w:type="firstRow">
      <w:rPr>
        <w:b/>
        <w:bCs/>
      </w:rPr>
    </w:tblStylePr>
    <w:tblStylePr w:type="lastRow">
      <w:rPr>
        <w:b/>
        <w:bCs/>
      </w:rPr>
      <w:tblPr/>
      <w:tcPr>
        <w:tcBorders>
          <w:top w:val="single" w:sz="18" w:space="0" w:color="30B1FF" w:themeColor="accent4" w:themeTint="BF"/>
        </w:tcBorders>
      </w:tcPr>
    </w:tblStylePr>
    <w:tblStylePr w:type="firstCol">
      <w:rPr>
        <w:b/>
        <w:bCs/>
      </w:rPr>
    </w:tblStylePr>
    <w:tblStylePr w:type="lastCol">
      <w:rPr>
        <w:b/>
        <w:bCs/>
      </w:r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MediumGrid1-Accent5">
    <w:name w:val="Medium Grid 1 Accent 5"/>
    <w:basedOn w:val="TableNormal"/>
    <w:uiPriority w:val="67"/>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insideV w:val="single" w:sz="8" w:space="0" w:color="2663DC" w:themeColor="accent5" w:themeTint="BF"/>
      </w:tblBorders>
    </w:tblPr>
    <w:tcPr>
      <w:shd w:val="clear" w:color="auto" w:fill="B7CBF3" w:themeFill="accent5" w:themeFillTint="3F"/>
    </w:tcPr>
    <w:tblStylePr w:type="firstRow">
      <w:rPr>
        <w:b/>
        <w:bCs/>
      </w:rPr>
    </w:tblStylePr>
    <w:tblStylePr w:type="lastRow">
      <w:rPr>
        <w:b/>
        <w:bCs/>
      </w:rPr>
      <w:tblPr/>
      <w:tcPr>
        <w:tcBorders>
          <w:top w:val="single" w:sz="18" w:space="0" w:color="2663DC" w:themeColor="accent5" w:themeTint="BF"/>
        </w:tcBorders>
      </w:tcPr>
    </w:tblStylePr>
    <w:tblStylePr w:type="firstCol">
      <w:rPr>
        <w:b/>
        <w:bCs/>
      </w:rPr>
    </w:tblStylePr>
    <w:tblStylePr w:type="lastCol">
      <w:rPr>
        <w:b/>
        <w:bCs/>
      </w:r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MediumGrid1-Accent6">
    <w:name w:val="Medium Grid 1 Accent 6"/>
    <w:basedOn w:val="TableNormal"/>
    <w:uiPriority w:val="67"/>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insideV w:val="single" w:sz="8" w:space="0" w:color="04FFFD" w:themeColor="accent6" w:themeTint="BF"/>
      </w:tblBorders>
    </w:tblPr>
    <w:tcPr>
      <w:shd w:val="clear" w:color="auto" w:fill="ACFFFE" w:themeFill="accent6" w:themeFillTint="3F"/>
    </w:tcPr>
    <w:tblStylePr w:type="firstRow">
      <w:rPr>
        <w:b/>
        <w:bCs/>
      </w:rPr>
    </w:tblStylePr>
    <w:tblStylePr w:type="lastRow">
      <w:rPr>
        <w:b/>
        <w:bCs/>
      </w:rPr>
      <w:tblPr/>
      <w:tcPr>
        <w:tcBorders>
          <w:top w:val="single" w:sz="18" w:space="0" w:color="04FFFD" w:themeColor="accent6" w:themeTint="BF"/>
        </w:tcBorders>
      </w:tcPr>
    </w:tblStylePr>
    <w:tblStylePr w:type="firstCol">
      <w:rPr>
        <w:b/>
        <w:bCs/>
      </w:rPr>
    </w:tblStylePr>
    <w:tblStylePr w:type="lastCol">
      <w:rPr>
        <w:b/>
        <w:bCs/>
      </w:r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MediumGrid2">
    <w:name w:val="Medium Grid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cPr>
      <w:shd w:val="clear" w:color="auto" w:fill="BBEEFF" w:themeFill="accent1" w:themeFillTint="3F"/>
    </w:tcPr>
    <w:tblStylePr w:type="firstRow">
      <w:rPr>
        <w:b/>
        <w:bCs/>
        <w:color w:val="000000" w:themeColor="text1"/>
      </w:rPr>
      <w:tblPr/>
      <w:tcPr>
        <w:shd w:val="clear" w:color="auto" w:fill="E4F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1FF" w:themeFill="accent1" w:themeFillTint="33"/>
      </w:tcPr>
    </w:tblStylePr>
    <w:tblStylePr w:type="band1Vert">
      <w:tblPr/>
      <w:tcPr>
        <w:shd w:val="clear" w:color="auto" w:fill="77DDFF" w:themeFill="accent1" w:themeFillTint="7F"/>
      </w:tcPr>
    </w:tblStylePr>
    <w:tblStylePr w:type="band1Horz">
      <w:tblPr/>
      <w:tcPr>
        <w:tcBorders>
          <w:insideH w:val="single" w:sz="6" w:space="0" w:color="00B4EE" w:themeColor="accent1"/>
          <w:insideV w:val="single" w:sz="6" w:space="0" w:color="00B4EE" w:themeColor="accent1"/>
        </w:tcBorders>
        <w:shd w:val="clear" w:color="auto" w:fill="77D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cPr>
      <w:shd w:val="clear" w:color="auto" w:fill="B3DBFF" w:themeFill="accent2" w:themeFillTint="3F"/>
    </w:tcPr>
    <w:tblStylePr w:type="firstRow">
      <w:rPr>
        <w:b/>
        <w:bCs/>
        <w:color w:val="000000" w:themeColor="text1"/>
      </w:rPr>
      <w:tblPr/>
      <w:tcPr>
        <w:shd w:val="clear" w:color="auto" w:fill="E1F0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2FF" w:themeFill="accent2" w:themeFillTint="33"/>
      </w:tcPr>
    </w:tblStylePr>
    <w:tblStylePr w:type="band1Vert">
      <w:tblPr/>
      <w:tcPr>
        <w:shd w:val="clear" w:color="auto" w:fill="67B6FF" w:themeFill="accent2" w:themeFillTint="7F"/>
      </w:tcPr>
    </w:tblStylePr>
    <w:tblStylePr w:type="band1Horz">
      <w:tblPr/>
      <w:tcPr>
        <w:tcBorders>
          <w:insideH w:val="single" w:sz="6" w:space="0" w:color="006CCD" w:themeColor="accent2"/>
          <w:insideV w:val="single" w:sz="6" w:space="0" w:color="006CCD" w:themeColor="accent2"/>
        </w:tcBorders>
        <w:shd w:val="clear" w:color="auto" w:fill="67B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cPr>
      <w:shd w:val="clear" w:color="auto" w:fill="DFF3FF" w:themeFill="accent3" w:themeFillTint="3F"/>
    </w:tcPr>
    <w:tblStylePr w:type="firstRow">
      <w:rPr>
        <w:b/>
        <w:bCs/>
        <w:color w:val="000000" w:themeColor="text1"/>
      </w:rPr>
      <w:tblPr/>
      <w:tcPr>
        <w:shd w:val="clear" w:color="auto" w:fill="F2FA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5FF" w:themeFill="accent3" w:themeFillTint="33"/>
      </w:tcPr>
    </w:tblStylePr>
    <w:tblStylePr w:type="band1Vert">
      <w:tblPr/>
      <w:tcPr>
        <w:shd w:val="clear" w:color="auto" w:fill="BEE8FF" w:themeFill="accent3" w:themeFillTint="7F"/>
      </w:tcPr>
    </w:tblStylePr>
    <w:tblStylePr w:type="band1Horz">
      <w:tblPr/>
      <w:tcPr>
        <w:tcBorders>
          <w:insideH w:val="single" w:sz="6" w:space="0" w:color="7ED2FF" w:themeColor="accent3"/>
          <w:insideV w:val="single" w:sz="6" w:space="0" w:color="7ED2FF" w:themeColor="accent3"/>
        </w:tcBorders>
        <w:shd w:val="clear" w:color="auto" w:fill="BEE8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cPr>
      <w:shd w:val="clear" w:color="auto" w:fill="BAE5FF" w:themeFill="accent4" w:themeFillTint="3F"/>
    </w:tcPr>
    <w:tblStylePr w:type="firstRow">
      <w:rPr>
        <w:b/>
        <w:bCs/>
        <w:color w:val="000000" w:themeColor="text1"/>
      </w:rPr>
      <w:tblPr/>
      <w:tcPr>
        <w:shd w:val="clear" w:color="auto" w:fill="E3F4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EAFF" w:themeFill="accent4" w:themeFillTint="33"/>
      </w:tcPr>
    </w:tblStylePr>
    <w:tblStylePr w:type="band1Vert">
      <w:tblPr/>
      <w:tcPr>
        <w:shd w:val="clear" w:color="auto" w:fill="75CBFF" w:themeFill="accent4" w:themeFillTint="7F"/>
      </w:tcPr>
    </w:tblStylePr>
    <w:tblStylePr w:type="band1Horz">
      <w:tblPr/>
      <w:tcPr>
        <w:tcBorders>
          <w:insideH w:val="single" w:sz="6" w:space="0" w:color="0093EA" w:themeColor="accent4"/>
          <w:insideV w:val="single" w:sz="6" w:space="0" w:color="0093EA" w:themeColor="accent4"/>
        </w:tcBorders>
        <w:shd w:val="clear" w:color="auto" w:fill="75CB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cPr>
      <w:shd w:val="clear" w:color="auto" w:fill="B7CBF3" w:themeFill="accent5" w:themeFillTint="3F"/>
    </w:tcPr>
    <w:tblStylePr w:type="firstRow">
      <w:rPr>
        <w:b/>
        <w:bCs/>
        <w:color w:val="000000" w:themeColor="text1"/>
      </w:rPr>
      <w:tblPr/>
      <w:tcPr>
        <w:shd w:val="clear" w:color="auto" w:fill="E2EA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D5F6" w:themeFill="accent5" w:themeFillTint="33"/>
      </w:tcPr>
    </w:tblStylePr>
    <w:tblStylePr w:type="band1Vert">
      <w:tblPr/>
      <w:tcPr>
        <w:shd w:val="clear" w:color="auto" w:fill="6F97E8" w:themeFill="accent5" w:themeFillTint="7F"/>
      </w:tcPr>
    </w:tblStylePr>
    <w:tblStylePr w:type="band1Horz">
      <w:tblPr/>
      <w:tcPr>
        <w:tcBorders>
          <w:insideH w:val="single" w:sz="6" w:space="0" w:color="184398" w:themeColor="accent5"/>
          <w:insideV w:val="single" w:sz="6" w:space="0" w:color="184398" w:themeColor="accent5"/>
        </w:tcBorders>
        <w:shd w:val="clear" w:color="auto" w:fill="6F97E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cPr>
      <w:shd w:val="clear" w:color="auto" w:fill="ACFFFE" w:themeFill="accent6" w:themeFillTint="3F"/>
    </w:tcPr>
    <w:tblStylePr w:type="firstRow">
      <w:rPr>
        <w:b/>
        <w:bCs/>
        <w:color w:val="000000" w:themeColor="text1"/>
      </w:rPr>
      <w:tblPr/>
      <w:tcPr>
        <w:shd w:val="clear" w:color="auto" w:fill="DEFF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FFE" w:themeFill="accent6" w:themeFillTint="33"/>
      </w:tcPr>
    </w:tblStylePr>
    <w:tblStylePr w:type="band1Vert">
      <w:tblPr/>
      <w:tcPr>
        <w:shd w:val="clear" w:color="auto" w:fill="58FFFD" w:themeFill="accent6" w:themeFillTint="7F"/>
      </w:tcPr>
    </w:tblStylePr>
    <w:tblStylePr w:type="band1Horz">
      <w:tblPr/>
      <w:tcPr>
        <w:tcBorders>
          <w:insideH w:val="single" w:sz="6" w:space="0" w:color="00AFAE" w:themeColor="accent6"/>
          <w:insideV w:val="single" w:sz="6" w:space="0" w:color="00AFAE" w:themeColor="accent6"/>
        </w:tcBorders>
        <w:shd w:val="clear" w:color="auto" w:fill="58FFF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4E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4E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D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DDFF" w:themeFill="accent1" w:themeFillTint="7F"/>
      </w:tcPr>
    </w:tblStylePr>
  </w:style>
  <w:style w:type="table" w:styleId="MediumGrid3-Accent2">
    <w:name w:val="Medium Grid 3 Accent 2"/>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CC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CC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6FF" w:themeFill="accent2" w:themeFillTint="7F"/>
      </w:tcPr>
    </w:tblStylePr>
  </w:style>
  <w:style w:type="table" w:styleId="MediumGrid3-Accent3">
    <w:name w:val="Medium Grid 3 Accent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F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D2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D2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E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E8FF" w:themeFill="accent3" w:themeFillTint="7F"/>
      </w:tcPr>
    </w:tblStylePr>
  </w:style>
  <w:style w:type="table" w:styleId="MediumGrid3-Accent4">
    <w:name w:val="Medium Grid 3 Accent 4"/>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E5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3E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3E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CB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CBFF" w:themeFill="accent4" w:themeFillTint="7F"/>
      </w:tcPr>
    </w:tblStylePr>
  </w:style>
  <w:style w:type="table" w:styleId="MediumGrid3-Accent5">
    <w:name w:val="Medium Grid 3 Accent 5"/>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B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439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439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97E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97E8" w:themeFill="accent5" w:themeFillTint="7F"/>
      </w:tcPr>
    </w:tblStylePr>
  </w:style>
  <w:style w:type="table" w:styleId="MediumGrid3-Accent6">
    <w:name w:val="Medium Grid 3 Accent 6"/>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F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F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FFF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FFFD" w:themeFill="accent6" w:themeFillTint="7F"/>
      </w:tcPr>
    </w:tblStylePr>
  </w:style>
  <w:style w:type="table" w:styleId="MediumList1">
    <w:name w:val="Medium List 1"/>
    <w:basedOn w:val="TableNormal"/>
    <w:uiPriority w:val="65"/>
    <w:semiHidden/>
    <w:rsid w:val="007755BA"/>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E7E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55BA"/>
    <w:pPr>
      <w:spacing w:line="240" w:lineRule="auto"/>
    </w:pPr>
    <w:tblPr>
      <w:tblStyleRowBandSize w:val="1"/>
      <w:tblStyleColBandSize w:val="1"/>
      <w:tblBorders>
        <w:top w:val="single" w:sz="8" w:space="0" w:color="00B4EE" w:themeColor="accent1"/>
        <w:bottom w:val="single" w:sz="8" w:space="0" w:color="00B4EE" w:themeColor="accent1"/>
      </w:tblBorders>
    </w:tblPr>
    <w:tblStylePr w:type="firstRow">
      <w:rPr>
        <w:rFonts w:asciiTheme="majorHAnsi" w:eastAsiaTheme="majorEastAsia" w:hAnsiTheme="majorHAnsi" w:cstheme="majorBidi"/>
      </w:rPr>
      <w:tblPr/>
      <w:tcPr>
        <w:tcBorders>
          <w:top w:val="nil"/>
          <w:bottom w:val="single" w:sz="8" w:space="0" w:color="00B4EE" w:themeColor="accent1"/>
        </w:tcBorders>
      </w:tcPr>
    </w:tblStylePr>
    <w:tblStylePr w:type="lastRow">
      <w:rPr>
        <w:b/>
        <w:bCs/>
        <w:color w:val="E6E7E8" w:themeColor="text2"/>
      </w:rPr>
      <w:tblPr/>
      <w:tcPr>
        <w:tcBorders>
          <w:top w:val="single" w:sz="8" w:space="0" w:color="00B4EE" w:themeColor="accent1"/>
          <w:bottom w:val="single" w:sz="8" w:space="0" w:color="00B4EE" w:themeColor="accent1"/>
        </w:tcBorders>
      </w:tcPr>
    </w:tblStylePr>
    <w:tblStylePr w:type="firstCol">
      <w:rPr>
        <w:b/>
        <w:bCs/>
      </w:rPr>
    </w:tblStylePr>
    <w:tblStylePr w:type="lastCol">
      <w:rPr>
        <w:b/>
        <w:bCs/>
      </w:rPr>
      <w:tblPr/>
      <w:tcPr>
        <w:tcBorders>
          <w:top w:val="single" w:sz="8" w:space="0" w:color="00B4EE" w:themeColor="accent1"/>
          <w:bottom w:val="single" w:sz="8" w:space="0" w:color="00B4EE" w:themeColor="accent1"/>
        </w:tcBorders>
      </w:tcPr>
    </w:tblStylePr>
    <w:tblStylePr w:type="band1Vert">
      <w:tblPr/>
      <w:tcPr>
        <w:shd w:val="clear" w:color="auto" w:fill="BBEEFF" w:themeFill="accent1" w:themeFillTint="3F"/>
      </w:tcPr>
    </w:tblStylePr>
    <w:tblStylePr w:type="band1Horz">
      <w:tblPr/>
      <w:tcPr>
        <w:shd w:val="clear" w:color="auto" w:fill="BBEEFF" w:themeFill="accent1" w:themeFillTint="3F"/>
      </w:tcPr>
    </w:tblStylePr>
  </w:style>
  <w:style w:type="table" w:styleId="MediumList1-Accent2">
    <w:name w:val="Medium List 1 Accent 2"/>
    <w:basedOn w:val="TableNormal"/>
    <w:uiPriority w:val="65"/>
    <w:semiHidden/>
    <w:rsid w:val="007755BA"/>
    <w:pPr>
      <w:spacing w:line="240" w:lineRule="auto"/>
    </w:pPr>
    <w:tblPr>
      <w:tblStyleRowBandSize w:val="1"/>
      <w:tblStyleColBandSize w:val="1"/>
      <w:tblBorders>
        <w:top w:val="single" w:sz="8" w:space="0" w:color="006CCD" w:themeColor="accent2"/>
        <w:bottom w:val="single" w:sz="8" w:space="0" w:color="006CCD" w:themeColor="accent2"/>
      </w:tblBorders>
    </w:tblPr>
    <w:tblStylePr w:type="firstRow">
      <w:rPr>
        <w:rFonts w:asciiTheme="majorHAnsi" w:eastAsiaTheme="majorEastAsia" w:hAnsiTheme="majorHAnsi" w:cstheme="majorBidi"/>
      </w:rPr>
      <w:tblPr/>
      <w:tcPr>
        <w:tcBorders>
          <w:top w:val="nil"/>
          <w:bottom w:val="single" w:sz="8" w:space="0" w:color="006CCD" w:themeColor="accent2"/>
        </w:tcBorders>
      </w:tcPr>
    </w:tblStylePr>
    <w:tblStylePr w:type="lastRow">
      <w:rPr>
        <w:b/>
        <w:bCs/>
        <w:color w:val="E6E7E8" w:themeColor="text2"/>
      </w:rPr>
      <w:tblPr/>
      <w:tcPr>
        <w:tcBorders>
          <w:top w:val="single" w:sz="8" w:space="0" w:color="006CCD" w:themeColor="accent2"/>
          <w:bottom w:val="single" w:sz="8" w:space="0" w:color="006CCD" w:themeColor="accent2"/>
        </w:tcBorders>
      </w:tcPr>
    </w:tblStylePr>
    <w:tblStylePr w:type="firstCol">
      <w:rPr>
        <w:b/>
        <w:bCs/>
      </w:rPr>
    </w:tblStylePr>
    <w:tblStylePr w:type="lastCol">
      <w:rPr>
        <w:b/>
        <w:bCs/>
      </w:rPr>
      <w:tblPr/>
      <w:tcPr>
        <w:tcBorders>
          <w:top w:val="single" w:sz="8" w:space="0" w:color="006CCD" w:themeColor="accent2"/>
          <w:bottom w:val="single" w:sz="8" w:space="0" w:color="006CCD" w:themeColor="accent2"/>
        </w:tcBorders>
      </w:tcPr>
    </w:tblStylePr>
    <w:tblStylePr w:type="band1Vert">
      <w:tblPr/>
      <w:tcPr>
        <w:shd w:val="clear" w:color="auto" w:fill="B3DBFF" w:themeFill="accent2" w:themeFillTint="3F"/>
      </w:tcPr>
    </w:tblStylePr>
    <w:tblStylePr w:type="band1Horz">
      <w:tblPr/>
      <w:tcPr>
        <w:shd w:val="clear" w:color="auto" w:fill="B3DBFF" w:themeFill="accent2" w:themeFillTint="3F"/>
      </w:tcPr>
    </w:tblStylePr>
  </w:style>
  <w:style w:type="table" w:styleId="MediumList1-Accent3">
    <w:name w:val="Medium List 1 Accent 3"/>
    <w:basedOn w:val="TableNormal"/>
    <w:uiPriority w:val="65"/>
    <w:semiHidden/>
    <w:rsid w:val="007755BA"/>
    <w:pPr>
      <w:spacing w:line="240" w:lineRule="auto"/>
    </w:pPr>
    <w:tblPr>
      <w:tblStyleRowBandSize w:val="1"/>
      <w:tblStyleColBandSize w:val="1"/>
      <w:tblBorders>
        <w:top w:val="single" w:sz="8" w:space="0" w:color="7ED2FF" w:themeColor="accent3"/>
        <w:bottom w:val="single" w:sz="8" w:space="0" w:color="7ED2FF" w:themeColor="accent3"/>
      </w:tblBorders>
    </w:tblPr>
    <w:tblStylePr w:type="firstRow">
      <w:rPr>
        <w:rFonts w:asciiTheme="majorHAnsi" w:eastAsiaTheme="majorEastAsia" w:hAnsiTheme="majorHAnsi" w:cstheme="majorBidi"/>
      </w:rPr>
      <w:tblPr/>
      <w:tcPr>
        <w:tcBorders>
          <w:top w:val="nil"/>
          <w:bottom w:val="single" w:sz="8" w:space="0" w:color="7ED2FF" w:themeColor="accent3"/>
        </w:tcBorders>
      </w:tcPr>
    </w:tblStylePr>
    <w:tblStylePr w:type="lastRow">
      <w:rPr>
        <w:b/>
        <w:bCs/>
        <w:color w:val="E6E7E8" w:themeColor="text2"/>
      </w:rPr>
      <w:tblPr/>
      <w:tcPr>
        <w:tcBorders>
          <w:top w:val="single" w:sz="8" w:space="0" w:color="7ED2FF" w:themeColor="accent3"/>
          <w:bottom w:val="single" w:sz="8" w:space="0" w:color="7ED2FF" w:themeColor="accent3"/>
        </w:tcBorders>
      </w:tcPr>
    </w:tblStylePr>
    <w:tblStylePr w:type="firstCol">
      <w:rPr>
        <w:b/>
        <w:bCs/>
      </w:rPr>
    </w:tblStylePr>
    <w:tblStylePr w:type="lastCol">
      <w:rPr>
        <w:b/>
        <w:bCs/>
      </w:rPr>
      <w:tblPr/>
      <w:tcPr>
        <w:tcBorders>
          <w:top w:val="single" w:sz="8" w:space="0" w:color="7ED2FF" w:themeColor="accent3"/>
          <w:bottom w:val="single" w:sz="8" w:space="0" w:color="7ED2FF" w:themeColor="accent3"/>
        </w:tcBorders>
      </w:tcPr>
    </w:tblStylePr>
    <w:tblStylePr w:type="band1Vert">
      <w:tblPr/>
      <w:tcPr>
        <w:shd w:val="clear" w:color="auto" w:fill="DFF3FF" w:themeFill="accent3" w:themeFillTint="3F"/>
      </w:tcPr>
    </w:tblStylePr>
    <w:tblStylePr w:type="band1Horz">
      <w:tblPr/>
      <w:tcPr>
        <w:shd w:val="clear" w:color="auto" w:fill="DFF3FF" w:themeFill="accent3" w:themeFillTint="3F"/>
      </w:tcPr>
    </w:tblStylePr>
  </w:style>
  <w:style w:type="table" w:styleId="MediumList1-Accent4">
    <w:name w:val="Medium List 1 Accent 4"/>
    <w:basedOn w:val="TableNormal"/>
    <w:uiPriority w:val="65"/>
    <w:semiHidden/>
    <w:rsid w:val="007755BA"/>
    <w:pPr>
      <w:spacing w:line="240" w:lineRule="auto"/>
    </w:pPr>
    <w:tblPr>
      <w:tblStyleRowBandSize w:val="1"/>
      <w:tblStyleColBandSize w:val="1"/>
      <w:tblBorders>
        <w:top w:val="single" w:sz="8" w:space="0" w:color="0093EA" w:themeColor="accent4"/>
        <w:bottom w:val="single" w:sz="8" w:space="0" w:color="0093EA" w:themeColor="accent4"/>
      </w:tblBorders>
    </w:tblPr>
    <w:tblStylePr w:type="firstRow">
      <w:rPr>
        <w:rFonts w:asciiTheme="majorHAnsi" w:eastAsiaTheme="majorEastAsia" w:hAnsiTheme="majorHAnsi" w:cstheme="majorBidi"/>
      </w:rPr>
      <w:tblPr/>
      <w:tcPr>
        <w:tcBorders>
          <w:top w:val="nil"/>
          <w:bottom w:val="single" w:sz="8" w:space="0" w:color="0093EA" w:themeColor="accent4"/>
        </w:tcBorders>
      </w:tcPr>
    </w:tblStylePr>
    <w:tblStylePr w:type="lastRow">
      <w:rPr>
        <w:b/>
        <w:bCs/>
        <w:color w:val="E6E7E8" w:themeColor="text2"/>
      </w:rPr>
      <w:tblPr/>
      <w:tcPr>
        <w:tcBorders>
          <w:top w:val="single" w:sz="8" w:space="0" w:color="0093EA" w:themeColor="accent4"/>
          <w:bottom w:val="single" w:sz="8" w:space="0" w:color="0093EA" w:themeColor="accent4"/>
        </w:tcBorders>
      </w:tcPr>
    </w:tblStylePr>
    <w:tblStylePr w:type="firstCol">
      <w:rPr>
        <w:b/>
        <w:bCs/>
      </w:rPr>
    </w:tblStylePr>
    <w:tblStylePr w:type="lastCol">
      <w:rPr>
        <w:b/>
        <w:bCs/>
      </w:rPr>
      <w:tblPr/>
      <w:tcPr>
        <w:tcBorders>
          <w:top w:val="single" w:sz="8" w:space="0" w:color="0093EA" w:themeColor="accent4"/>
          <w:bottom w:val="single" w:sz="8" w:space="0" w:color="0093EA" w:themeColor="accent4"/>
        </w:tcBorders>
      </w:tcPr>
    </w:tblStylePr>
    <w:tblStylePr w:type="band1Vert">
      <w:tblPr/>
      <w:tcPr>
        <w:shd w:val="clear" w:color="auto" w:fill="BAE5FF" w:themeFill="accent4" w:themeFillTint="3F"/>
      </w:tcPr>
    </w:tblStylePr>
    <w:tblStylePr w:type="band1Horz">
      <w:tblPr/>
      <w:tcPr>
        <w:shd w:val="clear" w:color="auto" w:fill="BAE5FF" w:themeFill="accent4" w:themeFillTint="3F"/>
      </w:tcPr>
    </w:tblStylePr>
  </w:style>
  <w:style w:type="table" w:styleId="MediumList1-Accent5">
    <w:name w:val="Medium List 1 Accent 5"/>
    <w:basedOn w:val="TableNormal"/>
    <w:uiPriority w:val="65"/>
    <w:semiHidden/>
    <w:rsid w:val="007755BA"/>
    <w:pPr>
      <w:spacing w:line="240" w:lineRule="auto"/>
    </w:pPr>
    <w:tblPr>
      <w:tblStyleRowBandSize w:val="1"/>
      <w:tblStyleColBandSize w:val="1"/>
      <w:tblBorders>
        <w:top w:val="single" w:sz="8" w:space="0" w:color="184398" w:themeColor="accent5"/>
        <w:bottom w:val="single" w:sz="8" w:space="0" w:color="184398" w:themeColor="accent5"/>
      </w:tblBorders>
    </w:tblPr>
    <w:tblStylePr w:type="firstRow">
      <w:rPr>
        <w:rFonts w:asciiTheme="majorHAnsi" w:eastAsiaTheme="majorEastAsia" w:hAnsiTheme="majorHAnsi" w:cstheme="majorBidi"/>
      </w:rPr>
      <w:tblPr/>
      <w:tcPr>
        <w:tcBorders>
          <w:top w:val="nil"/>
          <w:bottom w:val="single" w:sz="8" w:space="0" w:color="184398" w:themeColor="accent5"/>
        </w:tcBorders>
      </w:tcPr>
    </w:tblStylePr>
    <w:tblStylePr w:type="lastRow">
      <w:rPr>
        <w:b/>
        <w:bCs/>
        <w:color w:val="E6E7E8" w:themeColor="text2"/>
      </w:rPr>
      <w:tblPr/>
      <w:tcPr>
        <w:tcBorders>
          <w:top w:val="single" w:sz="8" w:space="0" w:color="184398" w:themeColor="accent5"/>
          <w:bottom w:val="single" w:sz="8" w:space="0" w:color="184398" w:themeColor="accent5"/>
        </w:tcBorders>
      </w:tcPr>
    </w:tblStylePr>
    <w:tblStylePr w:type="firstCol">
      <w:rPr>
        <w:b/>
        <w:bCs/>
      </w:rPr>
    </w:tblStylePr>
    <w:tblStylePr w:type="lastCol">
      <w:rPr>
        <w:b/>
        <w:bCs/>
      </w:rPr>
      <w:tblPr/>
      <w:tcPr>
        <w:tcBorders>
          <w:top w:val="single" w:sz="8" w:space="0" w:color="184398" w:themeColor="accent5"/>
          <w:bottom w:val="single" w:sz="8" w:space="0" w:color="184398" w:themeColor="accent5"/>
        </w:tcBorders>
      </w:tcPr>
    </w:tblStylePr>
    <w:tblStylePr w:type="band1Vert">
      <w:tblPr/>
      <w:tcPr>
        <w:shd w:val="clear" w:color="auto" w:fill="B7CBF3" w:themeFill="accent5" w:themeFillTint="3F"/>
      </w:tcPr>
    </w:tblStylePr>
    <w:tblStylePr w:type="band1Horz">
      <w:tblPr/>
      <w:tcPr>
        <w:shd w:val="clear" w:color="auto" w:fill="B7CBF3" w:themeFill="accent5" w:themeFillTint="3F"/>
      </w:tcPr>
    </w:tblStylePr>
  </w:style>
  <w:style w:type="table" w:styleId="MediumList1-Accent6">
    <w:name w:val="Medium List 1 Accent 6"/>
    <w:basedOn w:val="TableNormal"/>
    <w:uiPriority w:val="65"/>
    <w:semiHidden/>
    <w:rsid w:val="007755BA"/>
    <w:pPr>
      <w:spacing w:line="240" w:lineRule="auto"/>
    </w:pPr>
    <w:tblPr>
      <w:tblStyleRowBandSize w:val="1"/>
      <w:tblStyleColBandSize w:val="1"/>
      <w:tblBorders>
        <w:top w:val="single" w:sz="8" w:space="0" w:color="00AFAE" w:themeColor="accent6"/>
        <w:bottom w:val="single" w:sz="8" w:space="0" w:color="00AFAE" w:themeColor="accent6"/>
      </w:tblBorders>
    </w:tblPr>
    <w:tblStylePr w:type="firstRow">
      <w:rPr>
        <w:rFonts w:asciiTheme="majorHAnsi" w:eastAsiaTheme="majorEastAsia" w:hAnsiTheme="majorHAnsi" w:cstheme="majorBidi"/>
      </w:rPr>
      <w:tblPr/>
      <w:tcPr>
        <w:tcBorders>
          <w:top w:val="nil"/>
          <w:bottom w:val="single" w:sz="8" w:space="0" w:color="00AFAE" w:themeColor="accent6"/>
        </w:tcBorders>
      </w:tcPr>
    </w:tblStylePr>
    <w:tblStylePr w:type="lastRow">
      <w:rPr>
        <w:b/>
        <w:bCs/>
        <w:color w:val="E6E7E8" w:themeColor="text2"/>
      </w:rPr>
      <w:tblPr/>
      <w:tcPr>
        <w:tcBorders>
          <w:top w:val="single" w:sz="8" w:space="0" w:color="00AFAE" w:themeColor="accent6"/>
          <w:bottom w:val="single" w:sz="8" w:space="0" w:color="00AFAE" w:themeColor="accent6"/>
        </w:tcBorders>
      </w:tcPr>
    </w:tblStylePr>
    <w:tblStylePr w:type="firstCol">
      <w:rPr>
        <w:b/>
        <w:bCs/>
      </w:rPr>
    </w:tblStylePr>
    <w:tblStylePr w:type="lastCol">
      <w:rPr>
        <w:b/>
        <w:bCs/>
      </w:rPr>
      <w:tblPr/>
      <w:tcPr>
        <w:tcBorders>
          <w:top w:val="single" w:sz="8" w:space="0" w:color="00AFAE" w:themeColor="accent6"/>
          <w:bottom w:val="single" w:sz="8" w:space="0" w:color="00AFAE" w:themeColor="accent6"/>
        </w:tcBorders>
      </w:tcPr>
    </w:tblStylePr>
    <w:tblStylePr w:type="band1Vert">
      <w:tblPr/>
      <w:tcPr>
        <w:shd w:val="clear" w:color="auto" w:fill="ACFFFE" w:themeFill="accent6" w:themeFillTint="3F"/>
      </w:tcPr>
    </w:tblStylePr>
    <w:tblStylePr w:type="band1Horz">
      <w:tblPr/>
      <w:tcPr>
        <w:shd w:val="clear" w:color="auto" w:fill="ACFFFE" w:themeFill="accent6" w:themeFillTint="3F"/>
      </w:tcPr>
    </w:tblStylePr>
  </w:style>
  <w:style w:type="table" w:styleId="MediumList2">
    <w:name w:val="Medium Lis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rPr>
        <w:sz w:val="24"/>
        <w:szCs w:val="24"/>
      </w:rPr>
      <w:tblPr/>
      <w:tcPr>
        <w:tcBorders>
          <w:top w:val="nil"/>
          <w:left w:val="nil"/>
          <w:bottom w:val="single" w:sz="24" w:space="0" w:color="00B4EE" w:themeColor="accent1"/>
          <w:right w:val="nil"/>
          <w:insideH w:val="nil"/>
          <w:insideV w:val="nil"/>
        </w:tcBorders>
        <w:shd w:val="clear" w:color="auto" w:fill="FFFFFF" w:themeFill="background1"/>
      </w:tcPr>
    </w:tblStylePr>
    <w:tblStylePr w:type="lastRow">
      <w:tblPr/>
      <w:tcPr>
        <w:tcBorders>
          <w:top w:val="single" w:sz="8" w:space="0" w:color="00B4E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4EE" w:themeColor="accent1"/>
          <w:insideH w:val="nil"/>
          <w:insideV w:val="nil"/>
        </w:tcBorders>
        <w:shd w:val="clear" w:color="auto" w:fill="FFFFFF" w:themeFill="background1"/>
      </w:tcPr>
    </w:tblStylePr>
    <w:tblStylePr w:type="lastCol">
      <w:tblPr/>
      <w:tcPr>
        <w:tcBorders>
          <w:top w:val="nil"/>
          <w:left w:val="single" w:sz="8" w:space="0" w:color="00B4E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top w:val="nil"/>
          <w:bottom w:val="nil"/>
          <w:insideH w:val="nil"/>
          <w:insideV w:val="nil"/>
        </w:tcBorders>
        <w:shd w:val="clear" w:color="auto" w:fill="BBE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rPr>
        <w:sz w:val="24"/>
        <w:szCs w:val="24"/>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tblPr/>
      <w:tcPr>
        <w:tcBorders>
          <w:top w:val="single" w:sz="8" w:space="0" w:color="006CC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CCD" w:themeColor="accent2"/>
          <w:insideH w:val="nil"/>
          <w:insideV w:val="nil"/>
        </w:tcBorders>
        <w:shd w:val="clear" w:color="auto" w:fill="FFFFFF" w:themeFill="background1"/>
      </w:tcPr>
    </w:tblStylePr>
    <w:tblStylePr w:type="lastCol">
      <w:tblPr/>
      <w:tcPr>
        <w:tcBorders>
          <w:top w:val="nil"/>
          <w:left w:val="single" w:sz="8" w:space="0" w:color="006CC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top w:val="nil"/>
          <w:bottom w:val="nil"/>
          <w:insideH w:val="nil"/>
          <w:insideV w:val="nil"/>
        </w:tcBorders>
        <w:shd w:val="clear" w:color="auto" w:fill="B3D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rPr>
        <w:sz w:val="24"/>
        <w:szCs w:val="24"/>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tblPr/>
      <w:tcPr>
        <w:tcBorders>
          <w:top w:val="single" w:sz="8" w:space="0" w:color="7ED2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D2FF" w:themeColor="accent3"/>
          <w:insideH w:val="nil"/>
          <w:insideV w:val="nil"/>
        </w:tcBorders>
        <w:shd w:val="clear" w:color="auto" w:fill="FFFFFF" w:themeFill="background1"/>
      </w:tcPr>
    </w:tblStylePr>
    <w:tblStylePr w:type="lastCol">
      <w:tblPr/>
      <w:tcPr>
        <w:tcBorders>
          <w:top w:val="nil"/>
          <w:left w:val="single" w:sz="8" w:space="0" w:color="7ED2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top w:val="nil"/>
          <w:bottom w:val="nil"/>
          <w:insideH w:val="nil"/>
          <w:insideV w:val="nil"/>
        </w:tcBorders>
        <w:shd w:val="clear" w:color="auto" w:fill="DFF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rPr>
        <w:sz w:val="24"/>
        <w:szCs w:val="24"/>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tblPr/>
      <w:tcPr>
        <w:tcBorders>
          <w:top w:val="single" w:sz="8" w:space="0" w:color="0093E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3EA" w:themeColor="accent4"/>
          <w:insideH w:val="nil"/>
          <w:insideV w:val="nil"/>
        </w:tcBorders>
        <w:shd w:val="clear" w:color="auto" w:fill="FFFFFF" w:themeFill="background1"/>
      </w:tcPr>
    </w:tblStylePr>
    <w:tblStylePr w:type="lastCol">
      <w:tblPr/>
      <w:tcPr>
        <w:tcBorders>
          <w:top w:val="nil"/>
          <w:left w:val="single" w:sz="8" w:space="0" w:color="0093E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top w:val="nil"/>
          <w:bottom w:val="nil"/>
          <w:insideH w:val="nil"/>
          <w:insideV w:val="nil"/>
        </w:tcBorders>
        <w:shd w:val="clear" w:color="auto" w:fill="BAE5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rPr>
        <w:sz w:val="24"/>
        <w:szCs w:val="24"/>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tblPr/>
      <w:tcPr>
        <w:tcBorders>
          <w:top w:val="single" w:sz="8" w:space="0" w:color="18439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4398" w:themeColor="accent5"/>
          <w:insideH w:val="nil"/>
          <w:insideV w:val="nil"/>
        </w:tcBorders>
        <w:shd w:val="clear" w:color="auto" w:fill="FFFFFF" w:themeFill="background1"/>
      </w:tcPr>
    </w:tblStylePr>
    <w:tblStylePr w:type="lastCol">
      <w:tblPr/>
      <w:tcPr>
        <w:tcBorders>
          <w:top w:val="nil"/>
          <w:left w:val="single" w:sz="8" w:space="0" w:color="18439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top w:val="nil"/>
          <w:bottom w:val="nil"/>
          <w:insideH w:val="nil"/>
          <w:insideV w:val="nil"/>
        </w:tcBorders>
        <w:shd w:val="clear" w:color="auto" w:fill="B7CB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rPr>
        <w:sz w:val="24"/>
        <w:szCs w:val="24"/>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tblPr/>
      <w:tcPr>
        <w:tcBorders>
          <w:top w:val="single" w:sz="8" w:space="0" w:color="00AF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AE" w:themeColor="accent6"/>
          <w:insideH w:val="nil"/>
          <w:insideV w:val="nil"/>
        </w:tcBorders>
        <w:shd w:val="clear" w:color="auto" w:fill="FFFFFF" w:themeFill="background1"/>
      </w:tcPr>
    </w:tblStylePr>
    <w:tblStylePr w:type="lastCol">
      <w:tblPr/>
      <w:tcPr>
        <w:tcBorders>
          <w:top w:val="nil"/>
          <w:left w:val="single" w:sz="8" w:space="0" w:color="00AF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top w:val="nil"/>
          <w:bottom w:val="nil"/>
          <w:insideH w:val="nil"/>
          <w:insideV w:val="nil"/>
        </w:tcBorders>
        <w:shd w:val="clear" w:color="auto" w:fill="ACFF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tblBorders>
    </w:tblPr>
    <w:tblStylePr w:type="firstRow">
      <w:pPr>
        <w:spacing w:before="0" w:after="0" w:line="240" w:lineRule="auto"/>
      </w:pPr>
      <w:rPr>
        <w:b/>
        <w:bCs/>
        <w:color w:val="FFFFFF" w:themeColor="background1"/>
      </w:rPr>
      <w:tblPr/>
      <w:tcPr>
        <w:tc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shd w:val="clear" w:color="auto" w:fill="00B4EE" w:themeFill="accent1"/>
      </w:tcPr>
    </w:tblStylePr>
    <w:tblStylePr w:type="lastRow">
      <w:pPr>
        <w:spacing w:before="0" w:after="0" w:line="240" w:lineRule="auto"/>
      </w:pPr>
      <w:rPr>
        <w:b/>
        <w:bCs/>
      </w:rPr>
      <w:tblPr/>
      <w:tcPr>
        <w:tcBorders>
          <w:top w:val="double" w:sz="6"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EEFF" w:themeFill="accent1" w:themeFillTint="3F"/>
      </w:tcPr>
    </w:tblStylePr>
    <w:tblStylePr w:type="band1Horz">
      <w:tblPr/>
      <w:tcPr>
        <w:tcBorders>
          <w:insideH w:val="nil"/>
          <w:insideV w:val="nil"/>
        </w:tcBorders>
        <w:shd w:val="clear" w:color="auto" w:fill="BBE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tblBorders>
    </w:tblPr>
    <w:tblStylePr w:type="firstRow">
      <w:pPr>
        <w:spacing w:before="0" w:after="0" w:line="240" w:lineRule="auto"/>
      </w:pPr>
      <w:rPr>
        <w:b/>
        <w:bCs/>
        <w:color w:val="FFFFFF" w:themeColor="background1"/>
      </w:rPr>
      <w:tblPr/>
      <w:tcPr>
        <w:tc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shd w:val="clear" w:color="auto" w:fill="006CCD" w:themeFill="accent2"/>
      </w:tcPr>
    </w:tblStylePr>
    <w:tblStylePr w:type="lastRow">
      <w:pPr>
        <w:spacing w:before="0" w:after="0" w:line="240" w:lineRule="auto"/>
      </w:pPr>
      <w:rPr>
        <w:b/>
        <w:bCs/>
      </w:rPr>
      <w:tblPr/>
      <w:tcPr>
        <w:tcBorders>
          <w:top w:val="double" w:sz="6"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3DBFF" w:themeFill="accent2" w:themeFillTint="3F"/>
      </w:tcPr>
    </w:tblStylePr>
    <w:tblStylePr w:type="band1Horz">
      <w:tblPr/>
      <w:tcPr>
        <w:tcBorders>
          <w:insideH w:val="nil"/>
          <w:insideV w:val="nil"/>
        </w:tcBorders>
        <w:shd w:val="clear" w:color="auto" w:fill="B3DB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tblBorders>
    </w:tblPr>
    <w:tblStylePr w:type="firstRow">
      <w:pPr>
        <w:spacing w:before="0" w:after="0" w:line="240" w:lineRule="auto"/>
      </w:pPr>
      <w:rPr>
        <w:b/>
        <w:bCs/>
        <w:color w:val="FFFFFF" w:themeColor="background1"/>
      </w:rPr>
      <w:tblPr/>
      <w:tcPr>
        <w:tc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shd w:val="clear" w:color="auto" w:fill="7ED2FF" w:themeFill="accent3"/>
      </w:tcPr>
    </w:tblStylePr>
    <w:tblStylePr w:type="lastRow">
      <w:pPr>
        <w:spacing w:before="0" w:after="0" w:line="240" w:lineRule="auto"/>
      </w:pPr>
      <w:rPr>
        <w:b/>
        <w:bCs/>
      </w:rPr>
      <w:tblPr/>
      <w:tcPr>
        <w:tcBorders>
          <w:top w:val="double" w:sz="6"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F3FF" w:themeFill="accent3" w:themeFillTint="3F"/>
      </w:tcPr>
    </w:tblStylePr>
    <w:tblStylePr w:type="band1Horz">
      <w:tblPr/>
      <w:tcPr>
        <w:tcBorders>
          <w:insideH w:val="nil"/>
          <w:insideV w:val="nil"/>
        </w:tcBorders>
        <w:shd w:val="clear" w:color="auto" w:fill="DFF3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tblBorders>
    </w:tblPr>
    <w:tblStylePr w:type="firstRow">
      <w:pPr>
        <w:spacing w:before="0" w:after="0" w:line="240" w:lineRule="auto"/>
      </w:pPr>
      <w:rPr>
        <w:b/>
        <w:bCs/>
        <w:color w:val="FFFFFF" w:themeColor="background1"/>
      </w:rPr>
      <w:tblPr/>
      <w:tcPr>
        <w:tc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shd w:val="clear" w:color="auto" w:fill="0093EA" w:themeFill="accent4"/>
      </w:tcPr>
    </w:tblStylePr>
    <w:tblStylePr w:type="lastRow">
      <w:pPr>
        <w:spacing w:before="0" w:after="0" w:line="240" w:lineRule="auto"/>
      </w:pPr>
      <w:rPr>
        <w:b/>
        <w:bCs/>
      </w:rPr>
      <w:tblPr/>
      <w:tcPr>
        <w:tcBorders>
          <w:top w:val="double" w:sz="6"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BAE5FF" w:themeFill="accent4" w:themeFillTint="3F"/>
      </w:tcPr>
    </w:tblStylePr>
    <w:tblStylePr w:type="band1Horz">
      <w:tblPr/>
      <w:tcPr>
        <w:tcBorders>
          <w:insideH w:val="nil"/>
          <w:insideV w:val="nil"/>
        </w:tcBorders>
        <w:shd w:val="clear" w:color="auto" w:fill="BAE5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tblBorders>
    </w:tblPr>
    <w:tblStylePr w:type="firstRow">
      <w:pPr>
        <w:spacing w:before="0" w:after="0" w:line="240" w:lineRule="auto"/>
      </w:pPr>
      <w:rPr>
        <w:b/>
        <w:bCs/>
        <w:color w:val="FFFFFF" w:themeColor="background1"/>
      </w:rPr>
      <w:tblPr/>
      <w:tcPr>
        <w:tc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shd w:val="clear" w:color="auto" w:fill="184398" w:themeFill="accent5"/>
      </w:tcPr>
    </w:tblStylePr>
    <w:tblStylePr w:type="lastRow">
      <w:pPr>
        <w:spacing w:before="0" w:after="0" w:line="240" w:lineRule="auto"/>
      </w:pPr>
      <w:rPr>
        <w:b/>
        <w:bCs/>
      </w:rPr>
      <w:tblPr/>
      <w:tcPr>
        <w:tcBorders>
          <w:top w:val="double" w:sz="6"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tcPr>
    </w:tblStylePr>
    <w:tblStylePr w:type="firstCol">
      <w:rPr>
        <w:b/>
        <w:bCs/>
      </w:rPr>
    </w:tblStylePr>
    <w:tblStylePr w:type="lastCol">
      <w:rPr>
        <w:b/>
        <w:bCs/>
      </w:rPr>
    </w:tblStylePr>
    <w:tblStylePr w:type="band1Vert">
      <w:tblPr/>
      <w:tcPr>
        <w:shd w:val="clear" w:color="auto" w:fill="B7CBF3" w:themeFill="accent5" w:themeFillTint="3F"/>
      </w:tcPr>
    </w:tblStylePr>
    <w:tblStylePr w:type="band1Horz">
      <w:tblPr/>
      <w:tcPr>
        <w:tcBorders>
          <w:insideH w:val="nil"/>
          <w:insideV w:val="nil"/>
        </w:tcBorders>
        <w:shd w:val="clear" w:color="auto" w:fill="B7CB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tblBorders>
    </w:tblPr>
    <w:tblStylePr w:type="firstRow">
      <w:pPr>
        <w:spacing w:before="0" w:after="0" w:line="240" w:lineRule="auto"/>
      </w:pPr>
      <w:rPr>
        <w:b/>
        <w:bCs/>
        <w:color w:val="FFFFFF" w:themeColor="background1"/>
      </w:rPr>
      <w:tblPr/>
      <w:tcPr>
        <w:tc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shd w:val="clear" w:color="auto" w:fill="00AFAE" w:themeFill="accent6"/>
      </w:tcPr>
    </w:tblStylePr>
    <w:tblStylePr w:type="lastRow">
      <w:pPr>
        <w:spacing w:before="0" w:after="0" w:line="240" w:lineRule="auto"/>
      </w:pPr>
      <w:rPr>
        <w:b/>
        <w:bCs/>
      </w:rPr>
      <w:tblPr/>
      <w:tcPr>
        <w:tcBorders>
          <w:top w:val="double" w:sz="6"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FFFE" w:themeFill="accent6" w:themeFillTint="3F"/>
      </w:tcPr>
    </w:tblStylePr>
    <w:tblStylePr w:type="band1Horz">
      <w:tblPr/>
      <w:tcPr>
        <w:tcBorders>
          <w:insideH w:val="nil"/>
          <w:insideV w:val="nil"/>
        </w:tcBorders>
        <w:shd w:val="clear" w:color="auto" w:fill="ACFF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4E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4EE" w:themeFill="accent1"/>
      </w:tcPr>
    </w:tblStylePr>
    <w:tblStylePr w:type="lastCol">
      <w:rPr>
        <w:b/>
        <w:bCs/>
        <w:color w:val="FFFFFF" w:themeColor="background1"/>
      </w:rPr>
      <w:tblPr/>
      <w:tcPr>
        <w:tcBorders>
          <w:left w:val="nil"/>
          <w:right w:val="nil"/>
          <w:insideH w:val="nil"/>
          <w:insideV w:val="nil"/>
        </w:tcBorders>
        <w:shd w:val="clear" w:color="auto" w:fill="00B4E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CC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CCD" w:themeFill="accent2"/>
      </w:tcPr>
    </w:tblStylePr>
    <w:tblStylePr w:type="lastCol">
      <w:rPr>
        <w:b/>
        <w:bCs/>
        <w:color w:val="FFFFFF" w:themeColor="background1"/>
      </w:rPr>
      <w:tblPr/>
      <w:tcPr>
        <w:tcBorders>
          <w:left w:val="nil"/>
          <w:right w:val="nil"/>
          <w:insideH w:val="nil"/>
          <w:insideV w:val="nil"/>
        </w:tcBorders>
        <w:shd w:val="clear" w:color="auto" w:fill="006CC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D2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D2FF" w:themeFill="accent3"/>
      </w:tcPr>
    </w:tblStylePr>
    <w:tblStylePr w:type="lastCol">
      <w:rPr>
        <w:b/>
        <w:bCs/>
        <w:color w:val="FFFFFF" w:themeColor="background1"/>
      </w:rPr>
      <w:tblPr/>
      <w:tcPr>
        <w:tcBorders>
          <w:left w:val="nil"/>
          <w:right w:val="nil"/>
          <w:insideH w:val="nil"/>
          <w:insideV w:val="nil"/>
        </w:tcBorders>
        <w:shd w:val="clear" w:color="auto" w:fill="7ED2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3E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3EA" w:themeFill="accent4"/>
      </w:tcPr>
    </w:tblStylePr>
    <w:tblStylePr w:type="lastCol">
      <w:rPr>
        <w:b/>
        <w:bCs/>
        <w:color w:val="FFFFFF" w:themeColor="background1"/>
      </w:rPr>
      <w:tblPr/>
      <w:tcPr>
        <w:tcBorders>
          <w:left w:val="nil"/>
          <w:right w:val="nil"/>
          <w:insideH w:val="nil"/>
          <w:insideV w:val="nil"/>
        </w:tcBorders>
        <w:shd w:val="clear" w:color="auto" w:fill="0093E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439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4398" w:themeFill="accent5"/>
      </w:tcPr>
    </w:tblStylePr>
    <w:tblStylePr w:type="lastCol">
      <w:rPr>
        <w:b/>
        <w:bCs/>
        <w:color w:val="FFFFFF" w:themeColor="background1"/>
      </w:rPr>
      <w:tblPr/>
      <w:tcPr>
        <w:tcBorders>
          <w:left w:val="nil"/>
          <w:right w:val="nil"/>
          <w:insideH w:val="nil"/>
          <w:insideV w:val="nil"/>
        </w:tcBorders>
        <w:shd w:val="clear" w:color="auto" w:fill="18439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F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FAE" w:themeFill="accent6"/>
      </w:tcPr>
    </w:tblStylePr>
    <w:tblStylePr w:type="lastCol">
      <w:rPr>
        <w:b/>
        <w:bCs/>
        <w:color w:val="FFFFFF" w:themeColor="background1"/>
      </w:rPr>
      <w:tblPr/>
      <w:tcPr>
        <w:tcBorders>
          <w:left w:val="nil"/>
          <w:right w:val="nil"/>
          <w:insideH w:val="nil"/>
          <w:insideV w:val="nil"/>
        </w:tcBorders>
        <w:shd w:val="clear" w:color="auto" w:fill="00AF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7755B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755B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755BA"/>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755B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7755B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ceholderTable">
    <w:name w:val="Placeholder Table"/>
    <w:basedOn w:val="TableNormal"/>
    <w:uiPriority w:val="99"/>
    <w:rsid w:val="00E7047F"/>
    <w:pPr>
      <w:spacing w:before="0" w:after="0"/>
    </w:pPr>
    <w:tblPr>
      <w:tblCellMar>
        <w:left w:w="0" w:type="dxa"/>
        <w:right w:w="0" w:type="dxa"/>
      </w:tblCellMar>
    </w:tblPr>
  </w:style>
  <w:style w:type="paragraph" w:styleId="FootnoteText">
    <w:name w:val="footnote text"/>
    <w:basedOn w:val="Normal"/>
    <w:link w:val="FootnoteTextChar"/>
    <w:semiHidden/>
    <w:unhideWhenUsed/>
    <w:rsid w:val="008330B4"/>
    <w:pPr>
      <w:spacing w:before="0" w:after="0" w:line="240" w:lineRule="auto"/>
    </w:pPr>
  </w:style>
  <w:style w:type="character" w:customStyle="1" w:styleId="FootnoteTextChar">
    <w:name w:val="Footnote Text Char"/>
    <w:basedOn w:val="DefaultParagraphFont"/>
    <w:link w:val="FootnoteText"/>
    <w:semiHidden/>
    <w:rsid w:val="008330B4"/>
  </w:style>
  <w:style w:type="paragraph" w:styleId="NoSpacing">
    <w:name w:val="No Spacing"/>
    <w:rsid w:val="008330B4"/>
    <w:pPr>
      <w:spacing w:before="0" w:after="0"/>
    </w:pPr>
  </w:style>
  <w:style w:type="paragraph" w:customStyle="1" w:styleId="ListContinueBullet">
    <w:name w:val="List Continue Bullet"/>
    <w:basedOn w:val="ListContinue"/>
    <w:rsid w:val="003A4730"/>
    <w:pPr>
      <w:spacing w:before="50" w:after="50"/>
      <w:ind w:left="198"/>
    </w:pPr>
  </w:style>
  <w:style w:type="paragraph" w:customStyle="1" w:styleId="TableText">
    <w:name w:val="Table Text"/>
    <w:basedOn w:val="Normal"/>
    <w:qFormat/>
    <w:rsid w:val="00281D5E"/>
  </w:style>
  <w:style w:type="paragraph" w:styleId="Caption">
    <w:name w:val="caption"/>
    <w:basedOn w:val="Normal"/>
    <w:next w:val="Normal"/>
    <w:uiPriority w:val="2"/>
    <w:rsid w:val="00BE5C05"/>
    <w:pPr>
      <w:keepNext/>
      <w:spacing w:before="360" w:after="100"/>
    </w:pPr>
    <w:rPr>
      <w:rFonts w:asciiTheme="majorHAnsi" w:hAnsiTheme="majorHAnsi"/>
      <w:b/>
      <w:iCs/>
      <w:color w:val="000000" w:themeColor="text1"/>
      <w:szCs w:val="18"/>
    </w:rPr>
  </w:style>
  <w:style w:type="paragraph" w:styleId="Title">
    <w:name w:val="Title"/>
    <w:basedOn w:val="Normal"/>
    <w:next w:val="Normal"/>
    <w:link w:val="TitleChar"/>
    <w:uiPriority w:val="2"/>
    <w:rsid w:val="00BE5C05"/>
    <w:pPr>
      <w:framePr w:hSpace="181" w:wrap="around" w:vAnchor="page" w:hAnchor="page" w:x="7089" w:y="993"/>
      <w:spacing w:after="640" w:line="218" w:lineRule="auto"/>
      <w:suppressOverlap/>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2"/>
    <w:rsid w:val="00BE5C05"/>
    <w:rPr>
      <w:rFonts w:asciiTheme="majorHAnsi" w:eastAsiaTheme="majorEastAsia" w:hAnsiTheme="majorHAnsi" w:cstheme="majorBidi"/>
      <w:b/>
      <w:color w:val="FFFFFF" w:themeColor="background1"/>
      <w:kern w:val="28"/>
      <w:sz w:val="60"/>
      <w:szCs w:val="56"/>
    </w:rPr>
  </w:style>
  <w:style w:type="paragraph" w:styleId="Subtitle">
    <w:name w:val="Subtitle"/>
    <w:basedOn w:val="Normal"/>
    <w:next w:val="Normal"/>
    <w:link w:val="SubtitleChar"/>
    <w:uiPriority w:val="2"/>
    <w:rsid w:val="006A11F5"/>
    <w:pPr>
      <w:framePr w:hSpace="181" w:wrap="around" w:vAnchor="page" w:hAnchor="page" w:x="7089" w:y="993"/>
      <w:numPr>
        <w:ilvl w:val="1"/>
      </w:numPr>
      <w:spacing w:before="0" w:after="0" w:line="228" w:lineRule="auto"/>
      <w:suppressOverlap/>
    </w:pPr>
    <w:rPr>
      <w:rFonts w:asciiTheme="majorHAnsi" w:eastAsiaTheme="minorEastAsia" w:hAnsiTheme="majorHAnsi" w:cstheme="minorBidi"/>
      <w:color w:val="FFFFFF" w:themeColor="background1"/>
      <w:sz w:val="26"/>
      <w:szCs w:val="22"/>
    </w:rPr>
  </w:style>
  <w:style w:type="character" w:customStyle="1" w:styleId="SubtitleChar">
    <w:name w:val="Subtitle Char"/>
    <w:basedOn w:val="DefaultParagraphFont"/>
    <w:link w:val="Subtitle"/>
    <w:uiPriority w:val="2"/>
    <w:rsid w:val="006A11F5"/>
    <w:rPr>
      <w:rFonts w:asciiTheme="majorHAnsi" w:eastAsiaTheme="minorEastAsia" w:hAnsiTheme="majorHAnsi" w:cstheme="minorBidi"/>
      <w:color w:val="FFFFFF" w:themeColor="background1"/>
      <w:sz w:val="26"/>
      <w:szCs w:val="22"/>
    </w:rPr>
  </w:style>
  <w:style w:type="paragraph" w:customStyle="1" w:styleId="Introtext">
    <w:name w:val="Intro text"/>
    <w:basedOn w:val="BodyText"/>
    <w:qFormat/>
    <w:rsid w:val="00E71737"/>
    <w:pPr>
      <w:pBdr>
        <w:top w:val="single" w:sz="4" w:space="14" w:color="00B4EE" w:themeColor="accent1"/>
        <w:bottom w:val="single" w:sz="4" w:space="10" w:color="00B4EE" w:themeColor="accent1"/>
      </w:pBdr>
      <w:spacing w:before="520" w:after="240"/>
    </w:pPr>
    <w:rPr>
      <w:color w:val="00B4EE" w:themeColor="accent1"/>
    </w:rPr>
  </w:style>
  <w:style w:type="paragraph" w:customStyle="1" w:styleId="TableBullet">
    <w:name w:val="Table Bullet"/>
    <w:basedOn w:val="Normal"/>
    <w:qFormat/>
    <w:rsid w:val="00B35C8C"/>
    <w:pPr>
      <w:numPr>
        <w:numId w:val="3"/>
      </w:numPr>
    </w:pPr>
    <w:rPr>
      <w:color w:val="000000" w:themeColor="text1"/>
      <w:szCs w:val="21"/>
    </w:rPr>
  </w:style>
  <w:style w:type="paragraph" w:customStyle="1" w:styleId="TableNumbering">
    <w:name w:val="Table Numbering"/>
    <w:basedOn w:val="TableText"/>
    <w:qFormat/>
    <w:rsid w:val="00B3440D"/>
    <w:pPr>
      <w:numPr>
        <w:numId w:val="4"/>
      </w:numPr>
    </w:pPr>
  </w:style>
  <w:style w:type="paragraph" w:customStyle="1" w:styleId="FooterTextRight">
    <w:name w:val="Footer Text Right"/>
    <w:basedOn w:val="Footer"/>
    <w:uiPriority w:val="99"/>
    <w:rsid w:val="009B5347"/>
    <w:pPr>
      <w:jc w:val="right"/>
    </w:pPr>
  </w:style>
  <w:style w:type="paragraph" w:customStyle="1" w:styleId="TableHeading">
    <w:name w:val="Table Heading"/>
    <w:basedOn w:val="Normal"/>
    <w:qFormat/>
    <w:rsid w:val="00B3440D"/>
    <w:pPr>
      <w:spacing w:before="0" w:after="0"/>
    </w:pPr>
    <w:rPr>
      <w:color w:val="FFFFFF" w:themeColor="background1"/>
    </w:rPr>
  </w:style>
  <w:style w:type="paragraph" w:customStyle="1" w:styleId="FocusArea">
    <w:name w:val="Focus Area"/>
    <w:basedOn w:val="BodyText"/>
    <w:uiPriority w:val="1"/>
    <w:qFormat/>
    <w:rsid w:val="009767EB"/>
    <w:pPr>
      <w:spacing w:after="0"/>
    </w:pPr>
    <w:rPr>
      <w:rFonts w:asciiTheme="majorHAnsi" w:hAnsiTheme="majorHAnsi"/>
      <w:color w:val="006CCD" w:themeColor="accent2"/>
      <w:sz w:val="30"/>
    </w:rPr>
  </w:style>
  <w:style w:type="paragraph" w:customStyle="1" w:styleId="FocusAreaTitle">
    <w:name w:val="Focus Area Title"/>
    <w:basedOn w:val="FocusArea"/>
    <w:uiPriority w:val="1"/>
    <w:qFormat/>
    <w:rsid w:val="00BE5C05"/>
    <w:pPr>
      <w:spacing w:before="0" w:after="340"/>
    </w:pPr>
    <w:rPr>
      <w:b/>
    </w:rPr>
  </w:style>
  <w:style w:type="paragraph" w:customStyle="1" w:styleId="FocusAreaObjective">
    <w:name w:val="Focus Area Objective"/>
    <w:basedOn w:val="BodyText"/>
    <w:uiPriority w:val="1"/>
    <w:qFormat/>
    <w:rsid w:val="00BE5C05"/>
    <w:pPr>
      <w:spacing w:after="90"/>
    </w:pPr>
    <w:rPr>
      <w:rFonts w:asciiTheme="majorHAnsi" w:hAnsiTheme="majorHAnsi"/>
      <w:b/>
      <w:color w:val="00B4EE" w:themeColor="accent1"/>
    </w:rPr>
  </w:style>
  <w:style w:type="paragraph" w:customStyle="1" w:styleId="FocusAreaBodyText">
    <w:name w:val="Focus Area Body Text"/>
    <w:basedOn w:val="BodyText"/>
    <w:uiPriority w:val="1"/>
    <w:qFormat/>
    <w:rsid w:val="00B04090"/>
    <w:pPr>
      <w:spacing w:line="254" w:lineRule="auto"/>
    </w:pPr>
  </w:style>
  <w:style w:type="paragraph" w:styleId="TOC1">
    <w:name w:val="toc 1"/>
    <w:basedOn w:val="Normal"/>
    <w:next w:val="Normal"/>
    <w:autoRedefine/>
    <w:uiPriority w:val="39"/>
    <w:unhideWhenUsed/>
    <w:rsid w:val="004C1C7C"/>
    <w:pPr>
      <w:tabs>
        <w:tab w:val="right" w:leader="dot" w:pos="9629"/>
      </w:tabs>
      <w:spacing w:after="60"/>
    </w:pPr>
    <w:rPr>
      <w:rFonts w:ascii="Muli SemiBold" w:hAnsi="Muli SemiBold"/>
      <w:color w:val="00B4EE" w:themeColor="accent1"/>
    </w:rPr>
  </w:style>
  <w:style w:type="paragraph" w:styleId="TOC2">
    <w:name w:val="toc 2"/>
    <w:basedOn w:val="Normal"/>
    <w:next w:val="Normal"/>
    <w:autoRedefine/>
    <w:uiPriority w:val="39"/>
    <w:unhideWhenUsed/>
    <w:rsid w:val="004C1C7C"/>
    <w:pPr>
      <w:tabs>
        <w:tab w:val="right" w:leader="dot" w:pos="9629"/>
      </w:tabs>
      <w:spacing w:after="60"/>
    </w:pPr>
  </w:style>
  <w:style w:type="paragraph" w:styleId="TOC3">
    <w:name w:val="toc 3"/>
    <w:basedOn w:val="Normal"/>
    <w:next w:val="Normal"/>
    <w:autoRedefine/>
    <w:uiPriority w:val="39"/>
    <w:unhideWhenUsed/>
    <w:rsid w:val="004C1C7C"/>
    <w:pPr>
      <w:tabs>
        <w:tab w:val="right" w:leader="dot" w:pos="9629"/>
      </w:tabs>
      <w:spacing w:after="60"/>
      <w:ind w:left="283"/>
    </w:pPr>
  </w:style>
  <w:style w:type="paragraph" w:customStyle="1" w:styleId="Source">
    <w:name w:val="Source"/>
    <w:basedOn w:val="Normal"/>
    <w:qFormat/>
    <w:rsid w:val="00667415"/>
    <w:pPr>
      <w:tabs>
        <w:tab w:val="left" w:pos="5529"/>
      </w:tabs>
    </w:pPr>
    <w:rPr>
      <w:sz w:val="17"/>
    </w:rPr>
  </w:style>
  <w:style w:type="character" w:customStyle="1" w:styleId="normaltextrun">
    <w:name w:val="normaltextrun"/>
    <w:basedOn w:val="DefaultParagraphFont"/>
    <w:rsid w:val="00E90B05"/>
  </w:style>
  <w:style w:type="character" w:customStyle="1" w:styleId="eop">
    <w:name w:val="eop"/>
    <w:basedOn w:val="DefaultParagraphFont"/>
    <w:rsid w:val="00E90B05"/>
  </w:style>
  <w:style w:type="paragraph" w:customStyle="1" w:styleId="paragraph">
    <w:name w:val="paragraph"/>
    <w:basedOn w:val="Normal"/>
    <w:rsid w:val="00D44175"/>
    <w:pPr>
      <w:spacing w:before="100" w:beforeAutospacing="1" w:after="100" w:afterAutospacing="1" w:line="240" w:lineRule="auto"/>
    </w:pPr>
    <w:rPr>
      <w:rFonts w:ascii="Times New Roman" w:hAnsi="Times New Roman"/>
      <w:sz w:val="24"/>
      <w:szCs w:val="24"/>
    </w:rPr>
  </w:style>
  <w:style w:type="paragraph" w:customStyle="1" w:styleId="msonormal0">
    <w:name w:val="msonormal"/>
    <w:basedOn w:val="Normal"/>
    <w:rsid w:val="002B4FF3"/>
    <w:pPr>
      <w:spacing w:before="100" w:beforeAutospacing="1" w:after="100" w:afterAutospacing="1" w:line="240" w:lineRule="auto"/>
    </w:pPr>
    <w:rPr>
      <w:rFonts w:ascii="Times New Roman" w:hAnsi="Times New Roman"/>
      <w:sz w:val="24"/>
      <w:szCs w:val="24"/>
    </w:rPr>
  </w:style>
  <w:style w:type="character" w:customStyle="1" w:styleId="textrun">
    <w:name w:val="textrun"/>
    <w:basedOn w:val="DefaultParagraphFont"/>
    <w:rsid w:val="002B4FF3"/>
  </w:style>
  <w:style w:type="character" w:styleId="FollowedHyperlink">
    <w:name w:val="FollowedHyperlink"/>
    <w:basedOn w:val="DefaultParagraphFont"/>
    <w:uiPriority w:val="99"/>
    <w:semiHidden/>
    <w:unhideWhenUsed/>
    <w:rsid w:val="002B4FF3"/>
    <w:rPr>
      <w:color w:val="800080"/>
      <w:u w:val="single"/>
    </w:rPr>
  </w:style>
  <w:style w:type="character" w:customStyle="1" w:styleId="pagebreakblob">
    <w:name w:val="pagebreakblob"/>
    <w:basedOn w:val="DefaultParagraphFont"/>
    <w:rsid w:val="002B4FF3"/>
  </w:style>
  <w:style w:type="character" w:customStyle="1" w:styleId="pagebreaktextspan">
    <w:name w:val="pagebreaktextspan"/>
    <w:basedOn w:val="DefaultParagraphFont"/>
    <w:rsid w:val="002B4FF3"/>
  </w:style>
  <w:style w:type="character" w:customStyle="1" w:styleId="pagebreakborderspan">
    <w:name w:val="pagebreakborderspan"/>
    <w:basedOn w:val="DefaultParagraphFont"/>
    <w:rsid w:val="002B4FF3"/>
  </w:style>
  <w:style w:type="character" w:customStyle="1" w:styleId="scxw77383761">
    <w:name w:val="scxw77383761"/>
    <w:basedOn w:val="DefaultParagraphFont"/>
    <w:rsid w:val="002B4FF3"/>
  </w:style>
  <w:style w:type="character" w:customStyle="1" w:styleId="wacimagecontainer">
    <w:name w:val="wacimagecontainer"/>
    <w:basedOn w:val="DefaultParagraphFont"/>
    <w:rsid w:val="002B4FF3"/>
  </w:style>
  <w:style w:type="paragraph" w:styleId="NormalWeb">
    <w:name w:val="Normal (Web)"/>
    <w:basedOn w:val="Normal"/>
    <w:uiPriority w:val="99"/>
    <w:semiHidden/>
    <w:unhideWhenUsed/>
    <w:rsid w:val="002B4FF3"/>
    <w:pPr>
      <w:spacing w:before="100" w:beforeAutospacing="1" w:after="100" w:afterAutospacing="1" w:line="240" w:lineRule="auto"/>
    </w:pPr>
    <w:rPr>
      <w:rFonts w:ascii="Times New Roman" w:eastAsiaTheme="minorEastAsia" w:hAnsi="Times New Roman"/>
      <w:sz w:val="24"/>
      <w:szCs w:val="24"/>
    </w:rPr>
  </w:style>
  <w:style w:type="paragraph" w:styleId="ListParagraph">
    <w:name w:val="List Paragraph"/>
    <w:basedOn w:val="Normal"/>
    <w:uiPriority w:val="34"/>
    <w:qFormat/>
    <w:rsid w:val="002B4FF3"/>
    <w:pPr>
      <w:ind w:left="720"/>
      <w:contextualSpacing/>
    </w:pPr>
  </w:style>
  <w:style w:type="character" w:styleId="UnresolvedMention">
    <w:name w:val="Unresolved Mention"/>
    <w:basedOn w:val="DefaultParagraphFont"/>
    <w:uiPriority w:val="99"/>
    <w:semiHidden/>
    <w:unhideWhenUsed/>
    <w:rsid w:val="00F20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7721">
      <w:bodyDiv w:val="1"/>
      <w:marLeft w:val="0"/>
      <w:marRight w:val="0"/>
      <w:marTop w:val="0"/>
      <w:marBottom w:val="0"/>
      <w:divBdr>
        <w:top w:val="none" w:sz="0" w:space="0" w:color="auto"/>
        <w:left w:val="none" w:sz="0" w:space="0" w:color="auto"/>
        <w:bottom w:val="none" w:sz="0" w:space="0" w:color="auto"/>
        <w:right w:val="none" w:sz="0" w:space="0" w:color="auto"/>
      </w:divBdr>
      <w:divsChild>
        <w:div w:id="425001013">
          <w:marLeft w:val="0"/>
          <w:marRight w:val="0"/>
          <w:marTop w:val="0"/>
          <w:marBottom w:val="0"/>
          <w:divBdr>
            <w:top w:val="none" w:sz="0" w:space="0" w:color="auto"/>
            <w:left w:val="none" w:sz="0" w:space="0" w:color="auto"/>
            <w:bottom w:val="none" w:sz="0" w:space="0" w:color="auto"/>
            <w:right w:val="none" w:sz="0" w:space="0" w:color="auto"/>
          </w:divBdr>
        </w:div>
        <w:div w:id="1791165493">
          <w:marLeft w:val="0"/>
          <w:marRight w:val="0"/>
          <w:marTop w:val="0"/>
          <w:marBottom w:val="0"/>
          <w:divBdr>
            <w:top w:val="none" w:sz="0" w:space="0" w:color="auto"/>
            <w:left w:val="none" w:sz="0" w:space="0" w:color="auto"/>
            <w:bottom w:val="none" w:sz="0" w:space="0" w:color="auto"/>
            <w:right w:val="none" w:sz="0" w:space="0" w:color="auto"/>
          </w:divBdr>
        </w:div>
        <w:div w:id="1876457556">
          <w:marLeft w:val="0"/>
          <w:marRight w:val="0"/>
          <w:marTop w:val="0"/>
          <w:marBottom w:val="0"/>
          <w:divBdr>
            <w:top w:val="none" w:sz="0" w:space="0" w:color="auto"/>
            <w:left w:val="none" w:sz="0" w:space="0" w:color="auto"/>
            <w:bottom w:val="none" w:sz="0" w:space="0" w:color="auto"/>
            <w:right w:val="none" w:sz="0" w:space="0" w:color="auto"/>
          </w:divBdr>
          <w:divsChild>
            <w:div w:id="33890309">
              <w:marLeft w:val="-75"/>
              <w:marRight w:val="0"/>
              <w:marTop w:val="30"/>
              <w:marBottom w:val="30"/>
              <w:divBdr>
                <w:top w:val="none" w:sz="0" w:space="0" w:color="auto"/>
                <w:left w:val="none" w:sz="0" w:space="0" w:color="auto"/>
                <w:bottom w:val="none" w:sz="0" w:space="0" w:color="auto"/>
                <w:right w:val="none" w:sz="0" w:space="0" w:color="auto"/>
              </w:divBdr>
              <w:divsChild>
                <w:div w:id="2979357">
                  <w:marLeft w:val="0"/>
                  <w:marRight w:val="0"/>
                  <w:marTop w:val="0"/>
                  <w:marBottom w:val="0"/>
                  <w:divBdr>
                    <w:top w:val="none" w:sz="0" w:space="0" w:color="auto"/>
                    <w:left w:val="none" w:sz="0" w:space="0" w:color="auto"/>
                    <w:bottom w:val="none" w:sz="0" w:space="0" w:color="auto"/>
                    <w:right w:val="none" w:sz="0" w:space="0" w:color="auto"/>
                  </w:divBdr>
                  <w:divsChild>
                    <w:div w:id="1523663276">
                      <w:marLeft w:val="0"/>
                      <w:marRight w:val="0"/>
                      <w:marTop w:val="0"/>
                      <w:marBottom w:val="0"/>
                      <w:divBdr>
                        <w:top w:val="none" w:sz="0" w:space="0" w:color="auto"/>
                        <w:left w:val="none" w:sz="0" w:space="0" w:color="auto"/>
                        <w:bottom w:val="none" w:sz="0" w:space="0" w:color="auto"/>
                        <w:right w:val="none" w:sz="0" w:space="0" w:color="auto"/>
                      </w:divBdr>
                    </w:div>
                  </w:divsChild>
                </w:div>
                <w:div w:id="48889957">
                  <w:marLeft w:val="0"/>
                  <w:marRight w:val="0"/>
                  <w:marTop w:val="0"/>
                  <w:marBottom w:val="0"/>
                  <w:divBdr>
                    <w:top w:val="none" w:sz="0" w:space="0" w:color="auto"/>
                    <w:left w:val="none" w:sz="0" w:space="0" w:color="auto"/>
                    <w:bottom w:val="none" w:sz="0" w:space="0" w:color="auto"/>
                    <w:right w:val="none" w:sz="0" w:space="0" w:color="auto"/>
                  </w:divBdr>
                  <w:divsChild>
                    <w:div w:id="1711419045">
                      <w:marLeft w:val="0"/>
                      <w:marRight w:val="0"/>
                      <w:marTop w:val="0"/>
                      <w:marBottom w:val="0"/>
                      <w:divBdr>
                        <w:top w:val="none" w:sz="0" w:space="0" w:color="auto"/>
                        <w:left w:val="none" w:sz="0" w:space="0" w:color="auto"/>
                        <w:bottom w:val="none" w:sz="0" w:space="0" w:color="auto"/>
                        <w:right w:val="none" w:sz="0" w:space="0" w:color="auto"/>
                      </w:divBdr>
                    </w:div>
                  </w:divsChild>
                </w:div>
                <w:div w:id="65537033">
                  <w:marLeft w:val="0"/>
                  <w:marRight w:val="0"/>
                  <w:marTop w:val="0"/>
                  <w:marBottom w:val="0"/>
                  <w:divBdr>
                    <w:top w:val="none" w:sz="0" w:space="0" w:color="auto"/>
                    <w:left w:val="none" w:sz="0" w:space="0" w:color="auto"/>
                    <w:bottom w:val="none" w:sz="0" w:space="0" w:color="auto"/>
                    <w:right w:val="none" w:sz="0" w:space="0" w:color="auto"/>
                  </w:divBdr>
                  <w:divsChild>
                    <w:div w:id="403988790">
                      <w:marLeft w:val="0"/>
                      <w:marRight w:val="0"/>
                      <w:marTop w:val="0"/>
                      <w:marBottom w:val="0"/>
                      <w:divBdr>
                        <w:top w:val="none" w:sz="0" w:space="0" w:color="auto"/>
                        <w:left w:val="none" w:sz="0" w:space="0" w:color="auto"/>
                        <w:bottom w:val="none" w:sz="0" w:space="0" w:color="auto"/>
                        <w:right w:val="none" w:sz="0" w:space="0" w:color="auto"/>
                      </w:divBdr>
                    </w:div>
                  </w:divsChild>
                </w:div>
                <w:div w:id="173619719">
                  <w:marLeft w:val="0"/>
                  <w:marRight w:val="0"/>
                  <w:marTop w:val="0"/>
                  <w:marBottom w:val="0"/>
                  <w:divBdr>
                    <w:top w:val="none" w:sz="0" w:space="0" w:color="auto"/>
                    <w:left w:val="none" w:sz="0" w:space="0" w:color="auto"/>
                    <w:bottom w:val="none" w:sz="0" w:space="0" w:color="auto"/>
                    <w:right w:val="none" w:sz="0" w:space="0" w:color="auto"/>
                  </w:divBdr>
                  <w:divsChild>
                    <w:div w:id="1864830400">
                      <w:marLeft w:val="0"/>
                      <w:marRight w:val="0"/>
                      <w:marTop w:val="0"/>
                      <w:marBottom w:val="0"/>
                      <w:divBdr>
                        <w:top w:val="none" w:sz="0" w:space="0" w:color="auto"/>
                        <w:left w:val="none" w:sz="0" w:space="0" w:color="auto"/>
                        <w:bottom w:val="none" w:sz="0" w:space="0" w:color="auto"/>
                        <w:right w:val="none" w:sz="0" w:space="0" w:color="auto"/>
                      </w:divBdr>
                    </w:div>
                  </w:divsChild>
                </w:div>
                <w:div w:id="215968847">
                  <w:marLeft w:val="0"/>
                  <w:marRight w:val="0"/>
                  <w:marTop w:val="0"/>
                  <w:marBottom w:val="0"/>
                  <w:divBdr>
                    <w:top w:val="none" w:sz="0" w:space="0" w:color="auto"/>
                    <w:left w:val="none" w:sz="0" w:space="0" w:color="auto"/>
                    <w:bottom w:val="none" w:sz="0" w:space="0" w:color="auto"/>
                    <w:right w:val="none" w:sz="0" w:space="0" w:color="auto"/>
                  </w:divBdr>
                  <w:divsChild>
                    <w:div w:id="1553692043">
                      <w:marLeft w:val="0"/>
                      <w:marRight w:val="0"/>
                      <w:marTop w:val="0"/>
                      <w:marBottom w:val="0"/>
                      <w:divBdr>
                        <w:top w:val="none" w:sz="0" w:space="0" w:color="auto"/>
                        <w:left w:val="none" w:sz="0" w:space="0" w:color="auto"/>
                        <w:bottom w:val="none" w:sz="0" w:space="0" w:color="auto"/>
                        <w:right w:val="none" w:sz="0" w:space="0" w:color="auto"/>
                      </w:divBdr>
                    </w:div>
                  </w:divsChild>
                </w:div>
                <w:div w:id="320699680">
                  <w:marLeft w:val="0"/>
                  <w:marRight w:val="0"/>
                  <w:marTop w:val="0"/>
                  <w:marBottom w:val="0"/>
                  <w:divBdr>
                    <w:top w:val="none" w:sz="0" w:space="0" w:color="auto"/>
                    <w:left w:val="none" w:sz="0" w:space="0" w:color="auto"/>
                    <w:bottom w:val="none" w:sz="0" w:space="0" w:color="auto"/>
                    <w:right w:val="none" w:sz="0" w:space="0" w:color="auto"/>
                  </w:divBdr>
                  <w:divsChild>
                    <w:div w:id="909389531">
                      <w:marLeft w:val="0"/>
                      <w:marRight w:val="0"/>
                      <w:marTop w:val="0"/>
                      <w:marBottom w:val="0"/>
                      <w:divBdr>
                        <w:top w:val="none" w:sz="0" w:space="0" w:color="auto"/>
                        <w:left w:val="none" w:sz="0" w:space="0" w:color="auto"/>
                        <w:bottom w:val="none" w:sz="0" w:space="0" w:color="auto"/>
                        <w:right w:val="none" w:sz="0" w:space="0" w:color="auto"/>
                      </w:divBdr>
                    </w:div>
                  </w:divsChild>
                </w:div>
                <w:div w:id="355695090">
                  <w:marLeft w:val="0"/>
                  <w:marRight w:val="0"/>
                  <w:marTop w:val="0"/>
                  <w:marBottom w:val="0"/>
                  <w:divBdr>
                    <w:top w:val="none" w:sz="0" w:space="0" w:color="auto"/>
                    <w:left w:val="none" w:sz="0" w:space="0" w:color="auto"/>
                    <w:bottom w:val="none" w:sz="0" w:space="0" w:color="auto"/>
                    <w:right w:val="none" w:sz="0" w:space="0" w:color="auto"/>
                  </w:divBdr>
                  <w:divsChild>
                    <w:div w:id="230694628">
                      <w:marLeft w:val="0"/>
                      <w:marRight w:val="0"/>
                      <w:marTop w:val="0"/>
                      <w:marBottom w:val="0"/>
                      <w:divBdr>
                        <w:top w:val="none" w:sz="0" w:space="0" w:color="auto"/>
                        <w:left w:val="none" w:sz="0" w:space="0" w:color="auto"/>
                        <w:bottom w:val="none" w:sz="0" w:space="0" w:color="auto"/>
                        <w:right w:val="none" w:sz="0" w:space="0" w:color="auto"/>
                      </w:divBdr>
                    </w:div>
                  </w:divsChild>
                </w:div>
                <w:div w:id="374308556">
                  <w:marLeft w:val="0"/>
                  <w:marRight w:val="0"/>
                  <w:marTop w:val="0"/>
                  <w:marBottom w:val="0"/>
                  <w:divBdr>
                    <w:top w:val="none" w:sz="0" w:space="0" w:color="auto"/>
                    <w:left w:val="none" w:sz="0" w:space="0" w:color="auto"/>
                    <w:bottom w:val="none" w:sz="0" w:space="0" w:color="auto"/>
                    <w:right w:val="none" w:sz="0" w:space="0" w:color="auto"/>
                  </w:divBdr>
                  <w:divsChild>
                    <w:div w:id="496117660">
                      <w:marLeft w:val="0"/>
                      <w:marRight w:val="0"/>
                      <w:marTop w:val="0"/>
                      <w:marBottom w:val="0"/>
                      <w:divBdr>
                        <w:top w:val="none" w:sz="0" w:space="0" w:color="auto"/>
                        <w:left w:val="none" w:sz="0" w:space="0" w:color="auto"/>
                        <w:bottom w:val="none" w:sz="0" w:space="0" w:color="auto"/>
                        <w:right w:val="none" w:sz="0" w:space="0" w:color="auto"/>
                      </w:divBdr>
                    </w:div>
                  </w:divsChild>
                </w:div>
                <w:div w:id="812255286">
                  <w:marLeft w:val="0"/>
                  <w:marRight w:val="0"/>
                  <w:marTop w:val="0"/>
                  <w:marBottom w:val="0"/>
                  <w:divBdr>
                    <w:top w:val="none" w:sz="0" w:space="0" w:color="auto"/>
                    <w:left w:val="none" w:sz="0" w:space="0" w:color="auto"/>
                    <w:bottom w:val="none" w:sz="0" w:space="0" w:color="auto"/>
                    <w:right w:val="none" w:sz="0" w:space="0" w:color="auto"/>
                  </w:divBdr>
                  <w:divsChild>
                    <w:div w:id="329866888">
                      <w:marLeft w:val="0"/>
                      <w:marRight w:val="0"/>
                      <w:marTop w:val="0"/>
                      <w:marBottom w:val="0"/>
                      <w:divBdr>
                        <w:top w:val="none" w:sz="0" w:space="0" w:color="auto"/>
                        <w:left w:val="none" w:sz="0" w:space="0" w:color="auto"/>
                        <w:bottom w:val="none" w:sz="0" w:space="0" w:color="auto"/>
                        <w:right w:val="none" w:sz="0" w:space="0" w:color="auto"/>
                      </w:divBdr>
                    </w:div>
                  </w:divsChild>
                </w:div>
                <w:div w:id="823813669">
                  <w:marLeft w:val="0"/>
                  <w:marRight w:val="0"/>
                  <w:marTop w:val="0"/>
                  <w:marBottom w:val="0"/>
                  <w:divBdr>
                    <w:top w:val="none" w:sz="0" w:space="0" w:color="auto"/>
                    <w:left w:val="none" w:sz="0" w:space="0" w:color="auto"/>
                    <w:bottom w:val="none" w:sz="0" w:space="0" w:color="auto"/>
                    <w:right w:val="none" w:sz="0" w:space="0" w:color="auto"/>
                  </w:divBdr>
                  <w:divsChild>
                    <w:div w:id="963972949">
                      <w:marLeft w:val="0"/>
                      <w:marRight w:val="0"/>
                      <w:marTop w:val="0"/>
                      <w:marBottom w:val="0"/>
                      <w:divBdr>
                        <w:top w:val="none" w:sz="0" w:space="0" w:color="auto"/>
                        <w:left w:val="none" w:sz="0" w:space="0" w:color="auto"/>
                        <w:bottom w:val="none" w:sz="0" w:space="0" w:color="auto"/>
                        <w:right w:val="none" w:sz="0" w:space="0" w:color="auto"/>
                      </w:divBdr>
                    </w:div>
                  </w:divsChild>
                </w:div>
                <w:div w:id="848984002">
                  <w:marLeft w:val="0"/>
                  <w:marRight w:val="0"/>
                  <w:marTop w:val="0"/>
                  <w:marBottom w:val="0"/>
                  <w:divBdr>
                    <w:top w:val="none" w:sz="0" w:space="0" w:color="auto"/>
                    <w:left w:val="none" w:sz="0" w:space="0" w:color="auto"/>
                    <w:bottom w:val="none" w:sz="0" w:space="0" w:color="auto"/>
                    <w:right w:val="none" w:sz="0" w:space="0" w:color="auto"/>
                  </w:divBdr>
                  <w:divsChild>
                    <w:div w:id="1180853827">
                      <w:marLeft w:val="0"/>
                      <w:marRight w:val="0"/>
                      <w:marTop w:val="0"/>
                      <w:marBottom w:val="0"/>
                      <w:divBdr>
                        <w:top w:val="none" w:sz="0" w:space="0" w:color="auto"/>
                        <w:left w:val="none" w:sz="0" w:space="0" w:color="auto"/>
                        <w:bottom w:val="none" w:sz="0" w:space="0" w:color="auto"/>
                        <w:right w:val="none" w:sz="0" w:space="0" w:color="auto"/>
                      </w:divBdr>
                    </w:div>
                  </w:divsChild>
                </w:div>
                <w:div w:id="926693924">
                  <w:marLeft w:val="0"/>
                  <w:marRight w:val="0"/>
                  <w:marTop w:val="0"/>
                  <w:marBottom w:val="0"/>
                  <w:divBdr>
                    <w:top w:val="none" w:sz="0" w:space="0" w:color="auto"/>
                    <w:left w:val="none" w:sz="0" w:space="0" w:color="auto"/>
                    <w:bottom w:val="none" w:sz="0" w:space="0" w:color="auto"/>
                    <w:right w:val="none" w:sz="0" w:space="0" w:color="auto"/>
                  </w:divBdr>
                  <w:divsChild>
                    <w:div w:id="2069375030">
                      <w:marLeft w:val="0"/>
                      <w:marRight w:val="0"/>
                      <w:marTop w:val="0"/>
                      <w:marBottom w:val="0"/>
                      <w:divBdr>
                        <w:top w:val="none" w:sz="0" w:space="0" w:color="auto"/>
                        <w:left w:val="none" w:sz="0" w:space="0" w:color="auto"/>
                        <w:bottom w:val="none" w:sz="0" w:space="0" w:color="auto"/>
                        <w:right w:val="none" w:sz="0" w:space="0" w:color="auto"/>
                      </w:divBdr>
                    </w:div>
                  </w:divsChild>
                </w:div>
                <w:div w:id="1305819775">
                  <w:marLeft w:val="0"/>
                  <w:marRight w:val="0"/>
                  <w:marTop w:val="0"/>
                  <w:marBottom w:val="0"/>
                  <w:divBdr>
                    <w:top w:val="none" w:sz="0" w:space="0" w:color="auto"/>
                    <w:left w:val="none" w:sz="0" w:space="0" w:color="auto"/>
                    <w:bottom w:val="none" w:sz="0" w:space="0" w:color="auto"/>
                    <w:right w:val="none" w:sz="0" w:space="0" w:color="auto"/>
                  </w:divBdr>
                  <w:divsChild>
                    <w:div w:id="485631888">
                      <w:marLeft w:val="0"/>
                      <w:marRight w:val="0"/>
                      <w:marTop w:val="0"/>
                      <w:marBottom w:val="0"/>
                      <w:divBdr>
                        <w:top w:val="none" w:sz="0" w:space="0" w:color="auto"/>
                        <w:left w:val="none" w:sz="0" w:space="0" w:color="auto"/>
                        <w:bottom w:val="none" w:sz="0" w:space="0" w:color="auto"/>
                        <w:right w:val="none" w:sz="0" w:space="0" w:color="auto"/>
                      </w:divBdr>
                    </w:div>
                  </w:divsChild>
                </w:div>
                <w:div w:id="1327171890">
                  <w:marLeft w:val="0"/>
                  <w:marRight w:val="0"/>
                  <w:marTop w:val="0"/>
                  <w:marBottom w:val="0"/>
                  <w:divBdr>
                    <w:top w:val="none" w:sz="0" w:space="0" w:color="auto"/>
                    <w:left w:val="none" w:sz="0" w:space="0" w:color="auto"/>
                    <w:bottom w:val="none" w:sz="0" w:space="0" w:color="auto"/>
                    <w:right w:val="none" w:sz="0" w:space="0" w:color="auto"/>
                  </w:divBdr>
                  <w:divsChild>
                    <w:div w:id="822699831">
                      <w:marLeft w:val="0"/>
                      <w:marRight w:val="0"/>
                      <w:marTop w:val="0"/>
                      <w:marBottom w:val="0"/>
                      <w:divBdr>
                        <w:top w:val="none" w:sz="0" w:space="0" w:color="auto"/>
                        <w:left w:val="none" w:sz="0" w:space="0" w:color="auto"/>
                        <w:bottom w:val="none" w:sz="0" w:space="0" w:color="auto"/>
                        <w:right w:val="none" w:sz="0" w:space="0" w:color="auto"/>
                      </w:divBdr>
                    </w:div>
                  </w:divsChild>
                </w:div>
                <w:div w:id="1393456882">
                  <w:marLeft w:val="0"/>
                  <w:marRight w:val="0"/>
                  <w:marTop w:val="0"/>
                  <w:marBottom w:val="0"/>
                  <w:divBdr>
                    <w:top w:val="none" w:sz="0" w:space="0" w:color="auto"/>
                    <w:left w:val="none" w:sz="0" w:space="0" w:color="auto"/>
                    <w:bottom w:val="none" w:sz="0" w:space="0" w:color="auto"/>
                    <w:right w:val="none" w:sz="0" w:space="0" w:color="auto"/>
                  </w:divBdr>
                  <w:divsChild>
                    <w:div w:id="553780611">
                      <w:marLeft w:val="0"/>
                      <w:marRight w:val="0"/>
                      <w:marTop w:val="0"/>
                      <w:marBottom w:val="0"/>
                      <w:divBdr>
                        <w:top w:val="none" w:sz="0" w:space="0" w:color="auto"/>
                        <w:left w:val="none" w:sz="0" w:space="0" w:color="auto"/>
                        <w:bottom w:val="none" w:sz="0" w:space="0" w:color="auto"/>
                        <w:right w:val="none" w:sz="0" w:space="0" w:color="auto"/>
                      </w:divBdr>
                    </w:div>
                    <w:div w:id="994451640">
                      <w:marLeft w:val="0"/>
                      <w:marRight w:val="0"/>
                      <w:marTop w:val="0"/>
                      <w:marBottom w:val="0"/>
                      <w:divBdr>
                        <w:top w:val="none" w:sz="0" w:space="0" w:color="auto"/>
                        <w:left w:val="none" w:sz="0" w:space="0" w:color="auto"/>
                        <w:bottom w:val="none" w:sz="0" w:space="0" w:color="auto"/>
                        <w:right w:val="none" w:sz="0" w:space="0" w:color="auto"/>
                      </w:divBdr>
                    </w:div>
                    <w:div w:id="1206136326">
                      <w:marLeft w:val="0"/>
                      <w:marRight w:val="0"/>
                      <w:marTop w:val="0"/>
                      <w:marBottom w:val="0"/>
                      <w:divBdr>
                        <w:top w:val="none" w:sz="0" w:space="0" w:color="auto"/>
                        <w:left w:val="none" w:sz="0" w:space="0" w:color="auto"/>
                        <w:bottom w:val="none" w:sz="0" w:space="0" w:color="auto"/>
                        <w:right w:val="none" w:sz="0" w:space="0" w:color="auto"/>
                      </w:divBdr>
                    </w:div>
                    <w:div w:id="1708483568">
                      <w:marLeft w:val="0"/>
                      <w:marRight w:val="0"/>
                      <w:marTop w:val="0"/>
                      <w:marBottom w:val="0"/>
                      <w:divBdr>
                        <w:top w:val="none" w:sz="0" w:space="0" w:color="auto"/>
                        <w:left w:val="none" w:sz="0" w:space="0" w:color="auto"/>
                        <w:bottom w:val="none" w:sz="0" w:space="0" w:color="auto"/>
                        <w:right w:val="none" w:sz="0" w:space="0" w:color="auto"/>
                      </w:divBdr>
                    </w:div>
                  </w:divsChild>
                </w:div>
                <w:div w:id="1406955135">
                  <w:marLeft w:val="0"/>
                  <w:marRight w:val="0"/>
                  <w:marTop w:val="0"/>
                  <w:marBottom w:val="0"/>
                  <w:divBdr>
                    <w:top w:val="none" w:sz="0" w:space="0" w:color="auto"/>
                    <w:left w:val="none" w:sz="0" w:space="0" w:color="auto"/>
                    <w:bottom w:val="none" w:sz="0" w:space="0" w:color="auto"/>
                    <w:right w:val="none" w:sz="0" w:space="0" w:color="auto"/>
                  </w:divBdr>
                  <w:divsChild>
                    <w:div w:id="1994095850">
                      <w:marLeft w:val="0"/>
                      <w:marRight w:val="0"/>
                      <w:marTop w:val="0"/>
                      <w:marBottom w:val="0"/>
                      <w:divBdr>
                        <w:top w:val="none" w:sz="0" w:space="0" w:color="auto"/>
                        <w:left w:val="none" w:sz="0" w:space="0" w:color="auto"/>
                        <w:bottom w:val="none" w:sz="0" w:space="0" w:color="auto"/>
                        <w:right w:val="none" w:sz="0" w:space="0" w:color="auto"/>
                      </w:divBdr>
                    </w:div>
                  </w:divsChild>
                </w:div>
                <w:div w:id="1618298014">
                  <w:marLeft w:val="0"/>
                  <w:marRight w:val="0"/>
                  <w:marTop w:val="0"/>
                  <w:marBottom w:val="0"/>
                  <w:divBdr>
                    <w:top w:val="none" w:sz="0" w:space="0" w:color="auto"/>
                    <w:left w:val="none" w:sz="0" w:space="0" w:color="auto"/>
                    <w:bottom w:val="none" w:sz="0" w:space="0" w:color="auto"/>
                    <w:right w:val="none" w:sz="0" w:space="0" w:color="auto"/>
                  </w:divBdr>
                  <w:divsChild>
                    <w:div w:id="1494489919">
                      <w:marLeft w:val="0"/>
                      <w:marRight w:val="0"/>
                      <w:marTop w:val="0"/>
                      <w:marBottom w:val="0"/>
                      <w:divBdr>
                        <w:top w:val="none" w:sz="0" w:space="0" w:color="auto"/>
                        <w:left w:val="none" w:sz="0" w:space="0" w:color="auto"/>
                        <w:bottom w:val="none" w:sz="0" w:space="0" w:color="auto"/>
                        <w:right w:val="none" w:sz="0" w:space="0" w:color="auto"/>
                      </w:divBdr>
                    </w:div>
                  </w:divsChild>
                </w:div>
                <w:div w:id="1679691833">
                  <w:marLeft w:val="0"/>
                  <w:marRight w:val="0"/>
                  <w:marTop w:val="0"/>
                  <w:marBottom w:val="0"/>
                  <w:divBdr>
                    <w:top w:val="none" w:sz="0" w:space="0" w:color="auto"/>
                    <w:left w:val="none" w:sz="0" w:space="0" w:color="auto"/>
                    <w:bottom w:val="none" w:sz="0" w:space="0" w:color="auto"/>
                    <w:right w:val="none" w:sz="0" w:space="0" w:color="auto"/>
                  </w:divBdr>
                  <w:divsChild>
                    <w:div w:id="1502159477">
                      <w:marLeft w:val="0"/>
                      <w:marRight w:val="0"/>
                      <w:marTop w:val="0"/>
                      <w:marBottom w:val="0"/>
                      <w:divBdr>
                        <w:top w:val="none" w:sz="0" w:space="0" w:color="auto"/>
                        <w:left w:val="none" w:sz="0" w:space="0" w:color="auto"/>
                        <w:bottom w:val="none" w:sz="0" w:space="0" w:color="auto"/>
                        <w:right w:val="none" w:sz="0" w:space="0" w:color="auto"/>
                      </w:divBdr>
                    </w:div>
                  </w:divsChild>
                </w:div>
                <w:div w:id="1803961498">
                  <w:marLeft w:val="0"/>
                  <w:marRight w:val="0"/>
                  <w:marTop w:val="0"/>
                  <w:marBottom w:val="0"/>
                  <w:divBdr>
                    <w:top w:val="none" w:sz="0" w:space="0" w:color="auto"/>
                    <w:left w:val="none" w:sz="0" w:space="0" w:color="auto"/>
                    <w:bottom w:val="none" w:sz="0" w:space="0" w:color="auto"/>
                    <w:right w:val="none" w:sz="0" w:space="0" w:color="auto"/>
                  </w:divBdr>
                  <w:divsChild>
                    <w:div w:id="172454979">
                      <w:marLeft w:val="0"/>
                      <w:marRight w:val="0"/>
                      <w:marTop w:val="0"/>
                      <w:marBottom w:val="0"/>
                      <w:divBdr>
                        <w:top w:val="none" w:sz="0" w:space="0" w:color="auto"/>
                        <w:left w:val="none" w:sz="0" w:space="0" w:color="auto"/>
                        <w:bottom w:val="none" w:sz="0" w:space="0" w:color="auto"/>
                        <w:right w:val="none" w:sz="0" w:space="0" w:color="auto"/>
                      </w:divBdr>
                    </w:div>
                  </w:divsChild>
                </w:div>
                <w:div w:id="1866366222">
                  <w:marLeft w:val="0"/>
                  <w:marRight w:val="0"/>
                  <w:marTop w:val="0"/>
                  <w:marBottom w:val="0"/>
                  <w:divBdr>
                    <w:top w:val="none" w:sz="0" w:space="0" w:color="auto"/>
                    <w:left w:val="none" w:sz="0" w:space="0" w:color="auto"/>
                    <w:bottom w:val="none" w:sz="0" w:space="0" w:color="auto"/>
                    <w:right w:val="none" w:sz="0" w:space="0" w:color="auto"/>
                  </w:divBdr>
                  <w:divsChild>
                    <w:div w:id="2132282688">
                      <w:marLeft w:val="0"/>
                      <w:marRight w:val="0"/>
                      <w:marTop w:val="0"/>
                      <w:marBottom w:val="0"/>
                      <w:divBdr>
                        <w:top w:val="none" w:sz="0" w:space="0" w:color="auto"/>
                        <w:left w:val="none" w:sz="0" w:space="0" w:color="auto"/>
                        <w:bottom w:val="none" w:sz="0" w:space="0" w:color="auto"/>
                        <w:right w:val="none" w:sz="0" w:space="0" w:color="auto"/>
                      </w:divBdr>
                    </w:div>
                  </w:divsChild>
                </w:div>
                <w:div w:id="1920821623">
                  <w:marLeft w:val="0"/>
                  <w:marRight w:val="0"/>
                  <w:marTop w:val="0"/>
                  <w:marBottom w:val="0"/>
                  <w:divBdr>
                    <w:top w:val="none" w:sz="0" w:space="0" w:color="auto"/>
                    <w:left w:val="none" w:sz="0" w:space="0" w:color="auto"/>
                    <w:bottom w:val="none" w:sz="0" w:space="0" w:color="auto"/>
                    <w:right w:val="none" w:sz="0" w:space="0" w:color="auto"/>
                  </w:divBdr>
                  <w:divsChild>
                    <w:div w:id="651370444">
                      <w:marLeft w:val="0"/>
                      <w:marRight w:val="0"/>
                      <w:marTop w:val="0"/>
                      <w:marBottom w:val="0"/>
                      <w:divBdr>
                        <w:top w:val="none" w:sz="0" w:space="0" w:color="auto"/>
                        <w:left w:val="none" w:sz="0" w:space="0" w:color="auto"/>
                        <w:bottom w:val="none" w:sz="0" w:space="0" w:color="auto"/>
                        <w:right w:val="none" w:sz="0" w:space="0" w:color="auto"/>
                      </w:divBdr>
                    </w:div>
                  </w:divsChild>
                </w:div>
                <w:div w:id="2122063407">
                  <w:marLeft w:val="0"/>
                  <w:marRight w:val="0"/>
                  <w:marTop w:val="0"/>
                  <w:marBottom w:val="0"/>
                  <w:divBdr>
                    <w:top w:val="none" w:sz="0" w:space="0" w:color="auto"/>
                    <w:left w:val="none" w:sz="0" w:space="0" w:color="auto"/>
                    <w:bottom w:val="none" w:sz="0" w:space="0" w:color="auto"/>
                    <w:right w:val="none" w:sz="0" w:space="0" w:color="auto"/>
                  </w:divBdr>
                  <w:divsChild>
                    <w:div w:id="82250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71604">
      <w:bodyDiv w:val="1"/>
      <w:marLeft w:val="0"/>
      <w:marRight w:val="0"/>
      <w:marTop w:val="0"/>
      <w:marBottom w:val="0"/>
      <w:divBdr>
        <w:top w:val="none" w:sz="0" w:space="0" w:color="auto"/>
        <w:left w:val="none" w:sz="0" w:space="0" w:color="auto"/>
        <w:bottom w:val="none" w:sz="0" w:space="0" w:color="auto"/>
        <w:right w:val="none" w:sz="0" w:space="0" w:color="auto"/>
      </w:divBdr>
      <w:divsChild>
        <w:div w:id="335235376">
          <w:marLeft w:val="0"/>
          <w:marRight w:val="0"/>
          <w:marTop w:val="0"/>
          <w:marBottom w:val="0"/>
          <w:divBdr>
            <w:top w:val="none" w:sz="0" w:space="0" w:color="auto"/>
            <w:left w:val="none" w:sz="0" w:space="0" w:color="auto"/>
            <w:bottom w:val="none" w:sz="0" w:space="0" w:color="auto"/>
            <w:right w:val="none" w:sz="0" w:space="0" w:color="auto"/>
          </w:divBdr>
        </w:div>
        <w:div w:id="452090766">
          <w:marLeft w:val="0"/>
          <w:marRight w:val="0"/>
          <w:marTop w:val="0"/>
          <w:marBottom w:val="0"/>
          <w:divBdr>
            <w:top w:val="none" w:sz="0" w:space="0" w:color="auto"/>
            <w:left w:val="none" w:sz="0" w:space="0" w:color="auto"/>
            <w:bottom w:val="none" w:sz="0" w:space="0" w:color="auto"/>
            <w:right w:val="none" w:sz="0" w:space="0" w:color="auto"/>
          </w:divBdr>
        </w:div>
        <w:div w:id="894043578">
          <w:marLeft w:val="0"/>
          <w:marRight w:val="0"/>
          <w:marTop w:val="0"/>
          <w:marBottom w:val="0"/>
          <w:divBdr>
            <w:top w:val="none" w:sz="0" w:space="0" w:color="auto"/>
            <w:left w:val="none" w:sz="0" w:space="0" w:color="auto"/>
            <w:bottom w:val="none" w:sz="0" w:space="0" w:color="auto"/>
            <w:right w:val="none" w:sz="0" w:space="0" w:color="auto"/>
          </w:divBdr>
        </w:div>
        <w:div w:id="1700275466">
          <w:marLeft w:val="0"/>
          <w:marRight w:val="0"/>
          <w:marTop w:val="0"/>
          <w:marBottom w:val="0"/>
          <w:divBdr>
            <w:top w:val="none" w:sz="0" w:space="0" w:color="auto"/>
            <w:left w:val="none" w:sz="0" w:space="0" w:color="auto"/>
            <w:bottom w:val="none" w:sz="0" w:space="0" w:color="auto"/>
            <w:right w:val="none" w:sz="0" w:space="0" w:color="auto"/>
          </w:divBdr>
        </w:div>
        <w:div w:id="1850949845">
          <w:marLeft w:val="0"/>
          <w:marRight w:val="0"/>
          <w:marTop w:val="0"/>
          <w:marBottom w:val="0"/>
          <w:divBdr>
            <w:top w:val="none" w:sz="0" w:space="0" w:color="auto"/>
            <w:left w:val="none" w:sz="0" w:space="0" w:color="auto"/>
            <w:bottom w:val="none" w:sz="0" w:space="0" w:color="auto"/>
            <w:right w:val="none" w:sz="0" w:space="0" w:color="auto"/>
          </w:divBdr>
        </w:div>
        <w:div w:id="2078235345">
          <w:marLeft w:val="0"/>
          <w:marRight w:val="0"/>
          <w:marTop w:val="0"/>
          <w:marBottom w:val="0"/>
          <w:divBdr>
            <w:top w:val="none" w:sz="0" w:space="0" w:color="auto"/>
            <w:left w:val="none" w:sz="0" w:space="0" w:color="auto"/>
            <w:bottom w:val="none" w:sz="0" w:space="0" w:color="auto"/>
            <w:right w:val="none" w:sz="0" w:space="0" w:color="auto"/>
          </w:divBdr>
        </w:div>
        <w:div w:id="2137747411">
          <w:marLeft w:val="0"/>
          <w:marRight w:val="0"/>
          <w:marTop w:val="0"/>
          <w:marBottom w:val="0"/>
          <w:divBdr>
            <w:top w:val="none" w:sz="0" w:space="0" w:color="auto"/>
            <w:left w:val="none" w:sz="0" w:space="0" w:color="auto"/>
            <w:bottom w:val="none" w:sz="0" w:space="0" w:color="auto"/>
            <w:right w:val="none" w:sz="0" w:space="0" w:color="auto"/>
          </w:divBdr>
        </w:div>
      </w:divsChild>
    </w:div>
    <w:div w:id="77291103">
      <w:bodyDiv w:val="1"/>
      <w:marLeft w:val="0"/>
      <w:marRight w:val="0"/>
      <w:marTop w:val="0"/>
      <w:marBottom w:val="0"/>
      <w:divBdr>
        <w:top w:val="none" w:sz="0" w:space="0" w:color="auto"/>
        <w:left w:val="none" w:sz="0" w:space="0" w:color="auto"/>
        <w:bottom w:val="none" w:sz="0" w:space="0" w:color="auto"/>
        <w:right w:val="none" w:sz="0" w:space="0" w:color="auto"/>
      </w:divBdr>
      <w:divsChild>
        <w:div w:id="5905311">
          <w:marLeft w:val="0"/>
          <w:marRight w:val="0"/>
          <w:marTop w:val="0"/>
          <w:marBottom w:val="0"/>
          <w:divBdr>
            <w:top w:val="none" w:sz="0" w:space="0" w:color="auto"/>
            <w:left w:val="none" w:sz="0" w:space="0" w:color="auto"/>
            <w:bottom w:val="none" w:sz="0" w:space="0" w:color="auto"/>
            <w:right w:val="none" w:sz="0" w:space="0" w:color="auto"/>
          </w:divBdr>
        </w:div>
        <w:div w:id="13193395">
          <w:marLeft w:val="0"/>
          <w:marRight w:val="0"/>
          <w:marTop w:val="0"/>
          <w:marBottom w:val="0"/>
          <w:divBdr>
            <w:top w:val="none" w:sz="0" w:space="0" w:color="auto"/>
            <w:left w:val="none" w:sz="0" w:space="0" w:color="auto"/>
            <w:bottom w:val="none" w:sz="0" w:space="0" w:color="auto"/>
            <w:right w:val="none" w:sz="0" w:space="0" w:color="auto"/>
          </w:divBdr>
        </w:div>
        <w:div w:id="105855033">
          <w:marLeft w:val="0"/>
          <w:marRight w:val="0"/>
          <w:marTop w:val="0"/>
          <w:marBottom w:val="0"/>
          <w:divBdr>
            <w:top w:val="none" w:sz="0" w:space="0" w:color="auto"/>
            <w:left w:val="none" w:sz="0" w:space="0" w:color="auto"/>
            <w:bottom w:val="none" w:sz="0" w:space="0" w:color="auto"/>
            <w:right w:val="none" w:sz="0" w:space="0" w:color="auto"/>
          </w:divBdr>
        </w:div>
        <w:div w:id="209616742">
          <w:marLeft w:val="0"/>
          <w:marRight w:val="0"/>
          <w:marTop w:val="0"/>
          <w:marBottom w:val="0"/>
          <w:divBdr>
            <w:top w:val="none" w:sz="0" w:space="0" w:color="auto"/>
            <w:left w:val="none" w:sz="0" w:space="0" w:color="auto"/>
            <w:bottom w:val="none" w:sz="0" w:space="0" w:color="auto"/>
            <w:right w:val="none" w:sz="0" w:space="0" w:color="auto"/>
          </w:divBdr>
          <w:divsChild>
            <w:div w:id="1774472047">
              <w:marLeft w:val="-75"/>
              <w:marRight w:val="0"/>
              <w:marTop w:val="30"/>
              <w:marBottom w:val="30"/>
              <w:divBdr>
                <w:top w:val="none" w:sz="0" w:space="0" w:color="auto"/>
                <w:left w:val="none" w:sz="0" w:space="0" w:color="auto"/>
                <w:bottom w:val="none" w:sz="0" w:space="0" w:color="auto"/>
                <w:right w:val="none" w:sz="0" w:space="0" w:color="auto"/>
              </w:divBdr>
              <w:divsChild>
                <w:div w:id="465977005">
                  <w:marLeft w:val="0"/>
                  <w:marRight w:val="0"/>
                  <w:marTop w:val="0"/>
                  <w:marBottom w:val="0"/>
                  <w:divBdr>
                    <w:top w:val="none" w:sz="0" w:space="0" w:color="auto"/>
                    <w:left w:val="none" w:sz="0" w:space="0" w:color="auto"/>
                    <w:bottom w:val="none" w:sz="0" w:space="0" w:color="auto"/>
                    <w:right w:val="none" w:sz="0" w:space="0" w:color="auto"/>
                  </w:divBdr>
                  <w:divsChild>
                    <w:div w:id="1735660936">
                      <w:marLeft w:val="0"/>
                      <w:marRight w:val="0"/>
                      <w:marTop w:val="0"/>
                      <w:marBottom w:val="0"/>
                      <w:divBdr>
                        <w:top w:val="none" w:sz="0" w:space="0" w:color="auto"/>
                        <w:left w:val="none" w:sz="0" w:space="0" w:color="auto"/>
                        <w:bottom w:val="none" w:sz="0" w:space="0" w:color="auto"/>
                        <w:right w:val="none" w:sz="0" w:space="0" w:color="auto"/>
                      </w:divBdr>
                    </w:div>
                  </w:divsChild>
                </w:div>
                <w:div w:id="819538548">
                  <w:marLeft w:val="0"/>
                  <w:marRight w:val="0"/>
                  <w:marTop w:val="0"/>
                  <w:marBottom w:val="0"/>
                  <w:divBdr>
                    <w:top w:val="none" w:sz="0" w:space="0" w:color="auto"/>
                    <w:left w:val="none" w:sz="0" w:space="0" w:color="auto"/>
                    <w:bottom w:val="none" w:sz="0" w:space="0" w:color="auto"/>
                    <w:right w:val="none" w:sz="0" w:space="0" w:color="auto"/>
                  </w:divBdr>
                  <w:divsChild>
                    <w:div w:id="2061131046">
                      <w:marLeft w:val="0"/>
                      <w:marRight w:val="0"/>
                      <w:marTop w:val="0"/>
                      <w:marBottom w:val="0"/>
                      <w:divBdr>
                        <w:top w:val="none" w:sz="0" w:space="0" w:color="auto"/>
                        <w:left w:val="none" w:sz="0" w:space="0" w:color="auto"/>
                        <w:bottom w:val="none" w:sz="0" w:space="0" w:color="auto"/>
                        <w:right w:val="none" w:sz="0" w:space="0" w:color="auto"/>
                      </w:divBdr>
                    </w:div>
                  </w:divsChild>
                </w:div>
                <w:div w:id="878398438">
                  <w:marLeft w:val="0"/>
                  <w:marRight w:val="0"/>
                  <w:marTop w:val="0"/>
                  <w:marBottom w:val="0"/>
                  <w:divBdr>
                    <w:top w:val="none" w:sz="0" w:space="0" w:color="auto"/>
                    <w:left w:val="none" w:sz="0" w:space="0" w:color="auto"/>
                    <w:bottom w:val="none" w:sz="0" w:space="0" w:color="auto"/>
                    <w:right w:val="none" w:sz="0" w:space="0" w:color="auto"/>
                  </w:divBdr>
                  <w:divsChild>
                    <w:div w:id="206838807">
                      <w:marLeft w:val="0"/>
                      <w:marRight w:val="0"/>
                      <w:marTop w:val="0"/>
                      <w:marBottom w:val="0"/>
                      <w:divBdr>
                        <w:top w:val="none" w:sz="0" w:space="0" w:color="auto"/>
                        <w:left w:val="none" w:sz="0" w:space="0" w:color="auto"/>
                        <w:bottom w:val="none" w:sz="0" w:space="0" w:color="auto"/>
                        <w:right w:val="none" w:sz="0" w:space="0" w:color="auto"/>
                      </w:divBdr>
                    </w:div>
                  </w:divsChild>
                </w:div>
                <w:div w:id="937980638">
                  <w:marLeft w:val="0"/>
                  <w:marRight w:val="0"/>
                  <w:marTop w:val="0"/>
                  <w:marBottom w:val="0"/>
                  <w:divBdr>
                    <w:top w:val="none" w:sz="0" w:space="0" w:color="auto"/>
                    <w:left w:val="none" w:sz="0" w:space="0" w:color="auto"/>
                    <w:bottom w:val="none" w:sz="0" w:space="0" w:color="auto"/>
                    <w:right w:val="none" w:sz="0" w:space="0" w:color="auto"/>
                  </w:divBdr>
                  <w:divsChild>
                    <w:div w:id="1745762399">
                      <w:marLeft w:val="0"/>
                      <w:marRight w:val="0"/>
                      <w:marTop w:val="0"/>
                      <w:marBottom w:val="0"/>
                      <w:divBdr>
                        <w:top w:val="none" w:sz="0" w:space="0" w:color="auto"/>
                        <w:left w:val="none" w:sz="0" w:space="0" w:color="auto"/>
                        <w:bottom w:val="none" w:sz="0" w:space="0" w:color="auto"/>
                        <w:right w:val="none" w:sz="0" w:space="0" w:color="auto"/>
                      </w:divBdr>
                    </w:div>
                  </w:divsChild>
                </w:div>
                <w:div w:id="1196194203">
                  <w:marLeft w:val="0"/>
                  <w:marRight w:val="0"/>
                  <w:marTop w:val="0"/>
                  <w:marBottom w:val="0"/>
                  <w:divBdr>
                    <w:top w:val="none" w:sz="0" w:space="0" w:color="auto"/>
                    <w:left w:val="none" w:sz="0" w:space="0" w:color="auto"/>
                    <w:bottom w:val="none" w:sz="0" w:space="0" w:color="auto"/>
                    <w:right w:val="none" w:sz="0" w:space="0" w:color="auto"/>
                  </w:divBdr>
                  <w:divsChild>
                    <w:div w:id="446049131">
                      <w:marLeft w:val="0"/>
                      <w:marRight w:val="0"/>
                      <w:marTop w:val="0"/>
                      <w:marBottom w:val="0"/>
                      <w:divBdr>
                        <w:top w:val="none" w:sz="0" w:space="0" w:color="auto"/>
                        <w:left w:val="none" w:sz="0" w:space="0" w:color="auto"/>
                        <w:bottom w:val="none" w:sz="0" w:space="0" w:color="auto"/>
                        <w:right w:val="none" w:sz="0" w:space="0" w:color="auto"/>
                      </w:divBdr>
                    </w:div>
                  </w:divsChild>
                </w:div>
                <w:div w:id="1296835537">
                  <w:marLeft w:val="0"/>
                  <w:marRight w:val="0"/>
                  <w:marTop w:val="0"/>
                  <w:marBottom w:val="0"/>
                  <w:divBdr>
                    <w:top w:val="none" w:sz="0" w:space="0" w:color="auto"/>
                    <w:left w:val="none" w:sz="0" w:space="0" w:color="auto"/>
                    <w:bottom w:val="none" w:sz="0" w:space="0" w:color="auto"/>
                    <w:right w:val="none" w:sz="0" w:space="0" w:color="auto"/>
                  </w:divBdr>
                  <w:divsChild>
                    <w:div w:id="100953184">
                      <w:marLeft w:val="0"/>
                      <w:marRight w:val="0"/>
                      <w:marTop w:val="0"/>
                      <w:marBottom w:val="0"/>
                      <w:divBdr>
                        <w:top w:val="none" w:sz="0" w:space="0" w:color="auto"/>
                        <w:left w:val="none" w:sz="0" w:space="0" w:color="auto"/>
                        <w:bottom w:val="none" w:sz="0" w:space="0" w:color="auto"/>
                        <w:right w:val="none" w:sz="0" w:space="0" w:color="auto"/>
                      </w:divBdr>
                    </w:div>
                  </w:divsChild>
                </w:div>
                <w:div w:id="1377390166">
                  <w:marLeft w:val="0"/>
                  <w:marRight w:val="0"/>
                  <w:marTop w:val="0"/>
                  <w:marBottom w:val="0"/>
                  <w:divBdr>
                    <w:top w:val="none" w:sz="0" w:space="0" w:color="auto"/>
                    <w:left w:val="none" w:sz="0" w:space="0" w:color="auto"/>
                    <w:bottom w:val="none" w:sz="0" w:space="0" w:color="auto"/>
                    <w:right w:val="none" w:sz="0" w:space="0" w:color="auto"/>
                  </w:divBdr>
                  <w:divsChild>
                    <w:div w:id="781804049">
                      <w:marLeft w:val="0"/>
                      <w:marRight w:val="0"/>
                      <w:marTop w:val="0"/>
                      <w:marBottom w:val="0"/>
                      <w:divBdr>
                        <w:top w:val="none" w:sz="0" w:space="0" w:color="auto"/>
                        <w:left w:val="none" w:sz="0" w:space="0" w:color="auto"/>
                        <w:bottom w:val="none" w:sz="0" w:space="0" w:color="auto"/>
                        <w:right w:val="none" w:sz="0" w:space="0" w:color="auto"/>
                      </w:divBdr>
                    </w:div>
                  </w:divsChild>
                </w:div>
                <w:div w:id="1443644697">
                  <w:marLeft w:val="0"/>
                  <w:marRight w:val="0"/>
                  <w:marTop w:val="0"/>
                  <w:marBottom w:val="0"/>
                  <w:divBdr>
                    <w:top w:val="none" w:sz="0" w:space="0" w:color="auto"/>
                    <w:left w:val="none" w:sz="0" w:space="0" w:color="auto"/>
                    <w:bottom w:val="none" w:sz="0" w:space="0" w:color="auto"/>
                    <w:right w:val="none" w:sz="0" w:space="0" w:color="auto"/>
                  </w:divBdr>
                  <w:divsChild>
                    <w:div w:id="709769105">
                      <w:marLeft w:val="0"/>
                      <w:marRight w:val="0"/>
                      <w:marTop w:val="0"/>
                      <w:marBottom w:val="0"/>
                      <w:divBdr>
                        <w:top w:val="none" w:sz="0" w:space="0" w:color="auto"/>
                        <w:left w:val="none" w:sz="0" w:space="0" w:color="auto"/>
                        <w:bottom w:val="none" w:sz="0" w:space="0" w:color="auto"/>
                        <w:right w:val="none" w:sz="0" w:space="0" w:color="auto"/>
                      </w:divBdr>
                    </w:div>
                  </w:divsChild>
                </w:div>
                <w:div w:id="1515879727">
                  <w:marLeft w:val="0"/>
                  <w:marRight w:val="0"/>
                  <w:marTop w:val="0"/>
                  <w:marBottom w:val="0"/>
                  <w:divBdr>
                    <w:top w:val="none" w:sz="0" w:space="0" w:color="auto"/>
                    <w:left w:val="none" w:sz="0" w:space="0" w:color="auto"/>
                    <w:bottom w:val="none" w:sz="0" w:space="0" w:color="auto"/>
                    <w:right w:val="none" w:sz="0" w:space="0" w:color="auto"/>
                  </w:divBdr>
                  <w:divsChild>
                    <w:div w:id="621771874">
                      <w:marLeft w:val="0"/>
                      <w:marRight w:val="0"/>
                      <w:marTop w:val="0"/>
                      <w:marBottom w:val="0"/>
                      <w:divBdr>
                        <w:top w:val="none" w:sz="0" w:space="0" w:color="auto"/>
                        <w:left w:val="none" w:sz="0" w:space="0" w:color="auto"/>
                        <w:bottom w:val="none" w:sz="0" w:space="0" w:color="auto"/>
                        <w:right w:val="none" w:sz="0" w:space="0" w:color="auto"/>
                      </w:divBdr>
                    </w:div>
                  </w:divsChild>
                </w:div>
                <w:div w:id="1545289756">
                  <w:marLeft w:val="0"/>
                  <w:marRight w:val="0"/>
                  <w:marTop w:val="0"/>
                  <w:marBottom w:val="0"/>
                  <w:divBdr>
                    <w:top w:val="none" w:sz="0" w:space="0" w:color="auto"/>
                    <w:left w:val="none" w:sz="0" w:space="0" w:color="auto"/>
                    <w:bottom w:val="none" w:sz="0" w:space="0" w:color="auto"/>
                    <w:right w:val="none" w:sz="0" w:space="0" w:color="auto"/>
                  </w:divBdr>
                  <w:divsChild>
                    <w:div w:id="1691449001">
                      <w:marLeft w:val="0"/>
                      <w:marRight w:val="0"/>
                      <w:marTop w:val="0"/>
                      <w:marBottom w:val="0"/>
                      <w:divBdr>
                        <w:top w:val="none" w:sz="0" w:space="0" w:color="auto"/>
                        <w:left w:val="none" w:sz="0" w:space="0" w:color="auto"/>
                        <w:bottom w:val="none" w:sz="0" w:space="0" w:color="auto"/>
                        <w:right w:val="none" w:sz="0" w:space="0" w:color="auto"/>
                      </w:divBdr>
                    </w:div>
                  </w:divsChild>
                </w:div>
                <w:div w:id="1664889659">
                  <w:marLeft w:val="0"/>
                  <w:marRight w:val="0"/>
                  <w:marTop w:val="0"/>
                  <w:marBottom w:val="0"/>
                  <w:divBdr>
                    <w:top w:val="none" w:sz="0" w:space="0" w:color="auto"/>
                    <w:left w:val="none" w:sz="0" w:space="0" w:color="auto"/>
                    <w:bottom w:val="none" w:sz="0" w:space="0" w:color="auto"/>
                    <w:right w:val="none" w:sz="0" w:space="0" w:color="auto"/>
                  </w:divBdr>
                  <w:divsChild>
                    <w:div w:id="184104733">
                      <w:marLeft w:val="0"/>
                      <w:marRight w:val="0"/>
                      <w:marTop w:val="0"/>
                      <w:marBottom w:val="0"/>
                      <w:divBdr>
                        <w:top w:val="none" w:sz="0" w:space="0" w:color="auto"/>
                        <w:left w:val="none" w:sz="0" w:space="0" w:color="auto"/>
                        <w:bottom w:val="none" w:sz="0" w:space="0" w:color="auto"/>
                        <w:right w:val="none" w:sz="0" w:space="0" w:color="auto"/>
                      </w:divBdr>
                    </w:div>
                  </w:divsChild>
                </w:div>
                <w:div w:id="1700280346">
                  <w:marLeft w:val="0"/>
                  <w:marRight w:val="0"/>
                  <w:marTop w:val="0"/>
                  <w:marBottom w:val="0"/>
                  <w:divBdr>
                    <w:top w:val="none" w:sz="0" w:space="0" w:color="auto"/>
                    <w:left w:val="none" w:sz="0" w:space="0" w:color="auto"/>
                    <w:bottom w:val="none" w:sz="0" w:space="0" w:color="auto"/>
                    <w:right w:val="none" w:sz="0" w:space="0" w:color="auto"/>
                  </w:divBdr>
                  <w:divsChild>
                    <w:div w:id="721556724">
                      <w:marLeft w:val="0"/>
                      <w:marRight w:val="0"/>
                      <w:marTop w:val="0"/>
                      <w:marBottom w:val="0"/>
                      <w:divBdr>
                        <w:top w:val="none" w:sz="0" w:space="0" w:color="auto"/>
                        <w:left w:val="none" w:sz="0" w:space="0" w:color="auto"/>
                        <w:bottom w:val="none" w:sz="0" w:space="0" w:color="auto"/>
                        <w:right w:val="none" w:sz="0" w:space="0" w:color="auto"/>
                      </w:divBdr>
                    </w:div>
                  </w:divsChild>
                </w:div>
                <w:div w:id="1712266729">
                  <w:marLeft w:val="0"/>
                  <w:marRight w:val="0"/>
                  <w:marTop w:val="0"/>
                  <w:marBottom w:val="0"/>
                  <w:divBdr>
                    <w:top w:val="none" w:sz="0" w:space="0" w:color="auto"/>
                    <w:left w:val="none" w:sz="0" w:space="0" w:color="auto"/>
                    <w:bottom w:val="none" w:sz="0" w:space="0" w:color="auto"/>
                    <w:right w:val="none" w:sz="0" w:space="0" w:color="auto"/>
                  </w:divBdr>
                  <w:divsChild>
                    <w:div w:id="924849826">
                      <w:marLeft w:val="0"/>
                      <w:marRight w:val="0"/>
                      <w:marTop w:val="0"/>
                      <w:marBottom w:val="0"/>
                      <w:divBdr>
                        <w:top w:val="none" w:sz="0" w:space="0" w:color="auto"/>
                        <w:left w:val="none" w:sz="0" w:space="0" w:color="auto"/>
                        <w:bottom w:val="none" w:sz="0" w:space="0" w:color="auto"/>
                        <w:right w:val="none" w:sz="0" w:space="0" w:color="auto"/>
                      </w:divBdr>
                    </w:div>
                  </w:divsChild>
                </w:div>
                <w:div w:id="1721049105">
                  <w:marLeft w:val="0"/>
                  <w:marRight w:val="0"/>
                  <w:marTop w:val="0"/>
                  <w:marBottom w:val="0"/>
                  <w:divBdr>
                    <w:top w:val="none" w:sz="0" w:space="0" w:color="auto"/>
                    <w:left w:val="none" w:sz="0" w:space="0" w:color="auto"/>
                    <w:bottom w:val="none" w:sz="0" w:space="0" w:color="auto"/>
                    <w:right w:val="none" w:sz="0" w:space="0" w:color="auto"/>
                  </w:divBdr>
                  <w:divsChild>
                    <w:div w:id="515460511">
                      <w:marLeft w:val="0"/>
                      <w:marRight w:val="0"/>
                      <w:marTop w:val="0"/>
                      <w:marBottom w:val="0"/>
                      <w:divBdr>
                        <w:top w:val="none" w:sz="0" w:space="0" w:color="auto"/>
                        <w:left w:val="none" w:sz="0" w:space="0" w:color="auto"/>
                        <w:bottom w:val="none" w:sz="0" w:space="0" w:color="auto"/>
                        <w:right w:val="none" w:sz="0" w:space="0" w:color="auto"/>
                      </w:divBdr>
                    </w:div>
                  </w:divsChild>
                </w:div>
                <w:div w:id="2013490014">
                  <w:marLeft w:val="0"/>
                  <w:marRight w:val="0"/>
                  <w:marTop w:val="0"/>
                  <w:marBottom w:val="0"/>
                  <w:divBdr>
                    <w:top w:val="none" w:sz="0" w:space="0" w:color="auto"/>
                    <w:left w:val="none" w:sz="0" w:space="0" w:color="auto"/>
                    <w:bottom w:val="none" w:sz="0" w:space="0" w:color="auto"/>
                    <w:right w:val="none" w:sz="0" w:space="0" w:color="auto"/>
                  </w:divBdr>
                  <w:divsChild>
                    <w:div w:id="1567106487">
                      <w:marLeft w:val="0"/>
                      <w:marRight w:val="0"/>
                      <w:marTop w:val="0"/>
                      <w:marBottom w:val="0"/>
                      <w:divBdr>
                        <w:top w:val="none" w:sz="0" w:space="0" w:color="auto"/>
                        <w:left w:val="none" w:sz="0" w:space="0" w:color="auto"/>
                        <w:bottom w:val="none" w:sz="0" w:space="0" w:color="auto"/>
                        <w:right w:val="none" w:sz="0" w:space="0" w:color="auto"/>
                      </w:divBdr>
                    </w:div>
                  </w:divsChild>
                </w:div>
                <w:div w:id="2030372981">
                  <w:marLeft w:val="0"/>
                  <w:marRight w:val="0"/>
                  <w:marTop w:val="0"/>
                  <w:marBottom w:val="0"/>
                  <w:divBdr>
                    <w:top w:val="none" w:sz="0" w:space="0" w:color="auto"/>
                    <w:left w:val="none" w:sz="0" w:space="0" w:color="auto"/>
                    <w:bottom w:val="none" w:sz="0" w:space="0" w:color="auto"/>
                    <w:right w:val="none" w:sz="0" w:space="0" w:color="auto"/>
                  </w:divBdr>
                  <w:divsChild>
                    <w:div w:id="6017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56375">
          <w:marLeft w:val="0"/>
          <w:marRight w:val="0"/>
          <w:marTop w:val="0"/>
          <w:marBottom w:val="0"/>
          <w:divBdr>
            <w:top w:val="none" w:sz="0" w:space="0" w:color="auto"/>
            <w:left w:val="none" w:sz="0" w:space="0" w:color="auto"/>
            <w:bottom w:val="none" w:sz="0" w:space="0" w:color="auto"/>
            <w:right w:val="none" w:sz="0" w:space="0" w:color="auto"/>
          </w:divBdr>
          <w:divsChild>
            <w:div w:id="112479785">
              <w:marLeft w:val="0"/>
              <w:marRight w:val="0"/>
              <w:marTop w:val="0"/>
              <w:marBottom w:val="0"/>
              <w:divBdr>
                <w:top w:val="none" w:sz="0" w:space="0" w:color="auto"/>
                <w:left w:val="none" w:sz="0" w:space="0" w:color="auto"/>
                <w:bottom w:val="none" w:sz="0" w:space="0" w:color="auto"/>
                <w:right w:val="none" w:sz="0" w:space="0" w:color="auto"/>
              </w:divBdr>
            </w:div>
            <w:div w:id="538903433">
              <w:marLeft w:val="0"/>
              <w:marRight w:val="0"/>
              <w:marTop w:val="0"/>
              <w:marBottom w:val="0"/>
              <w:divBdr>
                <w:top w:val="none" w:sz="0" w:space="0" w:color="auto"/>
                <w:left w:val="none" w:sz="0" w:space="0" w:color="auto"/>
                <w:bottom w:val="none" w:sz="0" w:space="0" w:color="auto"/>
                <w:right w:val="none" w:sz="0" w:space="0" w:color="auto"/>
              </w:divBdr>
            </w:div>
            <w:div w:id="796722426">
              <w:marLeft w:val="0"/>
              <w:marRight w:val="0"/>
              <w:marTop w:val="0"/>
              <w:marBottom w:val="0"/>
              <w:divBdr>
                <w:top w:val="none" w:sz="0" w:space="0" w:color="auto"/>
                <w:left w:val="none" w:sz="0" w:space="0" w:color="auto"/>
                <w:bottom w:val="none" w:sz="0" w:space="0" w:color="auto"/>
                <w:right w:val="none" w:sz="0" w:space="0" w:color="auto"/>
              </w:divBdr>
            </w:div>
            <w:div w:id="835799606">
              <w:marLeft w:val="0"/>
              <w:marRight w:val="0"/>
              <w:marTop w:val="0"/>
              <w:marBottom w:val="0"/>
              <w:divBdr>
                <w:top w:val="none" w:sz="0" w:space="0" w:color="auto"/>
                <w:left w:val="none" w:sz="0" w:space="0" w:color="auto"/>
                <w:bottom w:val="none" w:sz="0" w:space="0" w:color="auto"/>
                <w:right w:val="none" w:sz="0" w:space="0" w:color="auto"/>
              </w:divBdr>
            </w:div>
            <w:div w:id="869688582">
              <w:marLeft w:val="0"/>
              <w:marRight w:val="0"/>
              <w:marTop w:val="0"/>
              <w:marBottom w:val="0"/>
              <w:divBdr>
                <w:top w:val="none" w:sz="0" w:space="0" w:color="auto"/>
                <w:left w:val="none" w:sz="0" w:space="0" w:color="auto"/>
                <w:bottom w:val="none" w:sz="0" w:space="0" w:color="auto"/>
                <w:right w:val="none" w:sz="0" w:space="0" w:color="auto"/>
              </w:divBdr>
            </w:div>
            <w:div w:id="983044170">
              <w:marLeft w:val="0"/>
              <w:marRight w:val="0"/>
              <w:marTop w:val="0"/>
              <w:marBottom w:val="0"/>
              <w:divBdr>
                <w:top w:val="none" w:sz="0" w:space="0" w:color="auto"/>
                <w:left w:val="none" w:sz="0" w:space="0" w:color="auto"/>
                <w:bottom w:val="none" w:sz="0" w:space="0" w:color="auto"/>
                <w:right w:val="none" w:sz="0" w:space="0" w:color="auto"/>
              </w:divBdr>
            </w:div>
            <w:div w:id="1179199794">
              <w:marLeft w:val="0"/>
              <w:marRight w:val="0"/>
              <w:marTop w:val="0"/>
              <w:marBottom w:val="0"/>
              <w:divBdr>
                <w:top w:val="none" w:sz="0" w:space="0" w:color="auto"/>
                <w:left w:val="none" w:sz="0" w:space="0" w:color="auto"/>
                <w:bottom w:val="none" w:sz="0" w:space="0" w:color="auto"/>
                <w:right w:val="none" w:sz="0" w:space="0" w:color="auto"/>
              </w:divBdr>
            </w:div>
            <w:div w:id="1191601176">
              <w:marLeft w:val="0"/>
              <w:marRight w:val="0"/>
              <w:marTop w:val="0"/>
              <w:marBottom w:val="0"/>
              <w:divBdr>
                <w:top w:val="none" w:sz="0" w:space="0" w:color="auto"/>
                <w:left w:val="none" w:sz="0" w:space="0" w:color="auto"/>
                <w:bottom w:val="none" w:sz="0" w:space="0" w:color="auto"/>
                <w:right w:val="none" w:sz="0" w:space="0" w:color="auto"/>
              </w:divBdr>
            </w:div>
            <w:div w:id="1251546003">
              <w:marLeft w:val="0"/>
              <w:marRight w:val="0"/>
              <w:marTop w:val="0"/>
              <w:marBottom w:val="0"/>
              <w:divBdr>
                <w:top w:val="none" w:sz="0" w:space="0" w:color="auto"/>
                <w:left w:val="none" w:sz="0" w:space="0" w:color="auto"/>
                <w:bottom w:val="none" w:sz="0" w:space="0" w:color="auto"/>
                <w:right w:val="none" w:sz="0" w:space="0" w:color="auto"/>
              </w:divBdr>
            </w:div>
            <w:div w:id="1775661636">
              <w:marLeft w:val="0"/>
              <w:marRight w:val="0"/>
              <w:marTop w:val="0"/>
              <w:marBottom w:val="0"/>
              <w:divBdr>
                <w:top w:val="none" w:sz="0" w:space="0" w:color="auto"/>
                <w:left w:val="none" w:sz="0" w:space="0" w:color="auto"/>
                <w:bottom w:val="none" w:sz="0" w:space="0" w:color="auto"/>
                <w:right w:val="none" w:sz="0" w:space="0" w:color="auto"/>
              </w:divBdr>
            </w:div>
            <w:div w:id="1917669944">
              <w:marLeft w:val="0"/>
              <w:marRight w:val="0"/>
              <w:marTop w:val="0"/>
              <w:marBottom w:val="0"/>
              <w:divBdr>
                <w:top w:val="none" w:sz="0" w:space="0" w:color="auto"/>
                <w:left w:val="none" w:sz="0" w:space="0" w:color="auto"/>
                <w:bottom w:val="none" w:sz="0" w:space="0" w:color="auto"/>
                <w:right w:val="none" w:sz="0" w:space="0" w:color="auto"/>
              </w:divBdr>
            </w:div>
            <w:div w:id="2013989628">
              <w:marLeft w:val="0"/>
              <w:marRight w:val="0"/>
              <w:marTop w:val="0"/>
              <w:marBottom w:val="0"/>
              <w:divBdr>
                <w:top w:val="none" w:sz="0" w:space="0" w:color="auto"/>
                <w:left w:val="none" w:sz="0" w:space="0" w:color="auto"/>
                <w:bottom w:val="none" w:sz="0" w:space="0" w:color="auto"/>
                <w:right w:val="none" w:sz="0" w:space="0" w:color="auto"/>
              </w:divBdr>
            </w:div>
            <w:div w:id="2103065996">
              <w:marLeft w:val="0"/>
              <w:marRight w:val="0"/>
              <w:marTop w:val="0"/>
              <w:marBottom w:val="0"/>
              <w:divBdr>
                <w:top w:val="none" w:sz="0" w:space="0" w:color="auto"/>
                <w:left w:val="none" w:sz="0" w:space="0" w:color="auto"/>
                <w:bottom w:val="none" w:sz="0" w:space="0" w:color="auto"/>
                <w:right w:val="none" w:sz="0" w:space="0" w:color="auto"/>
              </w:divBdr>
            </w:div>
          </w:divsChild>
        </w:div>
        <w:div w:id="245261879">
          <w:marLeft w:val="0"/>
          <w:marRight w:val="0"/>
          <w:marTop w:val="0"/>
          <w:marBottom w:val="0"/>
          <w:divBdr>
            <w:top w:val="none" w:sz="0" w:space="0" w:color="auto"/>
            <w:left w:val="none" w:sz="0" w:space="0" w:color="auto"/>
            <w:bottom w:val="none" w:sz="0" w:space="0" w:color="auto"/>
            <w:right w:val="none" w:sz="0" w:space="0" w:color="auto"/>
          </w:divBdr>
        </w:div>
        <w:div w:id="257254323">
          <w:marLeft w:val="0"/>
          <w:marRight w:val="0"/>
          <w:marTop w:val="0"/>
          <w:marBottom w:val="0"/>
          <w:divBdr>
            <w:top w:val="none" w:sz="0" w:space="0" w:color="auto"/>
            <w:left w:val="none" w:sz="0" w:space="0" w:color="auto"/>
            <w:bottom w:val="none" w:sz="0" w:space="0" w:color="auto"/>
            <w:right w:val="none" w:sz="0" w:space="0" w:color="auto"/>
          </w:divBdr>
        </w:div>
        <w:div w:id="294289384">
          <w:marLeft w:val="0"/>
          <w:marRight w:val="0"/>
          <w:marTop w:val="0"/>
          <w:marBottom w:val="0"/>
          <w:divBdr>
            <w:top w:val="none" w:sz="0" w:space="0" w:color="auto"/>
            <w:left w:val="none" w:sz="0" w:space="0" w:color="auto"/>
            <w:bottom w:val="none" w:sz="0" w:space="0" w:color="auto"/>
            <w:right w:val="none" w:sz="0" w:space="0" w:color="auto"/>
          </w:divBdr>
        </w:div>
        <w:div w:id="327901364">
          <w:marLeft w:val="0"/>
          <w:marRight w:val="0"/>
          <w:marTop w:val="0"/>
          <w:marBottom w:val="0"/>
          <w:divBdr>
            <w:top w:val="none" w:sz="0" w:space="0" w:color="auto"/>
            <w:left w:val="none" w:sz="0" w:space="0" w:color="auto"/>
            <w:bottom w:val="none" w:sz="0" w:space="0" w:color="auto"/>
            <w:right w:val="none" w:sz="0" w:space="0" w:color="auto"/>
          </w:divBdr>
          <w:divsChild>
            <w:div w:id="15740449">
              <w:marLeft w:val="0"/>
              <w:marRight w:val="0"/>
              <w:marTop w:val="0"/>
              <w:marBottom w:val="0"/>
              <w:divBdr>
                <w:top w:val="none" w:sz="0" w:space="0" w:color="auto"/>
                <w:left w:val="none" w:sz="0" w:space="0" w:color="auto"/>
                <w:bottom w:val="none" w:sz="0" w:space="0" w:color="auto"/>
                <w:right w:val="none" w:sz="0" w:space="0" w:color="auto"/>
              </w:divBdr>
            </w:div>
            <w:div w:id="878468677">
              <w:marLeft w:val="0"/>
              <w:marRight w:val="0"/>
              <w:marTop w:val="0"/>
              <w:marBottom w:val="0"/>
              <w:divBdr>
                <w:top w:val="none" w:sz="0" w:space="0" w:color="auto"/>
                <w:left w:val="none" w:sz="0" w:space="0" w:color="auto"/>
                <w:bottom w:val="none" w:sz="0" w:space="0" w:color="auto"/>
                <w:right w:val="none" w:sz="0" w:space="0" w:color="auto"/>
              </w:divBdr>
            </w:div>
            <w:div w:id="949048734">
              <w:marLeft w:val="0"/>
              <w:marRight w:val="0"/>
              <w:marTop w:val="0"/>
              <w:marBottom w:val="0"/>
              <w:divBdr>
                <w:top w:val="none" w:sz="0" w:space="0" w:color="auto"/>
                <w:left w:val="none" w:sz="0" w:space="0" w:color="auto"/>
                <w:bottom w:val="none" w:sz="0" w:space="0" w:color="auto"/>
                <w:right w:val="none" w:sz="0" w:space="0" w:color="auto"/>
              </w:divBdr>
            </w:div>
            <w:div w:id="996419553">
              <w:marLeft w:val="0"/>
              <w:marRight w:val="0"/>
              <w:marTop w:val="0"/>
              <w:marBottom w:val="0"/>
              <w:divBdr>
                <w:top w:val="none" w:sz="0" w:space="0" w:color="auto"/>
                <w:left w:val="none" w:sz="0" w:space="0" w:color="auto"/>
                <w:bottom w:val="none" w:sz="0" w:space="0" w:color="auto"/>
                <w:right w:val="none" w:sz="0" w:space="0" w:color="auto"/>
              </w:divBdr>
            </w:div>
            <w:div w:id="1169716195">
              <w:marLeft w:val="0"/>
              <w:marRight w:val="0"/>
              <w:marTop w:val="0"/>
              <w:marBottom w:val="0"/>
              <w:divBdr>
                <w:top w:val="none" w:sz="0" w:space="0" w:color="auto"/>
                <w:left w:val="none" w:sz="0" w:space="0" w:color="auto"/>
                <w:bottom w:val="none" w:sz="0" w:space="0" w:color="auto"/>
                <w:right w:val="none" w:sz="0" w:space="0" w:color="auto"/>
              </w:divBdr>
            </w:div>
            <w:div w:id="1258708880">
              <w:marLeft w:val="0"/>
              <w:marRight w:val="0"/>
              <w:marTop w:val="0"/>
              <w:marBottom w:val="0"/>
              <w:divBdr>
                <w:top w:val="none" w:sz="0" w:space="0" w:color="auto"/>
                <w:left w:val="none" w:sz="0" w:space="0" w:color="auto"/>
                <w:bottom w:val="none" w:sz="0" w:space="0" w:color="auto"/>
                <w:right w:val="none" w:sz="0" w:space="0" w:color="auto"/>
              </w:divBdr>
            </w:div>
            <w:div w:id="1391267652">
              <w:marLeft w:val="0"/>
              <w:marRight w:val="0"/>
              <w:marTop w:val="0"/>
              <w:marBottom w:val="0"/>
              <w:divBdr>
                <w:top w:val="none" w:sz="0" w:space="0" w:color="auto"/>
                <w:left w:val="none" w:sz="0" w:space="0" w:color="auto"/>
                <w:bottom w:val="none" w:sz="0" w:space="0" w:color="auto"/>
                <w:right w:val="none" w:sz="0" w:space="0" w:color="auto"/>
              </w:divBdr>
            </w:div>
            <w:div w:id="1666779583">
              <w:marLeft w:val="0"/>
              <w:marRight w:val="0"/>
              <w:marTop w:val="0"/>
              <w:marBottom w:val="0"/>
              <w:divBdr>
                <w:top w:val="none" w:sz="0" w:space="0" w:color="auto"/>
                <w:left w:val="none" w:sz="0" w:space="0" w:color="auto"/>
                <w:bottom w:val="none" w:sz="0" w:space="0" w:color="auto"/>
                <w:right w:val="none" w:sz="0" w:space="0" w:color="auto"/>
              </w:divBdr>
            </w:div>
            <w:div w:id="1672488737">
              <w:marLeft w:val="0"/>
              <w:marRight w:val="0"/>
              <w:marTop w:val="0"/>
              <w:marBottom w:val="0"/>
              <w:divBdr>
                <w:top w:val="none" w:sz="0" w:space="0" w:color="auto"/>
                <w:left w:val="none" w:sz="0" w:space="0" w:color="auto"/>
                <w:bottom w:val="none" w:sz="0" w:space="0" w:color="auto"/>
                <w:right w:val="none" w:sz="0" w:space="0" w:color="auto"/>
              </w:divBdr>
            </w:div>
            <w:div w:id="1679502105">
              <w:marLeft w:val="0"/>
              <w:marRight w:val="0"/>
              <w:marTop w:val="0"/>
              <w:marBottom w:val="0"/>
              <w:divBdr>
                <w:top w:val="none" w:sz="0" w:space="0" w:color="auto"/>
                <w:left w:val="none" w:sz="0" w:space="0" w:color="auto"/>
                <w:bottom w:val="none" w:sz="0" w:space="0" w:color="auto"/>
                <w:right w:val="none" w:sz="0" w:space="0" w:color="auto"/>
              </w:divBdr>
            </w:div>
            <w:div w:id="1782412462">
              <w:marLeft w:val="0"/>
              <w:marRight w:val="0"/>
              <w:marTop w:val="0"/>
              <w:marBottom w:val="0"/>
              <w:divBdr>
                <w:top w:val="none" w:sz="0" w:space="0" w:color="auto"/>
                <w:left w:val="none" w:sz="0" w:space="0" w:color="auto"/>
                <w:bottom w:val="none" w:sz="0" w:space="0" w:color="auto"/>
                <w:right w:val="none" w:sz="0" w:space="0" w:color="auto"/>
              </w:divBdr>
            </w:div>
            <w:div w:id="1924025120">
              <w:marLeft w:val="0"/>
              <w:marRight w:val="0"/>
              <w:marTop w:val="0"/>
              <w:marBottom w:val="0"/>
              <w:divBdr>
                <w:top w:val="none" w:sz="0" w:space="0" w:color="auto"/>
                <w:left w:val="none" w:sz="0" w:space="0" w:color="auto"/>
                <w:bottom w:val="none" w:sz="0" w:space="0" w:color="auto"/>
                <w:right w:val="none" w:sz="0" w:space="0" w:color="auto"/>
              </w:divBdr>
            </w:div>
            <w:div w:id="1934122623">
              <w:marLeft w:val="0"/>
              <w:marRight w:val="0"/>
              <w:marTop w:val="0"/>
              <w:marBottom w:val="0"/>
              <w:divBdr>
                <w:top w:val="none" w:sz="0" w:space="0" w:color="auto"/>
                <w:left w:val="none" w:sz="0" w:space="0" w:color="auto"/>
                <w:bottom w:val="none" w:sz="0" w:space="0" w:color="auto"/>
                <w:right w:val="none" w:sz="0" w:space="0" w:color="auto"/>
              </w:divBdr>
            </w:div>
            <w:div w:id="2063558171">
              <w:marLeft w:val="0"/>
              <w:marRight w:val="0"/>
              <w:marTop w:val="0"/>
              <w:marBottom w:val="0"/>
              <w:divBdr>
                <w:top w:val="none" w:sz="0" w:space="0" w:color="auto"/>
                <w:left w:val="none" w:sz="0" w:space="0" w:color="auto"/>
                <w:bottom w:val="none" w:sz="0" w:space="0" w:color="auto"/>
                <w:right w:val="none" w:sz="0" w:space="0" w:color="auto"/>
              </w:divBdr>
            </w:div>
          </w:divsChild>
        </w:div>
        <w:div w:id="329605125">
          <w:marLeft w:val="0"/>
          <w:marRight w:val="0"/>
          <w:marTop w:val="0"/>
          <w:marBottom w:val="0"/>
          <w:divBdr>
            <w:top w:val="none" w:sz="0" w:space="0" w:color="auto"/>
            <w:left w:val="none" w:sz="0" w:space="0" w:color="auto"/>
            <w:bottom w:val="none" w:sz="0" w:space="0" w:color="auto"/>
            <w:right w:val="none" w:sz="0" w:space="0" w:color="auto"/>
          </w:divBdr>
          <w:divsChild>
            <w:div w:id="1931626">
              <w:marLeft w:val="0"/>
              <w:marRight w:val="0"/>
              <w:marTop w:val="0"/>
              <w:marBottom w:val="0"/>
              <w:divBdr>
                <w:top w:val="none" w:sz="0" w:space="0" w:color="auto"/>
                <w:left w:val="none" w:sz="0" w:space="0" w:color="auto"/>
                <w:bottom w:val="none" w:sz="0" w:space="0" w:color="auto"/>
                <w:right w:val="none" w:sz="0" w:space="0" w:color="auto"/>
              </w:divBdr>
            </w:div>
            <w:div w:id="1004631595">
              <w:marLeft w:val="0"/>
              <w:marRight w:val="0"/>
              <w:marTop w:val="0"/>
              <w:marBottom w:val="0"/>
              <w:divBdr>
                <w:top w:val="none" w:sz="0" w:space="0" w:color="auto"/>
                <w:left w:val="none" w:sz="0" w:space="0" w:color="auto"/>
                <w:bottom w:val="none" w:sz="0" w:space="0" w:color="auto"/>
                <w:right w:val="none" w:sz="0" w:space="0" w:color="auto"/>
              </w:divBdr>
            </w:div>
          </w:divsChild>
        </w:div>
        <w:div w:id="360714613">
          <w:marLeft w:val="0"/>
          <w:marRight w:val="0"/>
          <w:marTop w:val="0"/>
          <w:marBottom w:val="0"/>
          <w:divBdr>
            <w:top w:val="none" w:sz="0" w:space="0" w:color="auto"/>
            <w:left w:val="none" w:sz="0" w:space="0" w:color="auto"/>
            <w:bottom w:val="none" w:sz="0" w:space="0" w:color="auto"/>
            <w:right w:val="none" w:sz="0" w:space="0" w:color="auto"/>
          </w:divBdr>
          <w:divsChild>
            <w:div w:id="644240901">
              <w:marLeft w:val="0"/>
              <w:marRight w:val="0"/>
              <w:marTop w:val="0"/>
              <w:marBottom w:val="0"/>
              <w:divBdr>
                <w:top w:val="none" w:sz="0" w:space="0" w:color="auto"/>
                <w:left w:val="none" w:sz="0" w:space="0" w:color="auto"/>
                <w:bottom w:val="none" w:sz="0" w:space="0" w:color="auto"/>
                <w:right w:val="none" w:sz="0" w:space="0" w:color="auto"/>
              </w:divBdr>
            </w:div>
            <w:div w:id="650406613">
              <w:marLeft w:val="0"/>
              <w:marRight w:val="0"/>
              <w:marTop w:val="0"/>
              <w:marBottom w:val="0"/>
              <w:divBdr>
                <w:top w:val="none" w:sz="0" w:space="0" w:color="auto"/>
                <w:left w:val="none" w:sz="0" w:space="0" w:color="auto"/>
                <w:bottom w:val="none" w:sz="0" w:space="0" w:color="auto"/>
                <w:right w:val="none" w:sz="0" w:space="0" w:color="auto"/>
              </w:divBdr>
            </w:div>
            <w:div w:id="1146312129">
              <w:marLeft w:val="0"/>
              <w:marRight w:val="0"/>
              <w:marTop w:val="0"/>
              <w:marBottom w:val="0"/>
              <w:divBdr>
                <w:top w:val="none" w:sz="0" w:space="0" w:color="auto"/>
                <w:left w:val="none" w:sz="0" w:space="0" w:color="auto"/>
                <w:bottom w:val="none" w:sz="0" w:space="0" w:color="auto"/>
                <w:right w:val="none" w:sz="0" w:space="0" w:color="auto"/>
              </w:divBdr>
            </w:div>
            <w:div w:id="1242790725">
              <w:marLeft w:val="0"/>
              <w:marRight w:val="0"/>
              <w:marTop w:val="0"/>
              <w:marBottom w:val="0"/>
              <w:divBdr>
                <w:top w:val="none" w:sz="0" w:space="0" w:color="auto"/>
                <w:left w:val="none" w:sz="0" w:space="0" w:color="auto"/>
                <w:bottom w:val="none" w:sz="0" w:space="0" w:color="auto"/>
                <w:right w:val="none" w:sz="0" w:space="0" w:color="auto"/>
              </w:divBdr>
            </w:div>
            <w:div w:id="1977680337">
              <w:marLeft w:val="0"/>
              <w:marRight w:val="0"/>
              <w:marTop w:val="0"/>
              <w:marBottom w:val="0"/>
              <w:divBdr>
                <w:top w:val="none" w:sz="0" w:space="0" w:color="auto"/>
                <w:left w:val="none" w:sz="0" w:space="0" w:color="auto"/>
                <w:bottom w:val="none" w:sz="0" w:space="0" w:color="auto"/>
                <w:right w:val="none" w:sz="0" w:space="0" w:color="auto"/>
              </w:divBdr>
            </w:div>
          </w:divsChild>
        </w:div>
        <w:div w:id="406808661">
          <w:marLeft w:val="0"/>
          <w:marRight w:val="0"/>
          <w:marTop w:val="0"/>
          <w:marBottom w:val="0"/>
          <w:divBdr>
            <w:top w:val="none" w:sz="0" w:space="0" w:color="auto"/>
            <w:left w:val="none" w:sz="0" w:space="0" w:color="auto"/>
            <w:bottom w:val="none" w:sz="0" w:space="0" w:color="auto"/>
            <w:right w:val="none" w:sz="0" w:space="0" w:color="auto"/>
          </w:divBdr>
          <w:divsChild>
            <w:div w:id="1443770929">
              <w:marLeft w:val="-75"/>
              <w:marRight w:val="0"/>
              <w:marTop w:val="30"/>
              <w:marBottom w:val="30"/>
              <w:divBdr>
                <w:top w:val="none" w:sz="0" w:space="0" w:color="auto"/>
                <w:left w:val="none" w:sz="0" w:space="0" w:color="auto"/>
                <w:bottom w:val="none" w:sz="0" w:space="0" w:color="auto"/>
                <w:right w:val="none" w:sz="0" w:space="0" w:color="auto"/>
              </w:divBdr>
              <w:divsChild>
                <w:div w:id="251008012">
                  <w:marLeft w:val="0"/>
                  <w:marRight w:val="0"/>
                  <w:marTop w:val="0"/>
                  <w:marBottom w:val="0"/>
                  <w:divBdr>
                    <w:top w:val="none" w:sz="0" w:space="0" w:color="auto"/>
                    <w:left w:val="none" w:sz="0" w:space="0" w:color="auto"/>
                    <w:bottom w:val="none" w:sz="0" w:space="0" w:color="auto"/>
                    <w:right w:val="none" w:sz="0" w:space="0" w:color="auto"/>
                  </w:divBdr>
                  <w:divsChild>
                    <w:div w:id="1274560827">
                      <w:marLeft w:val="0"/>
                      <w:marRight w:val="0"/>
                      <w:marTop w:val="0"/>
                      <w:marBottom w:val="0"/>
                      <w:divBdr>
                        <w:top w:val="none" w:sz="0" w:space="0" w:color="auto"/>
                        <w:left w:val="none" w:sz="0" w:space="0" w:color="auto"/>
                        <w:bottom w:val="none" w:sz="0" w:space="0" w:color="auto"/>
                        <w:right w:val="none" w:sz="0" w:space="0" w:color="auto"/>
                      </w:divBdr>
                    </w:div>
                  </w:divsChild>
                </w:div>
                <w:div w:id="275792284">
                  <w:marLeft w:val="0"/>
                  <w:marRight w:val="0"/>
                  <w:marTop w:val="0"/>
                  <w:marBottom w:val="0"/>
                  <w:divBdr>
                    <w:top w:val="none" w:sz="0" w:space="0" w:color="auto"/>
                    <w:left w:val="none" w:sz="0" w:space="0" w:color="auto"/>
                    <w:bottom w:val="none" w:sz="0" w:space="0" w:color="auto"/>
                    <w:right w:val="none" w:sz="0" w:space="0" w:color="auto"/>
                  </w:divBdr>
                  <w:divsChild>
                    <w:div w:id="363291609">
                      <w:marLeft w:val="0"/>
                      <w:marRight w:val="0"/>
                      <w:marTop w:val="0"/>
                      <w:marBottom w:val="0"/>
                      <w:divBdr>
                        <w:top w:val="none" w:sz="0" w:space="0" w:color="auto"/>
                        <w:left w:val="none" w:sz="0" w:space="0" w:color="auto"/>
                        <w:bottom w:val="none" w:sz="0" w:space="0" w:color="auto"/>
                        <w:right w:val="none" w:sz="0" w:space="0" w:color="auto"/>
                      </w:divBdr>
                    </w:div>
                  </w:divsChild>
                </w:div>
                <w:div w:id="290016364">
                  <w:marLeft w:val="0"/>
                  <w:marRight w:val="0"/>
                  <w:marTop w:val="0"/>
                  <w:marBottom w:val="0"/>
                  <w:divBdr>
                    <w:top w:val="none" w:sz="0" w:space="0" w:color="auto"/>
                    <w:left w:val="none" w:sz="0" w:space="0" w:color="auto"/>
                    <w:bottom w:val="none" w:sz="0" w:space="0" w:color="auto"/>
                    <w:right w:val="none" w:sz="0" w:space="0" w:color="auto"/>
                  </w:divBdr>
                  <w:divsChild>
                    <w:div w:id="306977571">
                      <w:marLeft w:val="0"/>
                      <w:marRight w:val="0"/>
                      <w:marTop w:val="0"/>
                      <w:marBottom w:val="0"/>
                      <w:divBdr>
                        <w:top w:val="none" w:sz="0" w:space="0" w:color="auto"/>
                        <w:left w:val="none" w:sz="0" w:space="0" w:color="auto"/>
                        <w:bottom w:val="none" w:sz="0" w:space="0" w:color="auto"/>
                        <w:right w:val="none" w:sz="0" w:space="0" w:color="auto"/>
                      </w:divBdr>
                    </w:div>
                  </w:divsChild>
                </w:div>
                <w:div w:id="348411671">
                  <w:marLeft w:val="0"/>
                  <w:marRight w:val="0"/>
                  <w:marTop w:val="0"/>
                  <w:marBottom w:val="0"/>
                  <w:divBdr>
                    <w:top w:val="none" w:sz="0" w:space="0" w:color="auto"/>
                    <w:left w:val="none" w:sz="0" w:space="0" w:color="auto"/>
                    <w:bottom w:val="none" w:sz="0" w:space="0" w:color="auto"/>
                    <w:right w:val="none" w:sz="0" w:space="0" w:color="auto"/>
                  </w:divBdr>
                  <w:divsChild>
                    <w:div w:id="1589340441">
                      <w:marLeft w:val="0"/>
                      <w:marRight w:val="0"/>
                      <w:marTop w:val="0"/>
                      <w:marBottom w:val="0"/>
                      <w:divBdr>
                        <w:top w:val="none" w:sz="0" w:space="0" w:color="auto"/>
                        <w:left w:val="none" w:sz="0" w:space="0" w:color="auto"/>
                        <w:bottom w:val="none" w:sz="0" w:space="0" w:color="auto"/>
                        <w:right w:val="none" w:sz="0" w:space="0" w:color="auto"/>
                      </w:divBdr>
                    </w:div>
                  </w:divsChild>
                </w:div>
                <w:div w:id="579558794">
                  <w:marLeft w:val="0"/>
                  <w:marRight w:val="0"/>
                  <w:marTop w:val="0"/>
                  <w:marBottom w:val="0"/>
                  <w:divBdr>
                    <w:top w:val="none" w:sz="0" w:space="0" w:color="auto"/>
                    <w:left w:val="none" w:sz="0" w:space="0" w:color="auto"/>
                    <w:bottom w:val="none" w:sz="0" w:space="0" w:color="auto"/>
                    <w:right w:val="none" w:sz="0" w:space="0" w:color="auto"/>
                  </w:divBdr>
                  <w:divsChild>
                    <w:div w:id="371737098">
                      <w:marLeft w:val="0"/>
                      <w:marRight w:val="0"/>
                      <w:marTop w:val="0"/>
                      <w:marBottom w:val="0"/>
                      <w:divBdr>
                        <w:top w:val="none" w:sz="0" w:space="0" w:color="auto"/>
                        <w:left w:val="none" w:sz="0" w:space="0" w:color="auto"/>
                        <w:bottom w:val="none" w:sz="0" w:space="0" w:color="auto"/>
                        <w:right w:val="none" w:sz="0" w:space="0" w:color="auto"/>
                      </w:divBdr>
                    </w:div>
                  </w:divsChild>
                </w:div>
                <w:div w:id="641278804">
                  <w:marLeft w:val="0"/>
                  <w:marRight w:val="0"/>
                  <w:marTop w:val="0"/>
                  <w:marBottom w:val="0"/>
                  <w:divBdr>
                    <w:top w:val="none" w:sz="0" w:space="0" w:color="auto"/>
                    <w:left w:val="none" w:sz="0" w:space="0" w:color="auto"/>
                    <w:bottom w:val="none" w:sz="0" w:space="0" w:color="auto"/>
                    <w:right w:val="none" w:sz="0" w:space="0" w:color="auto"/>
                  </w:divBdr>
                  <w:divsChild>
                    <w:div w:id="728695132">
                      <w:marLeft w:val="0"/>
                      <w:marRight w:val="0"/>
                      <w:marTop w:val="0"/>
                      <w:marBottom w:val="0"/>
                      <w:divBdr>
                        <w:top w:val="none" w:sz="0" w:space="0" w:color="auto"/>
                        <w:left w:val="none" w:sz="0" w:space="0" w:color="auto"/>
                        <w:bottom w:val="none" w:sz="0" w:space="0" w:color="auto"/>
                        <w:right w:val="none" w:sz="0" w:space="0" w:color="auto"/>
                      </w:divBdr>
                    </w:div>
                  </w:divsChild>
                </w:div>
                <w:div w:id="680133335">
                  <w:marLeft w:val="0"/>
                  <w:marRight w:val="0"/>
                  <w:marTop w:val="0"/>
                  <w:marBottom w:val="0"/>
                  <w:divBdr>
                    <w:top w:val="none" w:sz="0" w:space="0" w:color="auto"/>
                    <w:left w:val="none" w:sz="0" w:space="0" w:color="auto"/>
                    <w:bottom w:val="none" w:sz="0" w:space="0" w:color="auto"/>
                    <w:right w:val="none" w:sz="0" w:space="0" w:color="auto"/>
                  </w:divBdr>
                  <w:divsChild>
                    <w:div w:id="220135872">
                      <w:marLeft w:val="0"/>
                      <w:marRight w:val="0"/>
                      <w:marTop w:val="0"/>
                      <w:marBottom w:val="0"/>
                      <w:divBdr>
                        <w:top w:val="none" w:sz="0" w:space="0" w:color="auto"/>
                        <w:left w:val="none" w:sz="0" w:space="0" w:color="auto"/>
                        <w:bottom w:val="none" w:sz="0" w:space="0" w:color="auto"/>
                        <w:right w:val="none" w:sz="0" w:space="0" w:color="auto"/>
                      </w:divBdr>
                    </w:div>
                  </w:divsChild>
                </w:div>
                <w:div w:id="741952622">
                  <w:marLeft w:val="0"/>
                  <w:marRight w:val="0"/>
                  <w:marTop w:val="0"/>
                  <w:marBottom w:val="0"/>
                  <w:divBdr>
                    <w:top w:val="none" w:sz="0" w:space="0" w:color="auto"/>
                    <w:left w:val="none" w:sz="0" w:space="0" w:color="auto"/>
                    <w:bottom w:val="none" w:sz="0" w:space="0" w:color="auto"/>
                    <w:right w:val="none" w:sz="0" w:space="0" w:color="auto"/>
                  </w:divBdr>
                  <w:divsChild>
                    <w:div w:id="2026126972">
                      <w:marLeft w:val="0"/>
                      <w:marRight w:val="0"/>
                      <w:marTop w:val="0"/>
                      <w:marBottom w:val="0"/>
                      <w:divBdr>
                        <w:top w:val="none" w:sz="0" w:space="0" w:color="auto"/>
                        <w:left w:val="none" w:sz="0" w:space="0" w:color="auto"/>
                        <w:bottom w:val="none" w:sz="0" w:space="0" w:color="auto"/>
                        <w:right w:val="none" w:sz="0" w:space="0" w:color="auto"/>
                      </w:divBdr>
                    </w:div>
                  </w:divsChild>
                </w:div>
                <w:div w:id="842404044">
                  <w:marLeft w:val="0"/>
                  <w:marRight w:val="0"/>
                  <w:marTop w:val="0"/>
                  <w:marBottom w:val="0"/>
                  <w:divBdr>
                    <w:top w:val="none" w:sz="0" w:space="0" w:color="auto"/>
                    <w:left w:val="none" w:sz="0" w:space="0" w:color="auto"/>
                    <w:bottom w:val="none" w:sz="0" w:space="0" w:color="auto"/>
                    <w:right w:val="none" w:sz="0" w:space="0" w:color="auto"/>
                  </w:divBdr>
                  <w:divsChild>
                    <w:div w:id="1769885296">
                      <w:marLeft w:val="0"/>
                      <w:marRight w:val="0"/>
                      <w:marTop w:val="0"/>
                      <w:marBottom w:val="0"/>
                      <w:divBdr>
                        <w:top w:val="none" w:sz="0" w:space="0" w:color="auto"/>
                        <w:left w:val="none" w:sz="0" w:space="0" w:color="auto"/>
                        <w:bottom w:val="none" w:sz="0" w:space="0" w:color="auto"/>
                        <w:right w:val="none" w:sz="0" w:space="0" w:color="auto"/>
                      </w:divBdr>
                    </w:div>
                  </w:divsChild>
                </w:div>
                <w:div w:id="899442460">
                  <w:marLeft w:val="0"/>
                  <w:marRight w:val="0"/>
                  <w:marTop w:val="0"/>
                  <w:marBottom w:val="0"/>
                  <w:divBdr>
                    <w:top w:val="none" w:sz="0" w:space="0" w:color="auto"/>
                    <w:left w:val="none" w:sz="0" w:space="0" w:color="auto"/>
                    <w:bottom w:val="none" w:sz="0" w:space="0" w:color="auto"/>
                    <w:right w:val="none" w:sz="0" w:space="0" w:color="auto"/>
                  </w:divBdr>
                  <w:divsChild>
                    <w:div w:id="550919543">
                      <w:marLeft w:val="0"/>
                      <w:marRight w:val="0"/>
                      <w:marTop w:val="0"/>
                      <w:marBottom w:val="0"/>
                      <w:divBdr>
                        <w:top w:val="none" w:sz="0" w:space="0" w:color="auto"/>
                        <w:left w:val="none" w:sz="0" w:space="0" w:color="auto"/>
                        <w:bottom w:val="none" w:sz="0" w:space="0" w:color="auto"/>
                        <w:right w:val="none" w:sz="0" w:space="0" w:color="auto"/>
                      </w:divBdr>
                    </w:div>
                  </w:divsChild>
                </w:div>
                <w:div w:id="979845542">
                  <w:marLeft w:val="0"/>
                  <w:marRight w:val="0"/>
                  <w:marTop w:val="0"/>
                  <w:marBottom w:val="0"/>
                  <w:divBdr>
                    <w:top w:val="none" w:sz="0" w:space="0" w:color="auto"/>
                    <w:left w:val="none" w:sz="0" w:space="0" w:color="auto"/>
                    <w:bottom w:val="none" w:sz="0" w:space="0" w:color="auto"/>
                    <w:right w:val="none" w:sz="0" w:space="0" w:color="auto"/>
                  </w:divBdr>
                  <w:divsChild>
                    <w:div w:id="620310579">
                      <w:marLeft w:val="0"/>
                      <w:marRight w:val="0"/>
                      <w:marTop w:val="0"/>
                      <w:marBottom w:val="0"/>
                      <w:divBdr>
                        <w:top w:val="none" w:sz="0" w:space="0" w:color="auto"/>
                        <w:left w:val="none" w:sz="0" w:space="0" w:color="auto"/>
                        <w:bottom w:val="none" w:sz="0" w:space="0" w:color="auto"/>
                        <w:right w:val="none" w:sz="0" w:space="0" w:color="auto"/>
                      </w:divBdr>
                    </w:div>
                  </w:divsChild>
                </w:div>
                <w:div w:id="1007943720">
                  <w:marLeft w:val="0"/>
                  <w:marRight w:val="0"/>
                  <w:marTop w:val="0"/>
                  <w:marBottom w:val="0"/>
                  <w:divBdr>
                    <w:top w:val="none" w:sz="0" w:space="0" w:color="auto"/>
                    <w:left w:val="none" w:sz="0" w:space="0" w:color="auto"/>
                    <w:bottom w:val="none" w:sz="0" w:space="0" w:color="auto"/>
                    <w:right w:val="none" w:sz="0" w:space="0" w:color="auto"/>
                  </w:divBdr>
                  <w:divsChild>
                    <w:div w:id="1067875485">
                      <w:marLeft w:val="0"/>
                      <w:marRight w:val="0"/>
                      <w:marTop w:val="0"/>
                      <w:marBottom w:val="0"/>
                      <w:divBdr>
                        <w:top w:val="none" w:sz="0" w:space="0" w:color="auto"/>
                        <w:left w:val="none" w:sz="0" w:space="0" w:color="auto"/>
                        <w:bottom w:val="none" w:sz="0" w:space="0" w:color="auto"/>
                        <w:right w:val="none" w:sz="0" w:space="0" w:color="auto"/>
                      </w:divBdr>
                    </w:div>
                  </w:divsChild>
                </w:div>
                <w:div w:id="1019624999">
                  <w:marLeft w:val="0"/>
                  <w:marRight w:val="0"/>
                  <w:marTop w:val="0"/>
                  <w:marBottom w:val="0"/>
                  <w:divBdr>
                    <w:top w:val="none" w:sz="0" w:space="0" w:color="auto"/>
                    <w:left w:val="none" w:sz="0" w:space="0" w:color="auto"/>
                    <w:bottom w:val="none" w:sz="0" w:space="0" w:color="auto"/>
                    <w:right w:val="none" w:sz="0" w:space="0" w:color="auto"/>
                  </w:divBdr>
                  <w:divsChild>
                    <w:div w:id="1115564090">
                      <w:marLeft w:val="0"/>
                      <w:marRight w:val="0"/>
                      <w:marTop w:val="0"/>
                      <w:marBottom w:val="0"/>
                      <w:divBdr>
                        <w:top w:val="none" w:sz="0" w:space="0" w:color="auto"/>
                        <w:left w:val="none" w:sz="0" w:space="0" w:color="auto"/>
                        <w:bottom w:val="none" w:sz="0" w:space="0" w:color="auto"/>
                        <w:right w:val="none" w:sz="0" w:space="0" w:color="auto"/>
                      </w:divBdr>
                    </w:div>
                  </w:divsChild>
                </w:div>
                <w:div w:id="1196386229">
                  <w:marLeft w:val="0"/>
                  <w:marRight w:val="0"/>
                  <w:marTop w:val="0"/>
                  <w:marBottom w:val="0"/>
                  <w:divBdr>
                    <w:top w:val="none" w:sz="0" w:space="0" w:color="auto"/>
                    <w:left w:val="none" w:sz="0" w:space="0" w:color="auto"/>
                    <w:bottom w:val="none" w:sz="0" w:space="0" w:color="auto"/>
                    <w:right w:val="none" w:sz="0" w:space="0" w:color="auto"/>
                  </w:divBdr>
                  <w:divsChild>
                    <w:div w:id="918757724">
                      <w:marLeft w:val="0"/>
                      <w:marRight w:val="0"/>
                      <w:marTop w:val="0"/>
                      <w:marBottom w:val="0"/>
                      <w:divBdr>
                        <w:top w:val="none" w:sz="0" w:space="0" w:color="auto"/>
                        <w:left w:val="none" w:sz="0" w:space="0" w:color="auto"/>
                        <w:bottom w:val="none" w:sz="0" w:space="0" w:color="auto"/>
                        <w:right w:val="none" w:sz="0" w:space="0" w:color="auto"/>
                      </w:divBdr>
                    </w:div>
                  </w:divsChild>
                </w:div>
                <w:div w:id="1220172124">
                  <w:marLeft w:val="0"/>
                  <w:marRight w:val="0"/>
                  <w:marTop w:val="0"/>
                  <w:marBottom w:val="0"/>
                  <w:divBdr>
                    <w:top w:val="none" w:sz="0" w:space="0" w:color="auto"/>
                    <w:left w:val="none" w:sz="0" w:space="0" w:color="auto"/>
                    <w:bottom w:val="none" w:sz="0" w:space="0" w:color="auto"/>
                    <w:right w:val="none" w:sz="0" w:space="0" w:color="auto"/>
                  </w:divBdr>
                  <w:divsChild>
                    <w:div w:id="177354160">
                      <w:marLeft w:val="0"/>
                      <w:marRight w:val="0"/>
                      <w:marTop w:val="0"/>
                      <w:marBottom w:val="0"/>
                      <w:divBdr>
                        <w:top w:val="none" w:sz="0" w:space="0" w:color="auto"/>
                        <w:left w:val="none" w:sz="0" w:space="0" w:color="auto"/>
                        <w:bottom w:val="none" w:sz="0" w:space="0" w:color="auto"/>
                        <w:right w:val="none" w:sz="0" w:space="0" w:color="auto"/>
                      </w:divBdr>
                    </w:div>
                  </w:divsChild>
                </w:div>
                <w:div w:id="1359430818">
                  <w:marLeft w:val="0"/>
                  <w:marRight w:val="0"/>
                  <w:marTop w:val="0"/>
                  <w:marBottom w:val="0"/>
                  <w:divBdr>
                    <w:top w:val="none" w:sz="0" w:space="0" w:color="auto"/>
                    <w:left w:val="none" w:sz="0" w:space="0" w:color="auto"/>
                    <w:bottom w:val="none" w:sz="0" w:space="0" w:color="auto"/>
                    <w:right w:val="none" w:sz="0" w:space="0" w:color="auto"/>
                  </w:divBdr>
                  <w:divsChild>
                    <w:div w:id="874931626">
                      <w:marLeft w:val="0"/>
                      <w:marRight w:val="0"/>
                      <w:marTop w:val="0"/>
                      <w:marBottom w:val="0"/>
                      <w:divBdr>
                        <w:top w:val="none" w:sz="0" w:space="0" w:color="auto"/>
                        <w:left w:val="none" w:sz="0" w:space="0" w:color="auto"/>
                        <w:bottom w:val="none" w:sz="0" w:space="0" w:color="auto"/>
                        <w:right w:val="none" w:sz="0" w:space="0" w:color="auto"/>
                      </w:divBdr>
                    </w:div>
                  </w:divsChild>
                </w:div>
                <w:div w:id="1386099719">
                  <w:marLeft w:val="0"/>
                  <w:marRight w:val="0"/>
                  <w:marTop w:val="0"/>
                  <w:marBottom w:val="0"/>
                  <w:divBdr>
                    <w:top w:val="none" w:sz="0" w:space="0" w:color="auto"/>
                    <w:left w:val="none" w:sz="0" w:space="0" w:color="auto"/>
                    <w:bottom w:val="none" w:sz="0" w:space="0" w:color="auto"/>
                    <w:right w:val="none" w:sz="0" w:space="0" w:color="auto"/>
                  </w:divBdr>
                  <w:divsChild>
                    <w:div w:id="337661001">
                      <w:marLeft w:val="0"/>
                      <w:marRight w:val="0"/>
                      <w:marTop w:val="0"/>
                      <w:marBottom w:val="0"/>
                      <w:divBdr>
                        <w:top w:val="none" w:sz="0" w:space="0" w:color="auto"/>
                        <w:left w:val="none" w:sz="0" w:space="0" w:color="auto"/>
                        <w:bottom w:val="none" w:sz="0" w:space="0" w:color="auto"/>
                        <w:right w:val="none" w:sz="0" w:space="0" w:color="auto"/>
                      </w:divBdr>
                    </w:div>
                    <w:div w:id="830410735">
                      <w:marLeft w:val="0"/>
                      <w:marRight w:val="0"/>
                      <w:marTop w:val="0"/>
                      <w:marBottom w:val="0"/>
                      <w:divBdr>
                        <w:top w:val="none" w:sz="0" w:space="0" w:color="auto"/>
                        <w:left w:val="none" w:sz="0" w:space="0" w:color="auto"/>
                        <w:bottom w:val="none" w:sz="0" w:space="0" w:color="auto"/>
                        <w:right w:val="none" w:sz="0" w:space="0" w:color="auto"/>
                      </w:divBdr>
                    </w:div>
                  </w:divsChild>
                </w:div>
                <w:div w:id="1481118730">
                  <w:marLeft w:val="0"/>
                  <w:marRight w:val="0"/>
                  <w:marTop w:val="0"/>
                  <w:marBottom w:val="0"/>
                  <w:divBdr>
                    <w:top w:val="none" w:sz="0" w:space="0" w:color="auto"/>
                    <w:left w:val="none" w:sz="0" w:space="0" w:color="auto"/>
                    <w:bottom w:val="none" w:sz="0" w:space="0" w:color="auto"/>
                    <w:right w:val="none" w:sz="0" w:space="0" w:color="auto"/>
                  </w:divBdr>
                  <w:divsChild>
                    <w:div w:id="1930917648">
                      <w:marLeft w:val="0"/>
                      <w:marRight w:val="0"/>
                      <w:marTop w:val="0"/>
                      <w:marBottom w:val="0"/>
                      <w:divBdr>
                        <w:top w:val="none" w:sz="0" w:space="0" w:color="auto"/>
                        <w:left w:val="none" w:sz="0" w:space="0" w:color="auto"/>
                        <w:bottom w:val="none" w:sz="0" w:space="0" w:color="auto"/>
                        <w:right w:val="none" w:sz="0" w:space="0" w:color="auto"/>
                      </w:divBdr>
                    </w:div>
                  </w:divsChild>
                </w:div>
                <w:div w:id="1517772711">
                  <w:marLeft w:val="0"/>
                  <w:marRight w:val="0"/>
                  <w:marTop w:val="0"/>
                  <w:marBottom w:val="0"/>
                  <w:divBdr>
                    <w:top w:val="none" w:sz="0" w:space="0" w:color="auto"/>
                    <w:left w:val="none" w:sz="0" w:space="0" w:color="auto"/>
                    <w:bottom w:val="none" w:sz="0" w:space="0" w:color="auto"/>
                    <w:right w:val="none" w:sz="0" w:space="0" w:color="auto"/>
                  </w:divBdr>
                  <w:divsChild>
                    <w:div w:id="1886678850">
                      <w:marLeft w:val="0"/>
                      <w:marRight w:val="0"/>
                      <w:marTop w:val="0"/>
                      <w:marBottom w:val="0"/>
                      <w:divBdr>
                        <w:top w:val="none" w:sz="0" w:space="0" w:color="auto"/>
                        <w:left w:val="none" w:sz="0" w:space="0" w:color="auto"/>
                        <w:bottom w:val="none" w:sz="0" w:space="0" w:color="auto"/>
                        <w:right w:val="none" w:sz="0" w:space="0" w:color="auto"/>
                      </w:divBdr>
                    </w:div>
                  </w:divsChild>
                </w:div>
                <w:div w:id="1740441225">
                  <w:marLeft w:val="0"/>
                  <w:marRight w:val="0"/>
                  <w:marTop w:val="0"/>
                  <w:marBottom w:val="0"/>
                  <w:divBdr>
                    <w:top w:val="none" w:sz="0" w:space="0" w:color="auto"/>
                    <w:left w:val="none" w:sz="0" w:space="0" w:color="auto"/>
                    <w:bottom w:val="none" w:sz="0" w:space="0" w:color="auto"/>
                    <w:right w:val="none" w:sz="0" w:space="0" w:color="auto"/>
                  </w:divBdr>
                  <w:divsChild>
                    <w:div w:id="861741841">
                      <w:marLeft w:val="0"/>
                      <w:marRight w:val="0"/>
                      <w:marTop w:val="0"/>
                      <w:marBottom w:val="0"/>
                      <w:divBdr>
                        <w:top w:val="none" w:sz="0" w:space="0" w:color="auto"/>
                        <w:left w:val="none" w:sz="0" w:space="0" w:color="auto"/>
                        <w:bottom w:val="none" w:sz="0" w:space="0" w:color="auto"/>
                        <w:right w:val="none" w:sz="0" w:space="0" w:color="auto"/>
                      </w:divBdr>
                    </w:div>
                  </w:divsChild>
                </w:div>
                <w:div w:id="1772126069">
                  <w:marLeft w:val="0"/>
                  <w:marRight w:val="0"/>
                  <w:marTop w:val="0"/>
                  <w:marBottom w:val="0"/>
                  <w:divBdr>
                    <w:top w:val="none" w:sz="0" w:space="0" w:color="auto"/>
                    <w:left w:val="none" w:sz="0" w:space="0" w:color="auto"/>
                    <w:bottom w:val="none" w:sz="0" w:space="0" w:color="auto"/>
                    <w:right w:val="none" w:sz="0" w:space="0" w:color="auto"/>
                  </w:divBdr>
                  <w:divsChild>
                    <w:div w:id="795879513">
                      <w:marLeft w:val="0"/>
                      <w:marRight w:val="0"/>
                      <w:marTop w:val="0"/>
                      <w:marBottom w:val="0"/>
                      <w:divBdr>
                        <w:top w:val="none" w:sz="0" w:space="0" w:color="auto"/>
                        <w:left w:val="none" w:sz="0" w:space="0" w:color="auto"/>
                        <w:bottom w:val="none" w:sz="0" w:space="0" w:color="auto"/>
                        <w:right w:val="none" w:sz="0" w:space="0" w:color="auto"/>
                      </w:divBdr>
                    </w:div>
                  </w:divsChild>
                </w:div>
                <w:div w:id="1792093186">
                  <w:marLeft w:val="0"/>
                  <w:marRight w:val="0"/>
                  <w:marTop w:val="0"/>
                  <w:marBottom w:val="0"/>
                  <w:divBdr>
                    <w:top w:val="none" w:sz="0" w:space="0" w:color="auto"/>
                    <w:left w:val="none" w:sz="0" w:space="0" w:color="auto"/>
                    <w:bottom w:val="none" w:sz="0" w:space="0" w:color="auto"/>
                    <w:right w:val="none" w:sz="0" w:space="0" w:color="auto"/>
                  </w:divBdr>
                  <w:divsChild>
                    <w:div w:id="113256884">
                      <w:marLeft w:val="0"/>
                      <w:marRight w:val="0"/>
                      <w:marTop w:val="0"/>
                      <w:marBottom w:val="0"/>
                      <w:divBdr>
                        <w:top w:val="none" w:sz="0" w:space="0" w:color="auto"/>
                        <w:left w:val="none" w:sz="0" w:space="0" w:color="auto"/>
                        <w:bottom w:val="none" w:sz="0" w:space="0" w:color="auto"/>
                        <w:right w:val="none" w:sz="0" w:space="0" w:color="auto"/>
                      </w:divBdr>
                    </w:div>
                  </w:divsChild>
                </w:div>
                <w:div w:id="1919901192">
                  <w:marLeft w:val="0"/>
                  <w:marRight w:val="0"/>
                  <w:marTop w:val="0"/>
                  <w:marBottom w:val="0"/>
                  <w:divBdr>
                    <w:top w:val="none" w:sz="0" w:space="0" w:color="auto"/>
                    <w:left w:val="none" w:sz="0" w:space="0" w:color="auto"/>
                    <w:bottom w:val="none" w:sz="0" w:space="0" w:color="auto"/>
                    <w:right w:val="none" w:sz="0" w:space="0" w:color="auto"/>
                  </w:divBdr>
                  <w:divsChild>
                    <w:div w:id="1286233101">
                      <w:marLeft w:val="0"/>
                      <w:marRight w:val="0"/>
                      <w:marTop w:val="0"/>
                      <w:marBottom w:val="0"/>
                      <w:divBdr>
                        <w:top w:val="none" w:sz="0" w:space="0" w:color="auto"/>
                        <w:left w:val="none" w:sz="0" w:space="0" w:color="auto"/>
                        <w:bottom w:val="none" w:sz="0" w:space="0" w:color="auto"/>
                        <w:right w:val="none" w:sz="0" w:space="0" w:color="auto"/>
                      </w:divBdr>
                    </w:div>
                  </w:divsChild>
                </w:div>
                <w:div w:id="1922786321">
                  <w:marLeft w:val="0"/>
                  <w:marRight w:val="0"/>
                  <w:marTop w:val="0"/>
                  <w:marBottom w:val="0"/>
                  <w:divBdr>
                    <w:top w:val="none" w:sz="0" w:space="0" w:color="auto"/>
                    <w:left w:val="none" w:sz="0" w:space="0" w:color="auto"/>
                    <w:bottom w:val="none" w:sz="0" w:space="0" w:color="auto"/>
                    <w:right w:val="none" w:sz="0" w:space="0" w:color="auto"/>
                  </w:divBdr>
                  <w:divsChild>
                    <w:div w:id="11419545">
                      <w:marLeft w:val="0"/>
                      <w:marRight w:val="0"/>
                      <w:marTop w:val="0"/>
                      <w:marBottom w:val="0"/>
                      <w:divBdr>
                        <w:top w:val="none" w:sz="0" w:space="0" w:color="auto"/>
                        <w:left w:val="none" w:sz="0" w:space="0" w:color="auto"/>
                        <w:bottom w:val="none" w:sz="0" w:space="0" w:color="auto"/>
                        <w:right w:val="none" w:sz="0" w:space="0" w:color="auto"/>
                      </w:divBdr>
                    </w:div>
                  </w:divsChild>
                </w:div>
                <w:div w:id="1937130987">
                  <w:marLeft w:val="0"/>
                  <w:marRight w:val="0"/>
                  <w:marTop w:val="0"/>
                  <w:marBottom w:val="0"/>
                  <w:divBdr>
                    <w:top w:val="none" w:sz="0" w:space="0" w:color="auto"/>
                    <w:left w:val="none" w:sz="0" w:space="0" w:color="auto"/>
                    <w:bottom w:val="none" w:sz="0" w:space="0" w:color="auto"/>
                    <w:right w:val="none" w:sz="0" w:space="0" w:color="auto"/>
                  </w:divBdr>
                  <w:divsChild>
                    <w:div w:id="1811050030">
                      <w:marLeft w:val="0"/>
                      <w:marRight w:val="0"/>
                      <w:marTop w:val="0"/>
                      <w:marBottom w:val="0"/>
                      <w:divBdr>
                        <w:top w:val="none" w:sz="0" w:space="0" w:color="auto"/>
                        <w:left w:val="none" w:sz="0" w:space="0" w:color="auto"/>
                        <w:bottom w:val="none" w:sz="0" w:space="0" w:color="auto"/>
                        <w:right w:val="none" w:sz="0" w:space="0" w:color="auto"/>
                      </w:divBdr>
                    </w:div>
                    <w:div w:id="1925449444">
                      <w:marLeft w:val="0"/>
                      <w:marRight w:val="0"/>
                      <w:marTop w:val="0"/>
                      <w:marBottom w:val="0"/>
                      <w:divBdr>
                        <w:top w:val="none" w:sz="0" w:space="0" w:color="auto"/>
                        <w:left w:val="none" w:sz="0" w:space="0" w:color="auto"/>
                        <w:bottom w:val="none" w:sz="0" w:space="0" w:color="auto"/>
                        <w:right w:val="none" w:sz="0" w:space="0" w:color="auto"/>
                      </w:divBdr>
                    </w:div>
                  </w:divsChild>
                </w:div>
                <w:div w:id="2129546878">
                  <w:marLeft w:val="0"/>
                  <w:marRight w:val="0"/>
                  <w:marTop w:val="0"/>
                  <w:marBottom w:val="0"/>
                  <w:divBdr>
                    <w:top w:val="none" w:sz="0" w:space="0" w:color="auto"/>
                    <w:left w:val="none" w:sz="0" w:space="0" w:color="auto"/>
                    <w:bottom w:val="none" w:sz="0" w:space="0" w:color="auto"/>
                    <w:right w:val="none" w:sz="0" w:space="0" w:color="auto"/>
                  </w:divBdr>
                  <w:divsChild>
                    <w:div w:id="202253381">
                      <w:marLeft w:val="0"/>
                      <w:marRight w:val="0"/>
                      <w:marTop w:val="0"/>
                      <w:marBottom w:val="0"/>
                      <w:divBdr>
                        <w:top w:val="none" w:sz="0" w:space="0" w:color="auto"/>
                        <w:left w:val="none" w:sz="0" w:space="0" w:color="auto"/>
                        <w:bottom w:val="none" w:sz="0" w:space="0" w:color="auto"/>
                        <w:right w:val="none" w:sz="0" w:space="0" w:color="auto"/>
                      </w:divBdr>
                    </w:div>
                  </w:divsChild>
                </w:div>
                <w:div w:id="2135319534">
                  <w:marLeft w:val="0"/>
                  <w:marRight w:val="0"/>
                  <w:marTop w:val="0"/>
                  <w:marBottom w:val="0"/>
                  <w:divBdr>
                    <w:top w:val="none" w:sz="0" w:space="0" w:color="auto"/>
                    <w:left w:val="none" w:sz="0" w:space="0" w:color="auto"/>
                    <w:bottom w:val="none" w:sz="0" w:space="0" w:color="auto"/>
                    <w:right w:val="none" w:sz="0" w:space="0" w:color="auto"/>
                  </w:divBdr>
                  <w:divsChild>
                    <w:div w:id="2057386765">
                      <w:marLeft w:val="0"/>
                      <w:marRight w:val="0"/>
                      <w:marTop w:val="0"/>
                      <w:marBottom w:val="0"/>
                      <w:divBdr>
                        <w:top w:val="none" w:sz="0" w:space="0" w:color="auto"/>
                        <w:left w:val="none" w:sz="0" w:space="0" w:color="auto"/>
                        <w:bottom w:val="none" w:sz="0" w:space="0" w:color="auto"/>
                        <w:right w:val="none" w:sz="0" w:space="0" w:color="auto"/>
                      </w:divBdr>
                    </w:div>
                  </w:divsChild>
                </w:div>
                <w:div w:id="2145609993">
                  <w:marLeft w:val="0"/>
                  <w:marRight w:val="0"/>
                  <w:marTop w:val="0"/>
                  <w:marBottom w:val="0"/>
                  <w:divBdr>
                    <w:top w:val="none" w:sz="0" w:space="0" w:color="auto"/>
                    <w:left w:val="none" w:sz="0" w:space="0" w:color="auto"/>
                    <w:bottom w:val="none" w:sz="0" w:space="0" w:color="auto"/>
                    <w:right w:val="none" w:sz="0" w:space="0" w:color="auto"/>
                  </w:divBdr>
                  <w:divsChild>
                    <w:div w:id="103423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1940">
          <w:marLeft w:val="0"/>
          <w:marRight w:val="0"/>
          <w:marTop w:val="0"/>
          <w:marBottom w:val="0"/>
          <w:divBdr>
            <w:top w:val="none" w:sz="0" w:space="0" w:color="auto"/>
            <w:left w:val="none" w:sz="0" w:space="0" w:color="auto"/>
            <w:bottom w:val="none" w:sz="0" w:space="0" w:color="auto"/>
            <w:right w:val="none" w:sz="0" w:space="0" w:color="auto"/>
          </w:divBdr>
          <w:divsChild>
            <w:div w:id="185600890">
              <w:marLeft w:val="0"/>
              <w:marRight w:val="0"/>
              <w:marTop w:val="0"/>
              <w:marBottom w:val="0"/>
              <w:divBdr>
                <w:top w:val="none" w:sz="0" w:space="0" w:color="auto"/>
                <w:left w:val="none" w:sz="0" w:space="0" w:color="auto"/>
                <w:bottom w:val="none" w:sz="0" w:space="0" w:color="auto"/>
                <w:right w:val="none" w:sz="0" w:space="0" w:color="auto"/>
              </w:divBdr>
            </w:div>
            <w:div w:id="285888414">
              <w:marLeft w:val="0"/>
              <w:marRight w:val="0"/>
              <w:marTop w:val="0"/>
              <w:marBottom w:val="0"/>
              <w:divBdr>
                <w:top w:val="none" w:sz="0" w:space="0" w:color="auto"/>
                <w:left w:val="none" w:sz="0" w:space="0" w:color="auto"/>
                <w:bottom w:val="none" w:sz="0" w:space="0" w:color="auto"/>
                <w:right w:val="none" w:sz="0" w:space="0" w:color="auto"/>
              </w:divBdr>
            </w:div>
            <w:div w:id="294261471">
              <w:marLeft w:val="0"/>
              <w:marRight w:val="0"/>
              <w:marTop w:val="0"/>
              <w:marBottom w:val="0"/>
              <w:divBdr>
                <w:top w:val="none" w:sz="0" w:space="0" w:color="auto"/>
                <w:left w:val="none" w:sz="0" w:space="0" w:color="auto"/>
                <w:bottom w:val="none" w:sz="0" w:space="0" w:color="auto"/>
                <w:right w:val="none" w:sz="0" w:space="0" w:color="auto"/>
              </w:divBdr>
            </w:div>
            <w:div w:id="373307803">
              <w:marLeft w:val="0"/>
              <w:marRight w:val="0"/>
              <w:marTop w:val="0"/>
              <w:marBottom w:val="0"/>
              <w:divBdr>
                <w:top w:val="none" w:sz="0" w:space="0" w:color="auto"/>
                <w:left w:val="none" w:sz="0" w:space="0" w:color="auto"/>
                <w:bottom w:val="none" w:sz="0" w:space="0" w:color="auto"/>
                <w:right w:val="none" w:sz="0" w:space="0" w:color="auto"/>
              </w:divBdr>
            </w:div>
            <w:div w:id="403996168">
              <w:marLeft w:val="0"/>
              <w:marRight w:val="0"/>
              <w:marTop w:val="0"/>
              <w:marBottom w:val="0"/>
              <w:divBdr>
                <w:top w:val="none" w:sz="0" w:space="0" w:color="auto"/>
                <w:left w:val="none" w:sz="0" w:space="0" w:color="auto"/>
                <w:bottom w:val="none" w:sz="0" w:space="0" w:color="auto"/>
                <w:right w:val="none" w:sz="0" w:space="0" w:color="auto"/>
              </w:divBdr>
            </w:div>
            <w:div w:id="473841732">
              <w:marLeft w:val="0"/>
              <w:marRight w:val="0"/>
              <w:marTop w:val="0"/>
              <w:marBottom w:val="0"/>
              <w:divBdr>
                <w:top w:val="none" w:sz="0" w:space="0" w:color="auto"/>
                <w:left w:val="none" w:sz="0" w:space="0" w:color="auto"/>
                <w:bottom w:val="none" w:sz="0" w:space="0" w:color="auto"/>
                <w:right w:val="none" w:sz="0" w:space="0" w:color="auto"/>
              </w:divBdr>
            </w:div>
            <w:div w:id="634144580">
              <w:marLeft w:val="0"/>
              <w:marRight w:val="0"/>
              <w:marTop w:val="0"/>
              <w:marBottom w:val="0"/>
              <w:divBdr>
                <w:top w:val="none" w:sz="0" w:space="0" w:color="auto"/>
                <w:left w:val="none" w:sz="0" w:space="0" w:color="auto"/>
                <w:bottom w:val="none" w:sz="0" w:space="0" w:color="auto"/>
                <w:right w:val="none" w:sz="0" w:space="0" w:color="auto"/>
              </w:divBdr>
            </w:div>
            <w:div w:id="668943860">
              <w:marLeft w:val="0"/>
              <w:marRight w:val="0"/>
              <w:marTop w:val="0"/>
              <w:marBottom w:val="0"/>
              <w:divBdr>
                <w:top w:val="none" w:sz="0" w:space="0" w:color="auto"/>
                <w:left w:val="none" w:sz="0" w:space="0" w:color="auto"/>
                <w:bottom w:val="none" w:sz="0" w:space="0" w:color="auto"/>
                <w:right w:val="none" w:sz="0" w:space="0" w:color="auto"/>
              </w:divBdr>
            </w:div>
            <w:div w:id="833228567">
              <w:marLeft w:val="0"/>
              <w:marRight w:val="0"/>
              <w:marTop w:val="0"/>
              <w:marBottom w:val="0"/>
              <w:divBdr>
                <w:top w:val="none" w:sz="0" w:space="0" w:color="auto"/>
                <w:left w:val="none" w:sz="0" w:space="0" w:color="auto"/>
                <w:bottom w:val="none" w:sz="0" w:space="0" w:color="auto"/>
                <w:right w:val="none" w:sz="0" w:space="0" w:color="auto"/>
              </w:divBdr>
            </w:div>
            <w:div w:id="1024476701">
              <w:marLeft w:val="0"/>
              <w:marRight w:val="0"/>
              <w:marTop w:val="0"/>
              <w:marBottom w:val="0"/>
              <w:divBdr>
                <w:top w:val="none" w:sz="0" w:space="0" w:color="auto"/>
                <w:left w:val="none" w:sz="0" w:space="0" w:color="auto"/>
                <w:bottom w:val="none" w:sz="0" w:space="0" w:color="auto"/>
                <w:right w:val="none" w:sz="0" w:space="0" w:color="auto"/>
              </w:divBdr>
            </w:div>
            <w:div w:id="1389960330">
              <w:marLeft w:val="0"/>
              <w:marRight w:val="0"/>
              <w:marTop w:val="0"/>
              <w:marBottom w:val="0"/>
              <w:divBdr>
                <w:top w:val="none" w:sz="0" w:space="0" w:color="auto"/>
                <w:left w:val="none" w:sz="0" w:space="0" w:color="auto"/>
                <w:bottom w:val="none" w:sz="0" w:space="0" w:color="auto"/>
                <w:right w:val="none" w:sz="0" w:space="0" w:color="auto"/>
              </w:divBdr>
            </w:div>
            <w:div w:id="1409039574">
              <w:marLeft w:val="0"/>
              <w:marRight w:val="0"/>
              <w:marTop w:val="0"/>
              <w:marBottom w:val="0"/>
              <w:divBdr>
                <w:top w:val="none" w:sz="0" w:space="0" w:color="auto"/>
                <w:left w:val="none" w:sz="0" w:space="0" w:color="auto"/>
                <w:bottom w:val="none" w:sz="0" w:space="0" w:color="auto"/>
                <w:right w:val="none" w:sz="0" w:space="0" w:color="auto"/>
              </w:divBdr>
            </w:div>
            <w:div w:id="1431699808">
              <w:marLeft w:val="0"/>
              <w:marRight w:val="0"/>
              <w:marTop w:val="0"/>
              <w:marBottom w:val="0"/>
              <w:divBdr>
                <w:top w:val="none" w:sz="0" w:space="0" w:color="auto"/>
                <w:left w:val="none" w:sz="0" w:space="0" w:color="auto"/>
                <w:bottom w:val="none" w:sz="0" w:space="0" w:color="auto"/>
                <w:right w:val="none" w:sz="0" w:space="0" w:color="auto"/>
              </w:divBdr>
            </w:div>
            <w:div w:id="1465193861">
              <w:marLeft w:val="0"/>
              <w:marRight w:val="0"/>
              <w:marTop w:val="0"/>
              <w:marBottom w:val="0"/>
              <w:divBdr>
                <w:top w:val="none" w:sz="0" w:space="0" w:color="auto"/>
                <w:left w:val="none" w:sz="0" w:space="0" w:color="auto"/>
                <w:bottom w:val="none" w:sz="0" w:space="0" w:color="auto"/>
                <w:right w:val="none" w:sz="0" w:space="0" w:color="auto"/>
              </w:divBdr>
            </w:div>
            <w:div w:id="1634865347">
              <w:marLeft w:val="0"/>
              <w:marRight w:val="0"/>
              <w:marTop w:val="0"/>
              <w:marBottom w:val="0"/>
              <w:divBdr>
                <w:top w:val="none" w:sz="0" w:space="0" w:color="auto"/>
                <w:left w:val="none" w:sz="0" w:space="0" w:color="auto"/>
                <w:bottom w:val="none" w:sz="0" w:space="0" w:color="auto"/>
                <w:right w:val="none" w:sz="0" w:space="0" w:color="auto"/>
              </w:divBdr>
            </w:div>
            <w:div w:id="1654525099">
              <w:marLeft w:val="0"/>
              <w:marRight w:val="0"/>
              <w:marTop w:val="0"/>
              <w:marBottom w:val="0"/>
              <w:divBdr>
                <w:top w:val="none" w:sz="0" w:space="0" w:color="auto"/>
                <w:left w:val="none" w:sz="0" w:space="0" w:color="auto"/>
                <w:bottom w:val="none" w:sz="0" w:space="0" w:color="auto"/>
                <w:right w:val="none" w:sz="0" w:space="0" w:color="auto"/>
              </w:divBdr>
            </w:div>
            <w:div w:id="1815565844">
              <w:marLeft w:val="0"/>
              <w:marRight w:val="0"/>
              <w:marTop w:val="0"/>
              <w:marBottom w:val="0"/>
              <w:divBdr>
                <w:top w:val="none" w:sz="0" w:space="0" w:color="auto"/>
                <w:left w:val="none" w:sz="0" w:space="0" w:color="auto"/>
                <w:bottom w:val="none" w:sz="0" w:space="0" w:color="auto"/>
                <w:right w:val="none" w:sz="0" w:space="0" w:color="auto"/>
              </w:divBdr>
            </w:div>
            <w:div w:id="1935354233">
              <w:marLeft w:val="0"/>
              <w:marRight w:val="0"/>
              <w:marTop w:val="0"/>
              <w:marBottom w:val="0"/>
              <w:divBdr>
                <w:top w:val="none" w:sz="0" w:space="0" w:color="auto"/>
                <w:left w:val="none" w:sz="0" w:space="0" w:color="auto"/>
                <w:bottom w:val="none" w:sz="0" w:space="0" w:color="auto"/>
                <w:right w:val="none" w:sz="0" w:space="0" w:color="auto"/>
              </w:divBdr>
            </w:div>
            <w:div w:id="2039354801">
              <w:marLeft w:val="0"/>
              <w:marRight w:val="0"/>
              <w:marTop w:val="0"/>
              <w:marBottom w:val="0"/>
              <w:divBdr>
                <w:top w:val="none" w:sz="0" w:space="0" w:color="auto"/>
                <w:left w:val="none" w:sz="0" w:space="0" w:color="auto"/>
                <w:bottom w:val="none" w:sz="0" w:space="0" w:color="auto"/>
                <w:right w:val="none" w:sz="0" w:space="0" w:color="auto"/>
              </w:divBdr>
            </w:div>
            <w:div w:id="2096052576">
              <w:marLeft w:val="0"/>
              <w:marRight w:val="0"/>
              <w:marTop w:val="0"/>
              <w:marBottom w:val="0"/>
              <w:divBdr>
                <w:top w:val="none" w:sz="0" w:space="0" w:color="auto"/>
                <w:left w:val="none" w:sz="0" w:space="0" w:color="auto"/>
                <w:bottom w:val="none" w:sz="0" w:space="0" w:color="auto"/>
                <w:right w:val="none" w:sz="0" w:space="0" w:color="auto"/>
              </w:divBdr>
            </w:div>
          </w:divsChild>
        </w:div>
        <w:div w:id="453523599">
          <w:marLeft w:val="0"/>
          <w:marRight w:val="0"/>
          <w:marTop w:val="0"/>
          <w:marBottom w:val="0"/>
          <w:divBdr>
            <w:top w:val="none" w:sz="0" w:space="0" w:color="auto"/>
            <w:left w:val="none" w:sz="0" w:space="0" w:color="auto"/>
            <w:bottom w:val="none" w:sz="0" w:space="0" w:color="auto"/>
            <w:right w:val="none" w:sz="0" w:space="0" w:color="auto"/>
          </w:divBdr>
        </w:div>
        <w:div w:id="460073276">
          <w:marLeft w:val="0"/>
          <w:marRight w:val="0"/>
          <w:marTop w:val="0"/>
          <w:marBottom w:val="0"/>
          <w:divBdr>
            <w:top w:val="none" w:sz="0" w:space="0" w:color="auto"/>
            <w:left w:val="none" w:sz="0" w:space="0" w:color="auto"/>
            <w:bottom w:val="none" w:sz="0" w:space="0" w:color="auto"/>
            <w:right w:val="none" w:sz="0" w:space="0" w:color="auto"/>
          </w:divBdr>
        </w:div>
        <w:div w:id="475335932">
          <w:marLeft w:val="0"/>
          <w:marRight w:val="0"/>
          <w:marTop w:val="0"/>
          <w:marBottom w:val="0"/>
          <w:divBdr>
            <w:top w:val="none" w:sz="0" w:space="0" w:color="auto"/>
            <w:left w:val="none" w:sz="0" w:space="0" w:color="auto"/>
            <w:bottom w:val="none" w:sz="0" w:space="0" w:color="auto"/>
            <w:right w:val="none" w:sz="0" w:space="0" w:color="auto"/>
          </w:divBdr>
        </w:div>
        <w:div w:id="520363777">
          <w:marLeft w:val="0"/>
          <w:marRight w:val="0"/>
          <w:marTop w:val="0"/>
          <w:marBottom w:val="0"/>
          <w:divBdr>
            <w:top w:val="none" w:sz="0" w:space="0" w:color="auto"/>
            <w:left w:val="none" w:sz="0" w:space="0" w:color="auto"/>
            <w:bottom w:val="none" w:sz="0" w:space="0" w:color="auto"/>
            <w:right w:val="none" w:sz="0" w:space="0" w:color="auto"/>
          </w:divBdr>
        </w:div>
        <w:div w:id="536358892">
          <w:marLeft w:val="0"/>
          <w:marRight w:val="0"/>
          <w:marTop w:val="0"/>
          <w:marBottom w:val="0"/>
          <w:divBdr>
            <w:top w:val="none" w:sz="0" w:space="0" w:color="auto"/>
            <w:left w:val="none" w:sz="0" w:space="0" w:color="auto"/>
            <w:bottom w:val="none" w:sz="0" w:space="0" w:color="auto"/>
            <w:right w:val="none" w:sz="0" w:space="0" w:color="auto"/>
          </w:divBdr>
        </w:div>
        <w:div w:id="543055303">
          <w:marLeft w:val="0"/>
          <w:marRight w:val="0"/>
          <w:marTop w:val="0"/>
          <w:marBottom w:val="0"/>
          <w:divBdr>
            <w:top w:val="none" w:sz="0" w:space="0" w:color="auto"/>
            <w:left w:val="none" w:sz="0" w:space="0" w:color="auto"/>
            <w:bottom w:val="none" w:sz="0" w:space="0" w:color="auto"/>
            <w:right w:val="none" w:sz="0" w:space="0" w:color="auto"/>
          </w:divBdr>
        </w:div>
        <w:div w:id="586771986">
          <w:marLeft w:val="0"/>
          <w:marRight w:val="0"/>
          <w:marTop w:val="0"/>
          <w:marBottom w:val="0"/>
          <w:divBdr>
            <w:top w:val="none" w:sz="0" w:space="0" w:color="auto"/>
            <w:left w:val="none" w:sz="0" w:space="0" w:color="auto"/>
            <w:bottom w:val="none" w:sz="0" w:space="0" w:color="auto"/>
            <w:right w:val="none" w:sz="0" w:space="0" w:color="auto"/>
          </w:divBdr>
        </w:div>
        <w:div w:id="591209354">
          <w:marLeft w:val="0"/>
          <w:marRight w:val="0"/>
          <w:marTop w:val="0"/>
          <w:marBottom w:val="0"/>
          <w:divBdr>
            <w:top w:val="none" w:sz="0" w:space="0" w:color="auto"/>
            <w:left w:val="none" w:sz="0" w:space="0" w:color="auto"/>
            <w:bottom w:val="none" w:sz="0" w:space="0" w:color="auto"/>
            <w:right w:val="none" w:sz="0" w:space="0" w:color="auto"/>
          </w:divBdr>
        </w:div>
        <w:div w:id="623122563">
          <w:marLeft w:val="0"/>
          <w:marRight w:val="0"/>
          <w:marTop w:val="0"/>
          <w:marBottom w:val="0"/>
          <w:divBdr>
            <w:top w:val="none" w:sz="0" w:space="0" w:color="auto"/>
            <w:left w:val="none" w:sz="0" w:space="0" w:color="auto"/>
            <w:bottom w:val="none" w:sz="0" w:space="0" w:color="auto"/>
            <w:right w:val="none" w:sz="0" w:space="0" w:color="auto"/>
          </w:divBdr>
          <w:divsChild>
            <w:div w:id="399249750">
              <w:marLeft w:val="-75"/>
              <w:marRight w:val="0"/>
              <w:marTop w:val="30"/>
              <w:marBottom w:val="30"/>
              <w:divBdr>
                <w:top w:val="none" w:sz="0" w:space="0" w:color="auto"/>
                <w:left w:val="none" w:sz="0" w:space="0" w:color="auto"/>
                <w:bottom w:val="none" w:sz="0" w:space="0" w:color="auto"/>
                <w:right w:val="none" w:sz="0" w:space="0" w:color="auto"/>
              </w:divBdr>
              <w:divsChild>
                <w:div w:id="332880236">
                  <w:marLeft w:val="0"/>
                  <w:marRight w:val="0"/>
                  <w:marTop w:val="0"/>
                  <w:marBottom w:val="0"/>
                  <w:divBdr>
                    <w:top w:val="none" w:sz="0" w:space="0" w:color="auto"/>
                    <w:left w:val="none" w:sz="0" w:space="0" w:color="auto"/>
                    <w:bottom w:val="none" w:sz="0" w:space="0" w:color="auto"/>
                    <w:right w:val="none" w:sz="0" w:space="0" w:color="auto"/>
                  </w:divBdr>
                  <w:divsChild>
                    <w:div w:id="393968936">
                      <w:marLeft w:val="0"/>
                      <w:marRight w:val="0"/>
                      <w:marTop w:val="0"/>
                      <w:marBottom w:val="0"/>
                      <w:divBdr>
                        <w:top w:val="none" w:sz="0" w:space="0" w:color="auto"/>
                        <w:left w:val="none" w:sz="0" w:space="0" w:color="auto"/>
                        <w:bottom w:val="none" w:sz="0" w:space="0" w:color="auto"/>
                        <w:right w:val="none" w:sz="0" w:space="0" w:color="auto"/>
                      </w:divBdr>
                    </w:div>
                    <w:div w:id="512767924">
                      <w:marLeft w:val="0"/>
                      <w:marRight w:val="0"/>
                      <w:marTop w:val="0"/>
                      <w:marBottom w:val="0"/>
                      <w:divBdr>
                        <w:top w:val="none" w:sz="0" w:space="0" w:color="auto"/>
                        <w:left w:val="none" w:sz="0" w:space="0" w:color="auto"/>
                        <w:bottom w:val="none" w:sz="0" w:space="0" w:color="auto"/>
                        <w:right w:val="none" w:sz="0" w:space="0" w:color="auto"/>
                      </w:divBdr>
                    </w:div>
                    <w:div w:id="632566445">
                      <w:marLeft w:val="0"/>
                      <w:marRight w:val="0"/>
                      <w:marTop w:val="0"/>
                      <w:marBottom w:val="0"/>
                      <w:divBdr>
                        <w:top w:val="none" w:sz="0" w:space="0" w:color="auto"/>
                        <w:left w:val="none" w:sz="0" w:space="0" w:color="auto"/>
                        <w:bottom w:val="none" w:sz="0" w:space="0" w:color="auto"/>
                        <w:right w:val="none" w:sz="0" w:space="0" w:color="auto"/>
                      </w:divBdr>
                    </w:div>
                    <w:div w:id="1068768956">
                      <w:marLeft w:val="0"/>
                      <w:marRight w:val="0"/>
                      <w:marTop w:val="0"/>
                      <w:marBottom w:val="0"/>
                      <w:divBdr>
                        <w:top w:val="none" w:sz="0" w:space="0" w:color="auto"/>
                        <w:left w:val="none" w:sz="0" w:space="0" w:color="auto"/>
                        <w:bottom w:val="none" w:sz="0" w:space="0" w:color="auto"/>
                        <w:right w:val="none" w:sz="0" w:space="0" w:color="auto"/>
                      </w:divBdr>
                    </w:div>
                  </w:divsChild>
                </w:div>
                <w:div w:id="666438919">
                  <w:marLeft w:val="0"/>
                  <w:marRight w:val="0"/>
                  <w:marTop w:val="0"/>
                  <w:marBottom w:val="0"/>
                  <w:divBdr>
                    <w:top w:val="none" w:sz="0" w:space="0" w:color="auto"/>
                    <w:left w:val="none" w:sz="0" w:space="0" w:color="auto"/>
                    <w:bottom w:val="none" w:sz="0" w:space="0" w:color="auto"/>
                    <w:right w:val="none" w:sz="0" w:space="0" w:color="auto"/>
                  </w:divBdr>
                  <w:divsChild>
                    <w:div w:id="517742338">
                      <w:marLeft w:val="0"/>
                      <w:marRight w:val="0"/>
                      <w:marTop w:val="0"/>
                      <w:marBottom w:val="0"/>
                      <w:divBdr>
                        <w:top w:val="none" w:sz="0" w:space="0" w:color="auto"/>
                        <w:left w:val="none" w:sz="0" w:space="0" w:color="auto"/>
                        <w:bottom w:val="none" w:sz="0" w:space="0" w:color="auto"/>
                        <w:right w:val="none" w:sz="0" w:space="0" w:color="auto"/>
                      </w:divBdr>
                    </w:div>
                  </w:divsChild>
                </w:div>
                <w:div w:id="712116760">
                  <w:marLeft w:val="0"/>
                  <w:marRight w:val="0"/>
                  <w:marTop w:val="0"/>
                  <w:marBottom w:val="0"/>
                  <w:divBdr>
                    <w:top w:val="none" w:sz="0" w:space="0" w:color="auto"/>
                    <w:left w:val="none" w:sz="0" w:space="0" w:color="auto"/>
                    <w:bottom w:val="none" w:sz="0" w:space="0" w:color="auto"/>
                    <w:right w:val="none" w:sz="0" w:space="0" w:color="auto"/>
                  </w:divBdr>
                  <w:divsChild>
                    <w:div w:id="639849732">
                      <w:marLeft w:val="0"/>
                      <w:marRight w:val="0"/>
                      <w:marTop w:val="0"/>
                      <w:marBottom w:val="0"/>
                      <w:divBdr>
                        <w:top w:val="none" w:sz="0" w:space="0" w:color="auto"/>
                        <w:left w:val="none" w:sz="0" w:space="0" w:color="auto"/>
                        <w:bottom w:val="none" w:sz="0" w:space="0" w:color="auto"/>
                        <w:right w:val="none" w:sz="0" w:space="0" w:color="auto"/>
                      </w:divBdr>
                    </w:div>
                    <w:div w:id="837236534">
                      <w:marLeft w:val="0"/>
                      <w:marRight w:val="0"/>
                      <w:marTop w:val="0"/>
                      <w:marBottom w:val="0"/>
                      <w:divBdr>
                        <w:top w:val="none" w:sz="0" w:space="0" w:color="auto"/>
                        <w:left w:val="none" w:sz="0" w:space="0" w:color="auto"/>
                        <w:bottom w:val="none" w:sz="0" w:space="0" w:color="auto"/>
                        <w:right w:val="none" w:sz="0" w:space="0" w:color="auto"/>
                      </w:divBdr>
                    </w:div>
                  </w:divsChild>
                </w:div>
                <w:div w:id="785201054">
                  <w:marLeft w:val="0"/>
                  <w:marRight w:val="0"/>
                  <w:marTop w:val="0"/>
                  <w:marBottom w:val="0"/>
                  <w:divBdr>
                    <w:top w:val="none" w:sz="0" w:space="0" w:color="auto"/>
                    <w:left w:val="none" w:sz="0" w:space="0" w:color="auto"/>
                    <w:bottom w:val="none" w:sz="0" w:space="0" w:color="auto"/>
                    <w:right w:val="none" w:sz="0" w:space="0" w:color="auto"/>
                  </w:divBdr>
                  <w:divsChild>
                    <w:div w:id="857694825">
                      <w:marLeft w:val="0"/>
                      <w:marRight w:val="0"/>
                      <w:marTop w:val="0"/>
                      <w:marBottom w:val="0"/>
                      <w:divBdr>
                        <w:top w:val="none" w:sz="0" w:space="0" w:color="auto"/>
                        <w:left w:val="none" w:sz="0" w:space="0" w:color="auto"/>
                        <w:bottom w:val="none" w:sz="0" w:space="0" w:color="auto"/>
                        <w:right w:val="none" w:sz="0" w:space="0" w:color="auto"/>
                      </w:divBdr>
                    </w:div>
                    <w:div w:id="1835148752">
                      <w:marLeft w:val="0"/>
                      <w:marRight w:val="0"/>
                      <w:marTop w:val="0"/>
                      <w:marBottom w:val="0"/>
                      <w:divBdr>
                        <w:top w:val="none" w:sz="0" w:space="0" w:color="auto"/>
                        <w:left w:val="none" w:sz="0" w:space="0" w:color="auto"/>
                        <w:bottom w:val="none" w:sz="0" w:space="0" w:color="auto"/>
                        <w:right w:val="none" w:sz="0" w:space="0" w:color="auto"/>
                      </w:divBdr>
                    </w:div>
                  </w:divsChild>
                </w:div>
                <w:div w:id="1130586320">
                  <w:marLeft w:val="0"/>
                  <w:marRight w:val="0"/>
                  <w:marTop w:val="0"/>
                  <w:marBottom w:val="0"/>
                  <w:divBdr>
                    <w:top w:val="none" w:sz="0" w:space="0" w:color="auto"/>
                    <w:left w:val="none" w:sz="0" w:space="0" w:color="auto"/>
                    <w:bottom w:val="none" w:sz="0" w:space="0" w:color="auto"/>
                    <w:right w:val="none" w:sz="0" w:space="0" w:color="auto"/>
                  </w:divBdr>
                  <w:divsChild>
                    <w:div w:id="105738794">
                      <w:marLeft w:val="0"/>
                      <w:marRight w:val="0"/>
                      <w:marTop w:val="0"/>
                      <w:marBottom w:val="0"/>
                      <w:divBdr>
                        <w:top w:val="none" w:sz="0" w:space="0" w:color="auto"/>
                        <w:left w:val="none" w:sz="0" w:space="0" w:color="auto"/>
                        <w:bottom w:val="none" w:sz="0" w:space="0" w:color="auto"/>
                        <w:right w:val="none" w:sz="0" w:space="0" w:color="auto"/>
                      </w:divBdr>
                    </w:div>
                    <w:div w:id="1112750369">
                      <w:marLeft w:val="0"/>
                      <w:marRight w:val="0"/>
                      <w:marTop w:val="0"/>
                      <w:marBottom w:val="0"/>
                      <w:divBdr>
                        <w:top w:val="none" w:sz="0" w:space="0" w:color="auto"/>
                        <w:left w:val="none" w:sz="0" w:space="0" w:color="auto"/>
                        <w:bottom w:val="none" w:sz="0" w:space="0" w:color="auto"/>
                        <w:right w:val="none" w:sz="0" w:space="0" w:color="auto"/>
                      </w:divBdr>
                    </w:div>
                    <w:div w:id="1594243323">
                      <w:marLeft w:val="0"/>
                      <w:marRight w:val="0"/>
                      <w:marTop w:val="0"/>
                      <w:marBottom w:val="0"/>
                      <w:divBdr>
                        <w:top w:val="none" w:sz="0" w:space="0" w:color="auto"/>
                        <w:left w:val="none" w:sz="0" w:space="0" w:color="auto"/>
                        <w:bottom w:val="none" w:sz="0" w:space="0" w:color="auto"/>
                        <w:right w:val="none" w:sz="0" w:space="0" w:color="auto"/>
                      </w:divBdr>
                    </w:div>
                  </w:divsChild>
                </w:div>
                <w:div w:id="1311902560">
                  <w:marLeft w:val="0"/>
                  <w:marRight w:val="0"/>
                  <w:marTop w:val="0"/>
                  <w:marBottom w:val="0"/>
                  <w:divBdr>
                    <w:top w:val="none" w:sz="0" w:space="0" w:color="auto"/>
                    <w:left w:val="none" w:sz="0" w:space="0" w:color="auto"/>
                    <w:bottom w:val="none" w:sz="0" w:space="0" w:color="auto"/>
                    <w:right w:val="none" w:sz="0" w:space="0" w:color="auto"/>
                  </w:divBdr>
                  <w:divsChild>
                    <w:div w:id="1229531484">
                      <w:marLeft w:val="0"/>
                      <w:marRight w:val="0"/>
                      <w:marTop w:val="0"/>
                      <w:marBottom w:val="0"/>
                      <w:divBdr>
                        <w:top w:val="none" w:sz="0" w:space="0" w:color="auto"/>
                        <w:left w:val="none" w:sz="0" w:space="0" w:color="auto"/>
                        <w:bottom w:val="none" w:sz="0" w:space="0" w:color="auto"/>
                        <w:right w:val="none" w:sz="0" w:space="0" w:color="auto"/>
                      </w:divBdr>
                    </w:div>
                  </w:divsChild>
                </w:div>
                <w:div w:id="1458066193">
                  <w:marLeft w:val="0"/>
                  <w:marRight w:val="0"/>
                  <w:marTop w:val="0"/>
                  <w:marBottom w:val="0"/>
                  <w:divBdr>
                    <w:top w:val="none" w:sz="0" w:space="0" w:color="auto"/>
                    <w:left w:val="none" w:sz="0" w:space="0" w:color="auto"/>
                    <w:bottom w:val="none" w:sz="0" w:space="0" w:color="auto"/>
                    <w:right w:val="none" w:sz="0" w:space="0" w:color="auto"/>
                  </w:divBdr>
                  <w:divsChild>
                    <w:div w:id="930310714">
                      <w:marLeft w:val="0"/>
                      <w:marRight w:val="0"/>
                      <w:marTop w:val="0"/>
                      <w:marBottom w:val="0"/>
                      <w:divBdr>
                        <w:top w:val="none" w:sz="0" w:space="0" w:color="auto"/>
                        <w:left w:val="none" w:sz="0" w:space="0" w:color="auto"/>
                        <w:bottom w:val="none" w:sz="0" w:space="0" w:color="auto"/>
                        <w:right w:val="none" w:sz="0" w:space="0" w:color="auto"/>
                      </w:divBdr>
                    </w:div>
                    <w:div w:id="1280600820">
                      <w:marLeft w:val="0"/>
                      <w:marRight w:val="0"/>
                      <w:marTop w:val="0"/>
                      <w:marBottom w:val="0"/>
                      <w:divBdr>
                        <w:top w:val="none" w:sz="0" w:space="0" w:color="auto"/>
                        <w:left w:val="none" w:sz="0" w:space="0" w:color="auto"/>
                        <w:bottom w:val="none" w:sz="0" w:space="0" w:color="auto"/>
                        <w:right w:val="none" w:sz="0" w:space="0" w:color="auto"/>
                      </w:divBdr>
                    </w:div>
                  </w:divsChild>
                </w:div>
                <w:div w:id="1524249075">
                  <w:marLeft w:val="0"/>
                  <w:marRight w:val="0"/>
                  <w:marTop w:val="0"/>
                  <w:marBottom w:val="0"/>
                  <w:divBdr>
                    <w:top w:val="none" w:sz="0" w:space="0" w:color="auto"/>
                    <w:left w:val="none" w:sz="0" w:space="0" w:color="auto"/>
                    <w:bottom w:val="none" w:sz="0" w:space="0" w:color="auto"/>
                    <w:right w:val="none" w:sz="0" w:space="0" w:color="auto"/>
                  </w:divBdr>
                  <w:divsChild>
                    <w:div w:id="45765464">
                      <w:marLeft w:val="0"/>
                      <w:marRight w:val="0"/>
                      <w:marTop w:val="0"/>
                      <w:marBottom w:val="0"/>
                      <w:divBdr>
                        <w:top w:val="none" w:sz="0" w:space="0" w:color="auto"/>
                        <w:left w:val="none" w:sz="0" w:space="0" w:color="auto"/>
                        <w:bottom w:val="none" w:sz="0" w:space="0" w:color="auto"/>
                        <w:right w:val="none" w:sz="0" w:space="0" w:color="auto"/>
                      </w:divBdr>
                    </w:div>
                    <w:div w:id="942683568">
                      <w:marLeft w:val="0"/>
                      <w:marRight w:val="0"/>
                      <w:marTop w:val="0"/>
                      <w:marBottom w:val="0"/>
                      <w:divBdr>
                        <w:top w:val="none" w:sz="0" w:space="0" w:color="auto"/>
                        <w:left w:val="none" w:sz="0" w:space="0" w:color="auto"/>
                        <w:bottom w:val="none" w:sz="0" w:space="0" w:color="auto"/>
                        <w:right w:val="none" w:sz="0" w:space="0" w:color="auto"/>
                      </w:divBdr>
                    </w:div>
                    <w:div w:id="1313486927">
                      <w:marLeft w:val="0"/>
                      <w:marRight w:val="0"/>
                      <w:marTop w:val="0"/>
                      <w:marBottom w:val="0"/>
                      <w:divBdr>
                        <w:top w:val="none" w:sz="0" w:space="0" w:color="auto"/>
                        <w:left w:val="none" w:sz="0" w:space="0" w:color="auto"/>
                        <w:bottom w:val="none" w:sz="0" w:space="0" w:color="auto"/>
                        <w:right w:val="none" w:sz="0" w:space="0" w:color="auto"/>
                      </w:divBdr>
                    </w:div>
                    <w:div w:id="1620457101">
                      <w:marLeft w:val="0"/>
                      <w:marRight w:val="0"/>
                      <w:marTop w:val="0"/>
                      <w:marBottom w:val="0"/>
                      <w:divBdr>
                        <w:top w:val="none" w:sz="0" w:space="0" w:color="auto"/>
                        <w:left w:val="none" w:sz="0" w:space="0" w:color="auto"/>
                        <w:bottom w:val="none" w:sz="0" w:space="0" w:color="auto"/>
                        <w:right w:val="none" w:sz="0" w:space="0" w:color="auto"/>
                      </w:divBdr>
                    </w:div>
                    <w:div w:id="1709597445">
                      <w:marLeft w:val="0"/>
                      <w:marRight w:val="0"/>
                      <w:marTop w:val="0"/>
                      <w:marBottom w:val="0"/>
                      <w:divBdr>
                        <w:top w:val="none" w:sz="0" w:space="0" w:color="auto"/>
                        <w:left w:val="none" w:sz="0" w:space="0" w:color="auto"/>
                        <w:bottom w:val="none" w:sz="0" w:space="0" w:color="auto"/>
                        <w:right w:val="none" w:sz="0" w:space="0" w:color="auto"/>
                      </w:divBdr>
                    </w:div>
                    <w:div w:id="1905992163">
                      <w:marLeft w:val="0"/>
                      <w:marRight w:val="0"/>
                      <w:marTop w:val="0"/>
                      <w:marBottom w:val="0"/>
                      <w:divBdr>
                        <w:top w:val="none" w:sz="0" w:space="0" w:color="auto"/>
                        <w:left w:val="none" w:sz="0" w:space="0" w:color="auto"/>
                        <w:bottom w:val="none" w:sz="0" w:space="0" w:color="auto"/>
                        <w:right w:val="none" w:sz="0" w:space="0" w:color="auto"/>
                      </w:divBdr>
                    </w:div>
                  </w:divsChild>
                </w:div>
                <w:div w:id="1844083089">
                  <w:marLeft w:val="0"/>
                  <w:marRight w:val="0"/>
                  <w:marTop w:val="0"/>
                  <w:marBottom w:val="0"/>
                  <w:divBdr>
                    <w:top w:val="none" w:sz="0" w:space="0" w:color="auto"/>
                    <w:left w:val="none" w:sz="0" w:space="0" w:color="auto"/>
                    <w:bottom w:val="none" w:sz="0" w:space="0" w:color="auto"/>
                    <w:right w:val="none" w:sz="0" w:space="0" w:color="auto"/>
                  </w:divBdr>
                  <w:divsChild>
                    <w:div w:id="1125394143">
                      <w:marLeft w:val="0"/>
                      <w:marRight w:val="0"/>
                      <w:marTop w:val="0"/>
                      <w:marBottom w:val="0"/>
                      <w:divBdr>
                        <w:top w:val="none" w:sz="0" w:space="0" w:color="auto"/>
                        <w:left w:val="none" w:sz="0" w:space="0" w:color="auto"/>
                        <w:bottom w:val="none" w:sz="0" w:space="0" w:color="auto"/>
                        <w:right w:val="none" w:sz="0" w:space="0" w:color="auto"/>
                      </w:divBdr>
                    </w:div>
                    <w:div w:id="1161968510">
                      <w:marLeft w:val="0"/>
                      <w:marRight w:val="0"/>
                      <w:marTop w:val="0"/>
                      <w:marBottom w:val="0"/>
                      <w:divBdr>
                        <w:top w:val="none" w:sz="0" w:space="0" w:color="auto"/>
                        <w:left w:val="none" w:sz="0" w:space="0" w:color="auto"/>
                        <w:bottom w:val="none" w:sz="0" w:space="0" w:color="auto"/>
                        <w:right w:val="none" w:sz="0" w:space="0" w:color="auto"/>
                      </w:divBdr>
                    </w:div>
                  </w:divsChild>
                </w:div>
                <w:div w:id="1882395110">
                  <w:marLeft w:val="0"/>
                  <w:marRight w:val="0"/>
                  <w:marTop w:val="0"/>
                  <w:marBottom w:val="0"/>
                  <w:divBdr>
                    <w:top w:val="none" w:sz="0" w:space="0" w:color="auto"/>
                    <w:left w:val="none" w:sz="0" w:space="0" w:color="auto"/>
                    <w:bottom w:val="none" w:sz="0" w:space="0" w:color="auto"/>
                    <w:right w:val="none" w:sz="0" w:space="0" w:color="auto"/>
                  </w:divBdr>
                  <w:divsChild>
                    <w:div w:id="1581526072">
                      <w:marLeft w:val="0"/>
                      <w:marRight w:val="0"/>
                      <w:marTop w:val="0"/>
                      <w:marBottom w:val="0"/>
                      <w:divBdr>
                        <w:top w:val="none" w:sz="0" w:space="0" w:color="auto"/>
                        <w:left w:val="none" w:sz="0" w:space="0" w:color="auto"/>
                        <w:bottom w:val="none" w:sz="0" w:space="0" w:color="auto"/>
                        <w:right w:val="none" w:sz="0" w:space="0" w:color="auto"/>
                      </w:divBdr>
                    </w:div>
                  </w:divsChild>
                </w:div>
                <w:div w:id="1976369293">
                  <w:marLeft w:val="0"/>
                  <w:marRight w:val="0"/>
                  <w:marTop w:val="0"/>
                  <w:marBottom w:val="0"/>
                  <w:divBdr>
                    <w:top w:val="none" w:sz="0" w:space="0" w:color="auto"/>
                    <w:left w:val="none" w:sz="0" w:space="0" w:color="auto"/>
                    <w:bottom w:val="none" w:sz="0" w:space="0" w:color="auto"/>
                    <w:right w:val="none" w:sz="0" w:space="0" w:color="auto"/>
                  </w:divBdr>
                  <w:divsChild>
                    <w:div w:id="446126988">
                      <w:marLeft w:val="0"/>
                      <w:marRight w:val="0"/>
                      <w:marTop w:val="0"/>
                      <w:marBottom w:val="0"/>
                      <w:divBdr>
                        <w:top w:val="none" w:sz="0" w:space="0" w:color="auto"/>
                        <w:left w:val="none" w:sz="0" w:space="0" w:color="auto"/>
                        <w:bottom w:val="none" w:sz="0" w:space="0" w:color="auto"/>
                        <w:right w:val="none" w:sz="0" w:space="0" w:color="auto"/>
                      </w:divBdr>
                    </w:div>
                    <w:div w:id="471675748">
                      <w:marLeft w:val="0"/>
                      <w:marRight w:val="0"/>
                      <w:marTop w:val="0"/>
                      <w:marBottom w:val="0"/>
                      <w:divBdr>
                        <w:top w:val="none" w:sz="0" w:space="0" w:color="auto"/>
                        <w:left w:val="none" w:sz="0" w:space="0" w:color="auto"/>
                        <w:bottom w:val="none" w:sz="0" w:space="0" w:color="auto"/>
                        <w:right w:val="none" w:sz="0" w:space="0" w:color="auto"/>
                      </w:divBdr>
                    </w:div>
                    <w:div w:id="496458543">
                      <w:marLeft w:val="0"/>
                      <w:marRight w:val="0"/>
                      <w:marTop w:val="0"/>
                      <w:marBottom w:val="0"/>
                      <w:divBdr>
                        <w:top w:val="none" w:sz="0" w:space="0" w:color="auto"/>
                        <w:left w:val="none" w:sz="0" w:space="0" w:color="auto"/>
                        <w:bottom w:val="none" w:sz="0" w:space="0" w:color="auto"/>
                        <w:right w:val="none" w:sz="0" w:space="0" w:color="auto"/>
                      </w:divBdr>
                    </w:div>
                    <w:div w:id="719324561">
                      <w:marLeft w:val="0"/>
                      <w:marRight w:val="0"/>
                      <w:marTop w:val="0"/>
                      <w:marBottom w:val="0"/>
                      <w:divBdr>
                        <w:top w:val="none" w:sz="0" w:space="0" w:color="auto"/>
                        <w:left w:val="none" w:sz="0" w:space="0" w:color="auto"/>
                        <w:bottom w:val="none" w:sz="0" w:space="0" w:color="auto"/>
                        <w:right w:val="none" w:sz="0" w:space="0" w:color="auto"/>
                      </w:divBdr>
                    </w:div>
                    <w:div w:id="734084445">
                      <w:marLeft w:val="0"/>
                      <w:marRight w:val="0"/>
                      <w:marTop w:val="0"/>
                      <w:marBottom w:val="0"/>
                      <w:divBdr>
                        <w:top w:val="none" w:sz="0" w:space="0" w:color="auto"/>
                        <w:left w:val="none" w:sz="0" w:space="0" w:color="auto"/>
                        <w:bottom w:val="none" w:sz="0" w:space="0" w:color="auto"/>
                        <w:right w:val="none" w:sz="0" w:space="0" w:color="auto"/>
                      </w:divBdr>
                    </w:div>
                    <w:div w:id="1055470268">
                      <w:marLeft w:val="0"/>
                      <w:marRight w:val="0"/>
                      <w:marTop w:val="0"/>
                      <w:marBottom w:val="0"/>
                      <w:divBdr>
                        <w:top w:val="none" w:sz="0" w:space="0" w:color="auto"/>
                        <w:left w:val="none" w:sz="0" w:space="0" w:color="auto"/>
                        <w:bottom w:val="none" w:sz="0" w:space="0" w:color="auto"/>
                        <w:right w:val="none" w:sz="0" w:space="0" w:color="auto"/>
                      </w:divBdr>
                    </w:div>
                    <w:div w:id="1732196839">
                      <w:marLeft w:val="0"/>
                      <w:marRight w:val="0"/>
                      <w:marTop w:val="0"/>
                      <w:marBottom w:val="0"/>
                      <w:divBdr>
                        <w:top w:val="none" w:sz="0" w:space="0" w:color="auto"/>
                        <w:left w:val="none" w:sz="0" w:space="0" w:color="auto"/>
                        <w:bottom w:val="none" w:sz="0" w:space="0" w:color="auto"/>
                        <w:right w:val="none" w:sz="0" w:space="0" w:color="auto"/>
                      </w:divBdr>
                    </w:div>
                  </w:divsChild>
                </w:div>
                <w:div w:id="2064600507">
                  <w:marLeft w:val="0"/>
                  <w:marRight w:val="0"/>
                  <w:marTop w:val="0"/>
                  <w:marBottom w:val="0"/>
                  <w:divBdr>
                    <w:top w:val="none" w:sz="0" w:space="0" w:color="auto"/>
                    <w:left w:val="none" w:sz="0" w:space="0" w:color="auto"/>
                    <w:bottom w:val="none" w:sz="0" w:space="0" w:color="auto"/>
                    <w:right w:val="none" w:sz="0" w:space="0" w:color="auto"/>
                  </w:divBdr>
                  <w:divsChild>
                    <w:div w:id="90768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771995">
          <w:marLeft w:val="0"/>
          <w:marRight w:val="0"/>
          <w:marTop w:val="0"/>
          <w:marBottom w:val="0"/>
          <w:divBdr>
            <w:top w:val="none" w:sz="0" w:space="0" w:color="auto"/>
            <w:left w:val="none" w:sz="0" w:space="0" w:color="auto"/>
            <w:bottom w:val="none" w:sz="0" w:space="0" w:color="auto"/>
            <w:right w:val="none" w:sz="0" w:space="0" w:color="auto"/>
          </w:divBdr>
        </w:div>
        <w:div w:id="643126507">
          <w:marLeft w:val="0"/>
          <w:marRight w:val="0"/>
          <w:marTop w:val="0"/>
          <w:marBottom w:val="0"/>
          <w:divBdr>
            <w:top w:val="none" w:sz="0" w:space="0" w:color="auto"/>
            <w:left w:val="none" w:sz="0" w:space="0" w:color="auto"/>
            <w:bottom w:val="none" w:sz="0" w:space="0" w:color="auto"/>
            <w:right w:val="none" w:sz="0" w:space="0" w:color="auto"/>
          </w:divBdr>
          <w:divsChild>
            <w:div w:id="4479317">
              <w:marLeft w:val="0"/>
              <w:marRight w:val="0"/>
              <w:marTop w:val="0"/>
              <w:marBottom w:val="0"/>
              <w:divBdr>
                <w:top w:val="none" w:sz="0" w:space="0" w:color="auto"/>
                <w:left w:val="none" w:sz="0" w:space="0" w:color="auto"/>
                <w:bottom w:val="none" w:sz="0" w:space="0" w:color="auto"/>
                <w:right w:val="none" w:sz="0" w:space="0" w:color="auto"/>
              </w:divBdr>
            </w:div>
            <w:div w:id="5912386">
              <w:marLeft w:val="0"/>
              <w:marRight w:val="0"/>
              <w:marTop w:val="0"/>
              <w:marBottom w:val="0"/>
              <w:divBdr>
                <w:top w:val="none" w:sz="0" w:space="0" w:color="auto"/>
                <w:left w:val="none" w:sz="0" w:space="0" w:color="auto"/>
                <w:bottom w:val="none" w:sz="0" w:space="0" w:color="auto"/>
                <w:right w:val="none" w:sz="0" w:space="0" w:color="auto"/>
              </w:divBdr>
            </w:div>
            <w:div w:id="75788504">
              <w:marLeft w:val="0"/>
              <w:marRight w:val="0"/>
              <w:marTop w:val="0"/>
              <w:marBottom w:val="0"/>
              <w:divBdr>
                <w:top w:val="none" w:sz="0" w:space="0" w:color="auto"/>
                <w:left w:val="none" w:sz="0" w:space="0" w:color="auto"/>
                <w:bottom w:val="none" w:sz="0" w:space="0" w:color="auto"/>
                <w:right w:val="none" w:sz="0" w:space="0" w:color="auto"/>
              </w:divBdr>
            </w:div>
            <w:div w:id="198863753">
              <w:marLeft w:val="0"/>
              <w:marRight w:val="0"/>
              <w:marTop w:val="0"/>
              <w:marBottom w:val="0"/>
              <w:divBdr>
                <w:top w:val="none" w:sz="0" w:space="0" w:color="auto"/>
                <w:left w:val="none" w:sz="0" w:space="0" w:color="auto"/>
                <w:bottom w:val="none" w:sz="0" w:space="0" w:color="auto"/>
                <w:right w:val="none" w:sz="0" w:space="0" w:color="auto"/>
              </w:divBdr>
            </w:div>
            <w:div w:id="266934089">
              <w:marLeft w:val="0"/>
              <w:marRight w:val="0"/>
              <w:marTop w:val="0"/>
              <w:marBottom w:val="0"/>
              <w:divBdr>
                <w:top w:val="none" w:sz="0" w:space="0" w:color="auto"/>
                <w:left w:val="none" w:sz="0" w:space="0" w:color="auto"/>
                <w:bottom w:val="none" w:sz="0" w:space="0" w:color="auto"/>
                <w:right w:val="none" w:sz="0" w:space="0" w:color="auto"/>
              </w:divBdr>
            </w:div>
            <w:div w:id="322896189">
              <w:marLeft w:val="0"/>
              <w:marRight w:val="0"/>
              <w:marTop w:val="0"/>
              <w:marBottom w:val="0"/>
              <w:divBdr>
                <w:top w:val="none" w:sz="0" w:space="0" w:color="auto"/>
                <w:left w:val="none" w:sz="0" w:space="0" w:color="auto"/>
                <w:bottom w:val="none" w:sz="0" w:space="0" w:color="auto"/>
                <w:right w:val="none" w:sz="0" w:space="0" w:color="auto"/>
              </w:divBdr>
            </w:div>
            <w:div w:id="372577913">
              <w:marLeft w:val="0"/>
              <w:marRight w:val="0"/>
              <w:marTop w:val="0"/>
              <w:marBottom w:val="0"/>
              <w:divBdr>
                <w:top w:val="none" w:sz="0" w:space="0" w:color="auto"/>
                <w:left w:val="none" w:sz="0" w:space="0" w:color="auto"/>
                <w:bottom w:val="none" w:sz="0" w:space="0" w:color="auto"/>
                <w:right w:val="none" w:sz="0" w:space="0" w:color="auto"/>
              </w:divBdr>
            </w:div>
            <w:div w:id="411706895">
              <w:marLeft w:val="0"/>
              <w:marRight w:val="0"/>
              <w:marTop w:val="0"/>
              <w:marBottom w:val="0"/>
              <w:divBdr>
                <w:top w:val="none" w:sz="0" w:space="0" w:color="auto"/>
                <w:left w:val="none" w:sz="0" w:space="0" w:color="auto"/>
                <w:bottom w:val="none" w:sz="0" w:space="0" w:color="auto"/>
                <w:right w:val="none" w:sz="0" w:space="0" w:color="auto"/>
              </w:divBdr>
            </w:div>
            <w:div w:id="582836763">
              <w:marLeft w:val="0"/>
              <w:marRight w:val="0"/>
              <w:marTop w:val="0"/>
              <w:marBottom w:val="0"/>
              <w:divBdr>
                <w:top w:val="none" w:sz="0" w:space="0" w:color="auto"/>
                <w:left w:val="none" w:sz="0" w:space="0" w:color="auto"/>
                <w:bottom w:val="none" w:sz="0" w:space="0" w:color="auto"/>
                <w:right w:val="none" w:sz="0" w:space="0" w:color="auto"/>
              </w:divBdr>
            </w:div>
            <w:div w:id="868105149">
              <w:marLeft w:val="0"/>
              <w:marRight w:val="0"/>
              <w:marTop w:val="0"/>
              <w:marBottom w:val="0"/>
              <w:divBdr>
                <w:top w:val="none" w:sz="0" w:space="0" w:color="auto"/>
                <w:left w:val="none" w:sz="0" w:space="0" w:color="auto"/>
                <w:bottom w:val="none" w:sz="0" w:space="0" w:color="auto"/>
                <w:right w:val="none" w:sz="0" w:space="0" w:color="auto"/>
              </w:divBdr>
            </w:div>
            <w:div w:id="895698377">
              <w:marLeft w:val="0"/>
              <w:marRight w:val="0"/>
              <w:marTop w:val="0"/>
              <w:marBottom w:val="0"/>
              <w:divBdr>
                <w:top w:val="none" w:sz="0" w:space="0" w:color="auto"/>
                <w:left w:val="none" w:sz="0" w:space="0" w:color="auto"/>
                <w:bottom w:val="none" w:sz="0" w:space="0" w:color="auto"/>
                <w:right w:val="none" w:sz="0" w:space="0" w:color="auto"/>
              </w:divBdr>
            </w:div>
            <w:div w:id="1053964066">
              <w:marLeft w:val="0"/>
              <w:marRight w:val="0"/>
              <w:marTop w:val="0"/>
              <w:marBottom w:val="0"/>
              <w:divBdr>
                <w:top w:val="none" w:sz="0" w:space="0" w:color="auto"/>
                <w:left w:val="none" w:sz="0" w:space="0" w:color="auto"/>
                <w:bottom w:val="none" w:sz="0" w:space="0" w:color="auto"/>
                <w:right w:val="none" w:sz="0" w:space="0" w:color="auto"/>
              </w:divBdr>
            </w:div>
            <w:div w:id="1177890456">
              <w:marLeft w:val="0"/>
              <w:marRight w:val="0"/>
              <w:marTop w:val="0"/>
              <w:marBottom w:val="0"/>
              <w:divBdr>
                <w:top w:val="none" w:sz="0" w:space="0" w:color="auto"/>
                <w:left w:val="none" w:sz="0" w:space="0" w:color="auto"/>
                <w:bottom w:val="none" w:sz="0" w:space="0" w:color="auto"/>
                <w:right w:val="none" w:sz="0" w:space="0" w:color="auto"/>
              </w:divBdr>
            </w:div>
            <w:div w:id="1391421207">
              <w:marLeft w:val="0"/>
              <w:marRight w:val="0"/>
              <w:marTop w:val="0"/>
              <w:marBottom w:val="0"/>
              <w:divBdr>
                <w:top w:val="none" w:sz="0" w:space="0" w:color="auto"/>
                <w:left w:val="none" w:sz="0" w:space="0" w:color="auto"/>
                <w:bottom w:val="none" w:sz="0" w:space="0" w:color="auto"/>
                <w:right w:val="none" w:sz="0" w:space="0" w:color="auto"/>
              </w:divBdr>
            </w:div>
            <w:div w:id="1396589518">
              <w:marLeft w:val="0"/>
              <w:marRight w:val="0"/>
              <w:marTop w:val="0"/>
              <w:marBottom w:val="0"/>
              <w:divBdr>
                <w:top w:val="none" w:sz="0" w:space="0" w:color="auto"/>
                <w:left w:val="none" w:sz="0" w:space="0" w:color="auto"/>
                <w:bottom w:val="none" w:sz="0" w:space="0" w:color="auto"/>
                <w:right w:val="none" w:sz="0" w:space="0" w:color="auto"/>
              </w:divBdr>
            </w:div>
            <w:div w:id="1412434100">
              <w:marLeft w:val="0"/>
              <w:marRight w:val="0"/>
              <w:marTop w:val="0"/>
              <w:marBottom w:val="0"/>
              <w:divBdr>
                <w:top w:val="none" w:sz="0" w:space="0" w:color="auto"/>
                <w:left w:val="none" w:sz="0" w:space="0" w:color="auto"/>
                <w:bottom w:val="none" w:sz="0" w:space="0" w:color="auto"/>
                <w:right w:val="none" w:sz="0" w:space="0" w:color="auto"/>
              </w:divBdr>
            </w:div>
            <w:div w:id="1520852472">
              <w:marLeft w:val="0"/>
              <w:marRight w:val="0"/>
              <w:marTop w:val="0"/>
              <w:marBottom w:val="0"/>
              <w:divBdr>
                <w:top w:val="none" w:sz="0" w:space="0" w:color="auto"/>
                <w:left w:val="none" w:sz="0" w:space="0" w:color="auto"/>
                <w:bottom w:val="none" w:sz="0" w:space="0" w:color="auto"/>
                <w:right w:val="none" w:sz="0" w:space="0" w:color="auto"/>
              </w:divBdr>
            </w:div>
            <w:div w:id="1646818702">
              <w:marLeft w:val="0"/>
              <w:marRight w:val="0"/>
              <w:marTop w:val="0"/>
              <w:marBottom w:val="0"/>
              <w:divBdr>
                <w:top w:val="none" w:sz="0" w:space="0" w:color="auto"/>
                <w:left w:val="none" w:sz="0" w:space="0" w:color="auto"/>
                <w:bottom w:val="none" w:sz="0" w:space="0" w:color="auto"/>
                <w:right w:val="none" w:sz="0" w:space="0" w:color="auto"/>
              </w:divBdr>
            </w:div>
            <w:div w:id="1827477920">
              <w:marLeft w:val="0"/>
              <w:marRight w:val="0"/>
              <w:marTop w:val="0"/>
              <w:marBottom w:val="0"/>
              <w:divBdr>
                <w:top w:val="none" w:sz="0" w:space="0" w:color="auto"/>
                <w:left w:val="none" w:sz="0" w:space="0" w:color="auto"/>
                <w:bottom w:val="none" w:sz="0" w:space="0" w:color="auto"/>
                <w:right w:val="none" w:sz="0" w:space="0" w:color="auto"/>
              </w:divBdr>
            </w:div>
            <w:div w:id="1878353742">
              <w:marLeft w:val="0"/>
              <w:marRight w:val="0"/>
              <w:marTop w:val="0"/>
              <w:marBottom w:val="0"/>
              <w:divBdr>
                <w:top w:val="none" w:sz="0" w:space="0" w:color="auto"/>
                <w:left w:val="none" w:sz="0" w:space="0" w:color="auto"/>
                <w:bottom w:val="none" w:sz="0" w:space="0" w:color="auto"/>
                <w:right w:val="none" w:sz="0" w:space="0" w:color="auto"/>
              </w:divBdr>
            </w:div>
          </w:divsChild>
        </w:div>
        <w:div w:id="679435095">
          <w:marLeft w:val="0"/>
          <w:marRight w:val="0"/>
          <w:marTop w:val="0"/>
          <w:marBottom w:val="0"/>
          <w:divBdr>
            <w:top w:val="none" w:sz="0" w:space="0" w:color="auto"/>
            <w:left w:val="none" w:sz="0" w:space="0" w:color="auto"/>
            <w:bottom w:val="none" w:sz="0" w:space="0" w:color="auto"/>
            <w:right w:val="none" w:sz="0" w:space="0" w:color="auto"/>
          </w:divBdr>
          <w:divsChild>
            <w:div w:id="2040205191">
              <w:marLeft w:val="-75"/>
              <w:marRight w:val="0"/>
              <w:marTop w:val="30"/>
              <w:marBottom w:val="30"/>
              <w:divBdr>
                <w:top w:val="none" w:sz="0" w:space="0" w:color="auto"/>
                <w:left w:val="none" w:sz="0" w:space="0" w:color="auto"/>
                <w:bottom w:val="none" w:sz="0" w:space="0" w:color="auto"/>
                <w:right w:val="none" w:sz="0" w:space="0" w:color="auto"/>
              </w:divBdr>
              <w:divsChild>
                <w:div w:id="293408318">
                  <w:marLeft w:val="0"/>
                  <w:marRight w:val="0"/>
                  <w:marTop w:val="0"/>
                  <w:marBottom w:val="0"/>
                  <w:divBdr>
                    <w:top w:val="none" w:sz="0" w:space="0" w:color="auto"/>
                    <w:left w:val="none" w:sz="0" w:space="0" w:color="auto"/>
                    <w:bottom w:val="none" w:sz="0" w:space="0" w:color="auto"/>
                    <w:right w:val="none" w:sz="0" w:space="0" w:color="auto"/>
                  </w:divBdr>
                  <w:divsChild>
                    <w:div w:id="922373546">
                      <w:marLeft w:val="0"/>
                      <w:marRight w:val="0"/>
                      <w:marTop w:val="0"/>
                      <w:marBottom w:val="0"/>
                      <w:divBdr>
                        <w:top w:val="none" w:sz="0" w:space="0" w:color="auto"/>
                        <w:left w:val="none" w:sz="0" w:space="0" w:color="auto"/>
                        <w:bottom w:val="none" w:sz="0" w:space="0" w:color="auto"/>
                        <w:right w:val="none" w:sz="0" w:space="0" w:color="auto"/>
                      </w:divBdr>
                    </w:div>
                  </w:divsChild>
                </w:div>
                <w:div w:id="537082942">
                  <w:marLeft w:val="0"/>
                  <w:marRight w:val="0"/>
                  <w:marTop w:val="0"/>
                  <w:marBottom w:val="0"/>
                  <w:divBdr>
                    <w:top w:val="none" w:sz="0" w:space="0" w:color="auto"/>
                    <w:left w:val="none" w:sz="0" w:space="0" w:color="auto"/>
                    <w:bottom w:val="none" w:sz="0" w:space="0" w:color="auto"/>
                    <w:right w:val="none" w:sz="0" w:space="0" w:color="auto"/>
                  </w:divBdr>
                  <w:divsChild>
                    <w:div w:id="279607545">
                      <w:marLeft w:val="0"/>
                      <w:marRight w:val="0"/>
                      <w:marTop w:val="0"/>
                      <w:marBottom w:val="0"/>
                      <w:divBdr>
                        <w:top w:val="none" w:sz="0" w:space="0" w:color="auto"/>
                        <w:left w:val="none" w:sz="0" w:space="0" w:color="auto"/>
                        <w:bottom w:val="none" w:sz="0" w:space="0" w:color="auto"/>
                        <w:right w:val="none" w:sz="0" w:space="0" w:color="auto"/>
                      </w:divBdr>
                    </w:div>
                    <w:div w:id="308484769">
                      <w:marLeft w:val="0"/>
                      <w:marRight w:val="0"/>
                      <w:marTop w:val="0"/>
                      <w:marBottom w:val="0"/>
                      <w:divBdr>
                        <w:top w:val="none" w:sz="0" w:space="0" w:color="auto"/>
                        <w:left w:val="none" w:sz="0" w:space="0" w:color="auto"/>
                        <w:bottom w:val="none" w:sz="0" w:space="0" w:color="auto"/>
                        <w:right w:val="none" w:sz="0" w:space="0" w:color="auto"/>
                      </w:divBdr>
                    </w:div>
                    <w:div w:id="1286888083">
                      <w:marLeft w:val="0"/>
                      <w:marRight w:val="0"/>
                      <w:marTop w:val="0"/>
                      <w:marBottom w:val="0"/>
                      <w:divBdr>
                        <w:top w:val="none" w:sz="0" w:space="0" w:color="auto"/>
                        <w:left w:val="none" w:sz="0" w:space="0" w:color="auto"/>
                        <w:bottom w:val="none" w:sz="0" w:space="0" w:color="auto"/>
                        <w:right w:val="none" w:sz="0" w:space="0" w:color="auto"/>
                      </w:divBdr>
                    </w:div>
                    <w:div w:id="1726566398">
                      <w:marLeft w:val="0"/>
                      <w:marRight w:val="0"/>
                      <w:marTop w:val="0"/>
                      <w:marBottom w:val="0"/>
                      <w:divBdr>
                        <w:top w:val="none" w:sz="0" w:space="0" w:color="auto"/>
                        <w:left w:val="none" w:sz="0" w:space="0" w:color="auto"/>
                        <w:bottom w:val="none" w:sz="0" w:space="0" w:color="auto"/>
                        <w:right w:val="none" w:sz="0" w:space="0" w:color="auto"/>
                      </w:divBdr>
                    </w:div>
                  </w:divsChild>
                </w:div>
                <w:div w:id="587929768">
                  <w:marLeft w:val="0"/>
                  <w:marRight w:val="0"/>
                  <w:marTop w:val="0"/>
                  <w:marBottom w:val="0"/>
                  <w:divBdr>
                    <w:top w:val="none" w:sz="0" w:space="0" w:color="auto"/>
                    <w:left w:val="none" w:sz="0" w:space="0" w:color="auto"/>
                    <w:bottom w:val="none" w:sz="0" w:space="0" w:color="auto"/>
                    <w:right w:val="none" w:sz="0" w:space="0" w:color="auto"/>
                  </w:divBdr>
                  <w:divsChild>
                    <w:div w:id="263347975">
                      <w:marLeft w:val="0"/>
                      <w:marRight w:val="0"/>
                      <w:marTop w:val="0"/>
                      <w:marBottom w:val="0"/>
                      <w:divBdr>
                        <w:top w:val="none" w:sz="0" w:space="0" w:color="auto"/>
                        <w:left w:val="none" w:sz="0" w:space="0" w:color="auto"/>
                        <w:bottom w:val="none" w:sz="0" w:space="0" w:color="auto"/>
                        <w:right w:val="none" w:sz="0" w:space="0" w:color="auto"/>
                      </w:divBdr>
                    </w:div>
                  </w:divsChild>
                </w:div>
                <w:div w:id="618923899">
                  <w:marLeft w:val="0"/>
                  <w:marRight w:val="0"/>
                  <w:marTop w:val="0"/>
                  <w:marBottom w:val="0"/>
                  <w:divBdr>
                    <w:top w:val="none" w:sz="0" w:space="0" w:color="auto"/>
                    <w:left w:val="none" w:sz="0" w:space="0" w:color="auto"/>
                    <w:bottom w:val="none" w:sz="0" w:space="0" w:color="auto"/>
                    <w:right w:val="none" w:sz="0" w:space="0" w:color="auto"/>
                  </w:divBdr>
                  <w:divsChild>
                    <w:div w:id="436681900">
                      <w:marLeft w:val="0"/>
                      <w:marRight w:val="0"/>
                      <w:marTop w:val="0"/>
                      <w:marBottom w:val="0"/>
                      <w:divBdr>
                        <w:top w:val="none" w:sz="0" w:space="0" w:color="auto"/>
                        <w:left w:val="none" w:sz="0" w:space="0" w:color="auto"/>
                        <w:bottom w:val="none" w:sz="0" w:space="0" w:color="auto"/>
                        <w:right w:val="none" w:sz="0" w:space="0" w:color="auto"/>
                      </w:divBdr>
                    </w:div>
                  </w:divsChild>
                </w:div>
                <w:div w:id="862131749">
                  <w:marLeft w:val="0"/>
                  <w:marRight w:val="0"/>
                  <w:marTop w:val="0"/>
                  <w:marBottom w:val="0"/>
                  <w:divBdr>
                    <w:top w:val="none" w:sz="0" w:space="0" w:color="auto"/>
                    <w:left w:val="none" w:sz="0" w:space="0" w:color="auto"/>
                    <w:bottom w:val="none" w:sz="0" w:space="0" w:color="auto"/>
                    <w:right w:val="none" w:sz="0" w:space="0" w:color="auto"/>
                  </w:divBdr>
                  <w:divsChild>
                    <w:div w:id="310138587">
                      <w:marLeft w:val="0"/>
                      <w:marRight w:val="0"/>
                      <w:marTop w:val="0"/>
                      <w:marBottom w:val="0"/>
                      <w:divBdr>
                        <w:top w:val="none" w:sz="0" w:space="0" w:color="auto"/>
                        <w:left w:val="none" w:sz="0" w:space="0" w:color="auto"/>
                        <w:bottom w:val="none" w:sz="0" w:space="0" w:color="auto"/>
                        <w:right w:val="none" w:sz="0" w:space="0" w:color="auto"/>
                      </w:divBdr>
                    </w:div>
                    <w:div w:id="524366473">
                      <w:marLeft w:val="0"/>
                      <w:marRight w:val="0"/>
                      <w:marTop w:val="0"/>
                      <w:marBottom w:val="0"/>
                      <w:divBdr>
                        <w:top w:val="none" w:sz="0" w:space="0" w:color="auto"/>
                        <w:left w:val="none" w:sz="0" w:space="0" w:color="auto"/>
                        <w:bottom w:val="none" w:sz="0" w:space="0" w:color="auto"/>
                        <w:right w:val="none" w:sz="0" w:space="0" w:color="auto"/>
                      </w:divBdr>
                    </w:div>
                    <w:div w:id="1089230638">
                      <w:marLeft w:val="0"/>
                      <w:marRight w:val="0"/>
                      <w:marTop w:val="0"/>
                      <w:marBottom w:val="0"/>
                      <w:divBdr>
                        <w:top w:val="none" w:sz="0" w:space="0" w:color="auto"/>
                        <w:left w:val="none" w:sz="0" w:space="0" w:color="auto"/>
                        <w:bottom w:val="none" w:sz="0" w:space="0" w:color="auto"/>
                        <w:right w:val="none" w:sz="0" w:space="0" w:color="auto"/>
                      </w:divBdr>
                    </w:div>
                    <w:div w:id="1299453071">
                      <w:marLeft w:val="0"/>
                      <w:marRight w:val="0"/>
                      <w:marTop w:val="0"/>
                      <w:marBottom w:val="0"/>
                      <w:divBdr>
                        <w:top w:val="none" w:sz="0" w:space="0" w:color="auto"/>
                        <w:left w:val="none" w:sz="0" w:space="0" w:color="auto"/>
                        <w:bottom w:val="none" w:sz="0" w:space="0" w:color="auto"/>
                        <w:right w:val="none" w:sz="0" w:space="0" w:color="auto"/>
                      </w:divBdr>
                    </w:div>
                  </w:divsChild>
                </w:div>
                <w:div w:id="875240523">
                  <w:marLeft w:val="0"/>
                  <w:marRight w:val="0"/>
                  <w:marTop w:val="0"/>
                  <w:marBottom w:val="0"/>
                  <w:divBdr>
                    <w:top w:val="none" w:sz="0" w:space="0" w:color="auto"/>
                    <w:left w:val="none" w:sz="0" w:space="0" w:color="auto"/>
                    <w:bottom w:val="none" w:sz="0" w:space="0" w:color="auto"/>
                    <w:right w:val="none" w:sz="0" w:space="0" w:color="auto"/>
                  </w:divBdr>
                  <w:divsChild>
                    <w:div w:id="92484916">
                      <w:marLeft w:val="0"/>
                      <w:marRight w:val="0"/>
                      <w:marTop w:val="0"/>
                      <w:marBottom w:val="0"/>
                      <w:divBdr>
                        <w:top w:val="none" w:sz="0" w:space="0" w:color="auto"/>
                        <w:left w:val="none" w:sz="0" w:space="0" w:color="auto"/>
                        <w:bottom w:val="none" w:sz="0" w:space="0" w:color="auto"/>
                        <w:right w:val="none" w:sz="0" w:space="0" w:color="auto"/>
                      </w:divBdr>
                    </w:div>
                  </w:divsChild>
                </w:div>
                <w:div w:id="1104571847">
                  <w:marLeft w:val="0"/>
                  <w:marRight w:val="0"/>
                  <w:marTop w:val="0"/>
                  <w:marBottom w:val="0"/>
                  <w:divBdr>
                    <w:top w:val="none" w:sz="0" w:space="0" w:color="auto"/>
                    <w:left w:val="none" w:sz="0" w:space="0" w:color="auto"/>
                    <w:bottom w:val="none" w:sz="0" w:space="0" w:color="auto"/>
                    <w:right w:val="none" w:sz="0" w:space="0" w:color="auto"/>
                  </w:divBdr>
                  <w:divsChild>
                    <w:div w:id="1770006936">
                      <w:marLeft w:val="0"/>
                      <w:marRight w:val="0"/>
                      <w:marTop w:val="0"/>
                      <w:marBottom w:val="0"/>
                      <w:divBdr>
                        <w:top w:val="none" w:sz="0" w:space="0" w:color="auto"/>
                        <w:left w:val="none" w:sz="0" w:space="0" w:color="auto"/>
                        <w:bottom w:val="none" w:sz="0" w:space="0" w:color="auto"/>
                        <w:right w:val="none" w:sz="0" w:space="0" w:color="auto"/>
                      </w:divBdr>
                    </w:div>
                  </w:divsChild>
                </w:div>
                <w:div w:id="1298876180">
                  <w:marLeft w:val="0"/>
                  <w:marRight w:val="0"/>
                  <w:marTop w:val="0"/>
                  <w:marBottom w:val="0"/>
                  <w:divBdr>
                    <w:top w:val="none" w:sz="0" w:space="0" w:color="auto"/>
                    <w:left w:val="none" w:sz="0" w:space="0" w:color="auto"/>
                    <w:bottom w:val="none" w:sz="0" w:space="0" w:color="auto"/>
                    <w:right w:val="none" w:sz="0" w:space="0" w:color="auto"/>
                  </w:divBdr>
                  <w:divsChild>
                    <w:div w:id="290282651">
                      <w:marLeft w:val="0"/>
                      <w:marRight w:val="0"/>
                      <w:marTop w:val="0"/>
                      <w:marBottom w:val="0"/>
                      <w:divBdr>
                        <w:top w:val="none" w:sz="0" w:space="0" w:color="auto"/>
                        <w:left w:val="none" w:sz="0" w:space="0" w:color="auto"/>
                        <w:bottom w:val="none" w:sz="0" w:space="0" w:color="auto"/>
                        <w:right w:val="none" w:sz="0" w:space="0" w:color="auto"/>
                      </w:divBdr>
                    </w:div>
                    <w:div w:id="1364554246">
                      <w:marLeft w:val="0"/>
                      <w:marRight w:val="0"/>
                      <w:marTop w:val="0"/>
                      <w:marBottom w:val="0"/>
                      <w:divBdr>
                        <w:top w:val="none" w:sz="0" w:space="0" w:color="auto"/>
                        <w:left w:val="none" w:sz="0" w:space="0" w:color="auto"/>
                        <w:bottom w:val="none" w:sz="0" w:space="0" w:color="auto"/>
                        <w:right w:val="none" w:sz="0" w:space="0" w:color="auto"/>
                      </w:divBdr>
                    </w:div>
                    <w:div w:id="1948611483">
                      <w:marLeft w:val="0"/>
                      <w:marRight w:val="0"/>
                      <w:marTop w:val="0"/>
                      <w:marBottom w:val="0"/>
                      <w:divBdr>
                        <w:top w:val="none" w:sz="0" w:space="0" w:color="auto"/>
                        <w:left w:val="none" w:sz="0" w:space="0" w:color="auto"/>
                        <w:bottom w:val="none" w:sz="0" w:space="0" w:color="auto"/>
                        <w:right w:val="none" w:sz="0" w:space="0" w:color="auto"/>
                      </w:divBdr>
                    </w:div>
                    <w:div w:id="1986398468">
                      <w:marLeft w:val="0"/>
                      <w:marRight w:val="0"/>
                      <w:marTop w:val="0"/>
                      <w:marBottom w:val="0"/>
                      <w:divBdr>
                        <w:top w:val="none" w:sz="0" w:space="0" w:color="auto"/>
                        <w:left w:val="none" w:sz="0" w:space="0" w:color="auto"/>
                        <w:bottom w:val="none" w:sz="0" w:space="0" w:color="auto"/>
                        <w:right w:val="none" w:sz="0" w:space="0" w:color="auto"/>
                      </w:divBdr>
                    </w:div>
                  </w:divsChild>
                </w:div>
                <w:div w:id="1507745494">
                  <w:marLeft w:val="0"/>
                  <w:marRight w:val="0"/>
                  <w:marTop w:val="0"/>
                  <w:marBottom w:val="0"/>
                  <w:divBdr>
                    <w:top w:val="none" w:sz="0" w:space="0" w:color="auto"/>
                    <w:left w:val="none" w:sz="0" w:space="0" w:color="auto"/>
                    <w:bottom w:val="none" w:sz="0" w:space="0" w:color="auto"/>
                    <w:right w:val="none" w:sz="0" w:space="0" w:color="auto"/>
                  </w:divBdr>
                  <w:divsChild>
                    <w:div w:id="107622029">
                      <w:marLeft w:val="0"/>
                      <w:marRight w:val="0"/>
                      <w:marTop w:val="0"/>
                      <w:marBottom w:val="0"/>
                      <w:divBdr>
                        <w:top w:val="none" w:sz="0" w:space="0" w:color="auto"/>
                        <w:left w:val="none" w:sz="0" w:space="0" w:color="auto"/>
                        <w:bottom w:val="none" w:sz="0" w:space="0" w:color="auto"/>
                        <w:right w:val="none" w:sz="0" w:space="0" w:color="auto"/>
                      </w:divBdr>
                    </w:div>
                  </w:divsChild>
                </w:div>
                <w:div w:id="1510489186">
                  <w:marLeft w:val="0"/>
                  <w:marRight w:val="0"/>
                  <w:marTop w:val="0"/>
                  <w:marBottom w:val="0"/>
                  <w:divBdr>
                    <w:top w:val="none" w:sz="0" w:space="0" w:color="auto"/>
                    <w:left w:val="none" w:sz="0" w:space="0" w:color="auto"/>
                    <w:bottom w:val="none" w:sz="0" w:space="0" w:color="auto"/>
                    <w:right w:val="none" w:sz="0" w:space="0" w:color="auto"/>
                  </w:divBdr>
                  <w:divsChild>
                    <w:div w:id="304044361">
                      <w:marLeft w:val="0"/>
                      <w:marRight w:val="0"/>
                      <w:marTop w:val="0"/>
                      <w:marBottom w:val="0"/>
                      <w:divBdr>
                        <w:top w:val="none" w:sz="0" w:space="0" w:color="auto"/>
                        <w:left w:val="none" w:sz="0" w:space="0" w:color="auto"/>
                        <w:bottom w:val="none" w:sz="0" w:space="0" w:color="auto"/>
                        <w:right w:val="none" w:sz="0" w:space="0" w:color="auto"/>
                      </w:divBdr>
                    </w:div>
                    <w:div w:id="1404643445">
                      <w:marLeft w:val="0"/>
                      <w:marRight w:val="0"/>
                      <w:marTop w:val="0"/>
                      <w:marBottom w:val="0"/>
                      <w:divBdr>
                        <w:top w:val="none" w:sz="0" w:space="0" w:color="auto"/>
                        <w:left w:val="none" w:sz="0" w:space="0" w:color="auto"/>
                        <w:bottom w:val="none" w:sz="0" w:space="0" w:color="auto"/>
                        <w:right w:val="none" w:sz="0" w:space="0" w:color="auto"/>
                      </w:divBdr>
                    </w:div>
                    <w:div w:id="1417552100">
                      <w:marLeft w:val="0"/>
                      <w:marRight w:val="0"/>
                      <w:marTop w:val="0"/>
                      <w:marBottom w:val="0"/>
                      <w:divBdr>
                        <w:top w:val="none" w:sz="0" w:space="0" w:color="auto"/>
                        <w:left w:val="none" w:sz="0" w:space="0" w:color="auto"/>
                        <w:bottom w:val="none" w:sz="0" w:space="0" w:color="auto"/>
                        <w:right w:val="none" w:sz="0" w:space="0" w:color="auto"/>
                      </w:divBdr>
                    </w:div>
                    <w:div w:id="20649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436955">
          <w:marLeft w:val="0"/>
          <w:marRight w:val="0"/>
          <w:marTop w:val="0"/>
          <w:marBottom w:val="0"/>
          <w:divBdr>
            <w:top w:val="none" w:sz="0" w:space="0" w:color="auto"/>
            <w:left w:val="none" w:sz="0" w:space="0" w:color="auto"/>
            <w:bottom w:val="none" w:sz="0" w:space="0" w:color="auto"/>
            <w:right w:val="none" w:sz="0" w:space="0" w:color="auto"/>
          </w:divBdr>
        </w:div>
        <w:div w:id="688920275">
          <w:marLeft w:val="0"/>
          <w:marRight w:val="0"/>
          <w:marTop w:val="0"/>
          <w:marBottom w:val="0"/>
          <w:divBdr>
            <w:top w:val="none" w:sz="0" w:space="0" w:color="auto"/>
            <w:left w:val="none" w:sz="0" w:space="0" w:color="auto"/>
            <w:bottom w:val="none" w:sz="0" w:space="0" w:color="auto"/>
            <w:right w:val="none" w:sz="0" w:space="0" w:color="auto"/>
          </w:divBdr>
        </w:div>
        <w:div w:id="697042917">
          <w:marLeft w:val="0"/>
          <w:marRight w:val="0"/>
          <w:marTop w:val="0"/>
          <w:marBottom w:val="0"/>
          <w:divBdr>
            <w:top w:val="none" w:sz="0" w:space="0" w:color="auto"/>
            <w:left w:val="none" w:sz="0" w:space="0" w:color="auto"/>
            <w:bottom w:val="none" w:sz="0" w:space="0" w:color="auto"/>
            <w:right w:val="none" w:sz="0" w:space="0" w:color="auto"/>
          </w:divBdr>
        </w:div>
        <w:div w:id="734740878">
          <w:marLeft w:val="0"/>
          <w:marRight w:val="0"/>
          <w:marTop w:val="0"/>
          <w:marBottom w:val="0"/>
          <w:divBdr>
            <w:top w:val="none" w:sz="0" w:space="0" w:color="auto"/>
            <w:left w:val="none" w:sz="0" w:space="0" w:color="auto"/>
            <w:bottom w:val="none" w:sz="0" w:space="0" w:color="auto"/>
            <w:right w:val="none" w:sz="0" w:space="0" w:color="auto"/>
          </w:divBdr>
        </w:div>
        <w:div w:id="740172708">
          <w:marLeft w:val="0"/>
          <w:marRight w:val="0"/>
          <w:marTop w:val="0"/>
          <w:marBottom w:val="0"/>
          <w:divBdr>
            <w:top w:val="none" w:sz="0" w:space="0" w:color="auto"/>
            <w:left w:val="none" w:sz="0" w:space="0" w:color="auto"/>
            <w:bottom w:val="none" w:sz="0" w:space="0" w:color="auto"/>
            <w:right w:val="none" w:sz="0" w:space="0" w:color="auto"/>
          </w:divBdr>
        </w:div>
        <w:div w:id="766003316">
          <w:marLeft w:val="0"/>
          <w:marRight w:val="0"/>
          <w:marTop w:val="0"/>
          <w:marBottom w:val="0"/>
          <w:divBdr>
            <w:top w:val="none" w:sz="0" w:space="0" w:color="auto"/>
            <w:left w:val="none" w:sz="0" w:space="0" w:color="auto"/>
            <w:bottom w:val="none" w:sz="0" w:space="0" w:color="auto"/>
            <w:right w:val="none" w:sz="0" w:space="0" w:color="auto"/>
          </w:divBdr>
        </w:div>
        <w:div w:id="815071851">
          <w:marLeft w:val="0"/>
          <w:marRight w:val="0"/>
          <w:marTop w:val="0"/>
          <w:marBottom w:val="0"/>
          <w:divBdr>
            <w:top w:val="none" w:sz="0" w:space="0" w:color="auto"/>
            <w:left w:val="none" w:sz="0" w:space="0" w:color="auto"/>
            <w:bottom w:val="none" w:sz="0" w:space="0" w:color="auto"/>
            <w:right w:val="none" w:sz="0" w:space="0" w:color="auto"/>
          </w:divBdr>
        </w:div>
        <w:div w:id="848829952">
          <w:marLeft w:val="0"/>
          <w:marRight w:val="0"/>
          <w:marTop w:val="0"/>
          <w:marBottom w:val="0"/>
          <w:divBdr>
            <w:top w:val="none" w:sz="0" w:space="0" w:color="auto"/>
            <w:left w:val="none" w:sz="0" w:space="0" w:color="auto"/>
            <w:bottom w:val="none" w:sz="0" w:space="0" w:color="auto"/>
            <w:right w:val="none" w:sz="0" w:space="0" w:color="auto"/>
          </w:divBdr>
        </w:div>
        <w:div w:id="853762925">
          <w:marLeft w:val="0"/>
          <w:marRight w:val="0"/>
          <w:marTop w:val="0"/>
          <w:marBottom w:val="0"/>
          <w:divBdr>
            <w:top w:val="none" w:sz="0" w:space="0" w:color="auto"/>
            <w:left w:val="none" w:sz="0" w:space="0" w:color="auto"/>
            <w:bottom w:val="none" w:sz="0" w:space="0" w:color="auto"/>
            <w:right w:val="none" w:sz="0" w:space="0" w:color="auto"/>
          </w:divBdr>
        </w:div>
        <w:div w:id="885458229">
          <w:marLeft w:val="0"/>
          <w:marRight w:val="0"/>
          <w:marTop w:val="0"/>
          <w:marBottom w:val="0"/>
          <w:divBdr>
            <w:top w:val="none" w:sz="0" w:space="0" w:color="auto"/>
            <w:left w:val="none" w:sz="0" w:space="0" w:color="auto"/>
            <w:bottom w:val="none" w:sz="0" w:space="0" w:color="auto"/>
            <w:right w:val="none" w:sz="0" w:space="0" w:color="auto"/>
          </w:divBdr>
          <w:divsChild>
            <w:div w:id="9533351">
              <w:marLeft w:val="0"/>
              <w:marRight w:val="0"/>
              <w:marTop w:val="0"/>
              <w:marBottom w:val="0"/>
              <w:divBdr>
                <w:top w:val="none" w:sz="0" w:space="0" w:color="auto"/>
                <w:left w:val="none" w:sz="0" w:space="0" w:color="auto"/>
                <w:bottom w:val="none" w:sz="0" w:space="0" w:color="auto"/>
                <w:right w:val="none" w:sz="0" w:space="0" w:color="auto"/>
              </w:divBdr>
            </w:div>
            <w:div w:id="112097189">
              <w:marLeft w:val="0"/>
              <w:marRight w:val="0"/>
              <w:marTop w:val="0"/>
              <w:marBottom w:val="0"/>
              <w:divBdr>
                <w:top w:val="none" w:sz="0" w:space="0" w:color="auto"/>
                <w:left w:val="none" w:sz="0" w:space="0" w:color="auto"/>
                <w:bottom w:val="none" w:sz="0" w:space="0" w:color="auto"/>
                <w:right w:val="none" w:sz="0" w:space="0" w:color="auto"/>
              </w:divBdr>
            </w:div>
            <w:div w:id="223878893">
              <w:marLeft w:val="0"/>
              <w:marRight w:val="0"/>
              <w:marTop w:val="0"/>
              <w:marBottom w:val="0"/>
              <w:divBdr>
                <w:top w:val="none" w:sz="0" w:space="0" w:color="auto"/>
                <w:left w:val="none" w:sz="0" w:space="0" w:color="auto"/>
                <w:bottom w:val="none" w:sz="0" w:space="0" w:color="auto"/>
                <w:right w:val="none" w:sz="0" w:space="0" w:color="auto"/>
              </w:divBdr>
            </w:div>
            <w:div w:id="489101583">
              <w:marLeft w:val="0"/>
              <w:marRight w:val="0"/>
              <w:marTop w:val="0"/>
              <w:marBottom w:val="0"/>
              <w:divBdr>
                <w:top w:val="none" w:sz="0" w:space="0" w:color="auto"/>
                <w:left w:val="none" w:sz="0" w:space="0" w:color="auto"/>
                <w:bottom w:val="none" w:sz="0" w:space="0" w:color="auto"/>
                <w:right w:val="none" w:sz="0" w:space="0" w:color="auto"/>
              </w:divBdr>
            </w:div>
            <w:div w:id="561058655">
              <w:marLeft w:val="0"/>
              <w:marRight w:val="0"/>
              <w:marTop w:val="0"/>
              <w:marBottom w:val="0"/>
              <w:divBdr>
                <w:top w:val="none" w:sz="0" w:space="0" w:color="auto"/>
                <w:left w:val="none" w:sz="0" w:space="0" w:color="auto"/>
                <w:bottom w:val="none" w:sz="0" w:space="0" w:color="auto"/>
                <w:right w:val="none" w:sz="0" w:space="0" w:color="auto"/>
              </w:divBdr>
            </w:div>
            <w:div w:id="713967650">
              <w:marLeft w:val="0"/>
              <w:marRight w:val="0"/>
              <w:marTop w:val="0"/>
              <w:marBottom w:val="0"/>
              <w:divBdr>
                <w:top w:val="none" w:sz="0" w:space="0" w:color="auto"/>
                <w:left w:val="none" w:sz="0" w:space="0" w:color="auto"/>
                <w:bottom w:val="none" w:sz="0" w:space="0" w:color="auto"/>
                <w:right w:val="none" w:sz="0" w:space="0" w:color="auto"/>
              </w:divBdr>
            </w:div>
            <w:div w:id="714737697">
              <w:marLeft w:val="0"/>
              <w:marRight w:val="0"/>
              <w:marTop w:val="0"/>
              <w:marBottom w:val="0"/>
              <w:divBdr>
                <w:top w:val="none" w:sz="0" w:space="0" w:color="auto"/>
                <w:left w:val="none" w:sz="0" w:space="0" w:color="auto"/>
                <w:bottom w:val="none" w:sz="0" w:space="0" w:color="auto"/>
                <w:right w:val="none" w:sz="0" w:space="0" w:color="auto"/>
              </w:divBdr>
            </w:div>
            <w:div w:id="850530877">
              <w:marLeft w:val="0"/>
              <w:marRight w:val="0"/>
              <w:marTop w:val="0"/>
              <w:marBottom w:val="0"/>
              <w:divBdr>
                <w:top w:val="none" w:sz="0" w:space="0" w:color="auto"/>
                <w:left w:val="none" w:sz="0" w:space="0" w:color="auto"/>
                <w:bottom w:val="none" w:sz="0" w:space="0" w:color="auto"/>
                <w:right w:val="none" w:sz="0" w:space="0" w:color="auto"/>
              </w:divBdr>
            </w:div>
            <w:div w:id="939724457">
              <w:marLeft w:val="0"/>
              <w:marRight w:val="0"/>
              <w:marTop w:val="0"/>
              <w:marBottom w:val="0"/>
              <w:divBdr>
                <w:top w:val="none" w:sz="0" w:space="0" w:color="auto"/>
                <w:left w:val="none" w:sz="0" w:space="0" w:color="auto"/>
                <w:bottom w:val="none" w:sz="0" w:space="0" w:color="auto"/>
                <w:right w:val="none" w:sz="0" w:space="0" w:color="auto"/>
              </w:divBdr>
            </w:div>
            <w:div w:id="1191797729">
              <w:marLeft w:val="0"/>
              <w:marRight w:val="0"/>
              <w:marTop w:val="0"/>
              <w:marBottom w:val="0"/>
              <w:divBdr>
                <w:top w:val="none" w:sz="0" w:space="0" w:color="auto"/>
                <w:left w:val="none" w:sz="0" w:space="0" w:color="auto"/>
                <w:bottom w:val="none" w:sz="0" w:space="0" w:color="auto"/>
                <w:right w:val="none" w:sz="0" w:space="0" w:color="auto"/>
              </w:divBdr>
            </w:div>
            <w:div w:id="1542939483">
              <w:marLeft w:val="0"/>
              <w:marRight w:val="0"/>
              <w:marTop w:val="0"/>
              <w:marBottom w:val="0"/>
              <w:divBdr>
                <w:top w:val="none" w:sz="0" w:space="0" w:color="auto"/>
                <w:left w:val="none" w:sz="0" w:space="0" w:color="auto"/>
                <w:bottom w:val="none" w:sz="0" w:space="0" w:color="auto"/>
                <w:right w:val="none" w:sz="0" w:space="0" w:color="auto"/>
              </w:divBdr>
            </w:div>
            <w:div w:id="1603146295">
              <w:marLeft w:val="0"/>
              <w:marRight w:val="0"/>
              <w:marTop w:val="0"/>
              <w:marBottom w:val="0"/>
              <w:divBdr>
                <w:top w:val="none" w:sz="0" w:space="0" w:color="auto"/>
                <w:left w:val="none" w:sz="0" w:space="0" w:color="auto"/>
                <w:bottom w:val="none" w:sz="0" w:space="0" w:color="auto"/>
                <w:right w:val="none" w:sz="0" w:space="0" w:color="auto"/>
              </w:divBdr>
            </w:div>
            <w:div w:id="1841695606">
              <w:marLeft w:val="0"/>
              <w:marRight w:val="0"/>
              <w:marTop w:val="0"/>
              <w:marBottom w:val="0"/>
              <w:divBdr>
                <w:top w:val="none" w:sz="0" w:space="0" w:color="auto"/>
                <w:left w:val="none" w:sz="0" w:space="0" w:color="auto"/>
                <w:bottom w:val="none" w:sz="0" w:space="0" w:color="auto"/>
                <w:right w:val="none" w:sz="0" w:space="0" w:color="auto"/>
              </w:divBdr>
            </w:div>
            <w:div w:id="2031452033">
              <w:marLeft w:val="0"/>
              <w:marRight w:val="0"/>
              <w:marTop w:val="0"/>
              <w:marBottom w:val="0"/>
              <w:divBdr>
                <w:top w:val="none" w:sz="0" w:space="0" w:color="auto"/>
                <w:left w:val="none" w:sz="0" w:space="0" w:color="auto"/>
                <w:bottom w:val="none" w:sz="0" w:space="0" w:color="auto"/>
                <w:right w:val="none" w:sz="0" w:space="0" w:color="auto"/>
              </w:divBdr>
            </w:div>
            <w:div w:id="2086565340">
              <w:marLeft w:val="0"/>
              <w:marRight w:val="0"/>
              <w:marTop w:val="0"/>
              <w:marBottom w:val="0"/>
              <w:divBdr>
                <w:top w:val="none" w:sz="0" w:space="0" w:color="auto"/>
                <w:left w:val="none" w:sz="0" w:space="0" w:color="auto"/>
                <w:bottom w:val="none" w:sz="0" w:space="0" w:color="auto"/>
                <w:right w:val="none" w:sz="0" w:space="0" w:color="auto"/>
              </w:divBdr>
            </w:div>
          </w:divsChild>
        </w:div>
        <w:div w:id="888884932">
          <w:marLeft w:val="0"/>
          <w:marRight w:val="0"/>
          <w:marTop w:val="0"/>
          <w:marBottom w:val="0"/>
          <w:divBdr>
            <w:top w:val="none" w:sz="0" w:space="0" w:color="auto"/>
            <w:left w:val="none" w:sz="0" w:space="0" w:color="auto"/>
            <w:bottom w:val="none" w:sz="0" w:space="0" w:color="auto"/>
            <w:right w:val="none" w:sz="0" w:space="0" w:color="auto"/>
          </w:divBdr>
        </w:div>
        <w:div w:id="890116656">
          <w:marLeft w:val="0"/>
          <w:marRight w:val="0"/>
          <w:marTop w:val="0"/>
          <w:marBottom w:val="0"/>
          <w:divBdr>
            <w:top w:val="none" w:sz="0" w:space="0" w:color="auto"/>
            <w:left w:val="none" w:sz="0" w:space="0" w:color="auto"/>
            <w:bottom w:val="none" w:sz="0" w:space="0" w:color="auto"/>
            <w:right w:val="none" w:sz="0" w:space="0" w:color="auto"/>
          </w:divBdr>
        </w:div>
        <w:div w:id="916552511">
          <w:marLeft w:val="0"/>
          <w:marRight w:val="0"/>
          <w:marTop w:val="0"/>
          <w:marBottom w:val="0"/>
          <w:divBdr>
            <w:top w:val="none" w:sz="0" w:space="0" w:color="auto"/>
            <w:left w:val="none" w:sz="0" w:space="0" w:color="auto"/>
            <w:bottom w:val="none" w:sz="0" w:space="0" w:color="auto"/>
            <w:right w:val="none" w:sz="0" w:space="0" w:color="auto"/>
          </w:divBdr>
          <w:divsChild>
            <w:div w:id="357968600">
              <w:marLeft w:val="0"/>
              <w:marRight w:val="0"/>
              <w:marTop w:val="0"/>
              <w:marBottom w:val="0"/>
              <w:divBdr>
                <w:top w:val="none" w:sz="0" w:space="0" w:color="auto"/>
                <w:left w:val="none" w:sz="0" w:space="0" w:color="auto"/>
                <w:bottom w:val="none" w:sz="0" w:space="0" w:color="auto"/>
                <w:right w:val="none" w:sz="0" w:space="0" w:color="auto"/>
              </w:divBdr>
            </w:div>
            <w:div w:id="478306803">
              <w:marLeft w:val="0"/>
              <w:marRight w:val="0"/>
              <w:marTop w:val="0"/>
              <w:marBottom w:val="0"/>
              <w:divBdr>
                <w:top w:val="none" w:sz="0" w:space="0" w:color="auto"/>
                <w:left w:val="none" w:sz="0" w:space="0" w:color="auto"/>
                <w:bottom w:val="none" w:sz="0" w:space="0" w:color="auto"/>
                <w:right w:val="none" w:sz="0" w:space="0" w:color="auto"/>
              </w:divBdr>
            </w:div>
            <w:div w:id="672338627">
              <w:marLeft w:val="0"/>
              <w:marRight w:val="0"/>
              <w:marTop w:val="0"/>
              <w:marBottom w:val="0"/>
              <w:divBdr>
                <w:top w:val="none" w:sz="0" w:space="0" w:color="auto"/>
                <w:left w:val="none" w:sz="0" w:space="0" w:color="auto"/>
                <w:bottom w:val="none" w:sz="0" w:space="0" w:color="auto"/>
                <w:right w:val="none" w:sz="0" w:space="0" w:color="auto"/>
              </w:divBdr>
            </w:div>
            <w:div w:id="815531669">
              <w:marLeft w:val="0"/>
              <w:marRight w:val="0"/>
              <w:marTop w:val="0"/>
              <w:marBottom w:val="0"/>
              <w:divBdr>
                <w:top w:val="none" w:sz="0" w:space="0" w:color="auto"/>
                <w:left w:val="none" w:sz="0" w:space="0" w:color="auto"/>
                <w:bottom w:val="none" w:sz="0" w:space="0" w:color="auto"/>
                <w:right w:val="none" w:sz="0" w:space="0" w:color="auto"/>
              </w:divBdr>
            </w:div>
            <w:div w:id="823207716">
              <w:marLeft w:val="0"/>
              <w:marRight w:val="0"/>
              <w:marTop w:val="0"/>
              <w:marBottom w:val="0"/>
              <w:divBdr>
                <w:top w:val="none" w:sz="0" w:space="0" w:color="auto"/>
                <w:left w:val="none" w:sz="0" w:space="0" w:color="auto"/>
                <w:bottom w:val="none" w:sz="0" w:space="0" w:color="auto"/>
                <w:right w:val="none" w:sz="0" w:space="0" w:color="auto"/>
              </w:divBdr>
            </w:div>
            <w:div w:id="918173659">
              <w:marLeft w:val="0"/>
              <w:marRight w:val="0"/>
              <w:marTop w:val="0"/>
              <w:marBottom w:val="0"/>
              <w:divBdr>
                <w:top w:val="none" w:sz="0" w:space="0" w:color="auto"/>
                <w:left w:val="none" w:sz="0" w:space="0" w:color="auto"/>
                <w:bottom w:val="none" w:sz="0" w:space="0" w:color="auto"/>
                <w:right w:val="none" w:sz="0" w:space="0" w:color="auto"/>
              </w:divBdr>
            </w:div>
            <w:div w:id="931159468">
              <w:marLeft w:val="0"/>
              <w:marRight w:val="0"/>
              <w:marTop w:val="0"/>
              <w:marBottom w:val="0"/>
              <w:divBdr>
                <w:top w:val="none" w:sz="0" w:space="0" w:color="auto"/>
                <w:left w:val="none" w:sz="0" w:space="0" w:color="auto"/>
                <w:bottom w:val="none" w:sz="0" w:space="0" w:color="auto"/>
                <w:right w:val="none" w:sz="0" w:space="0" w:color="auto"/>
              </w:divBdr>
            </w:div>
            <w:div w:id="1030253954">
              <w:marLeft w:val="0"/>
              <w:marRight w:val="0"/>
              <w:marTop w:val="0"/>
              <w:marBottom w:val="0"/>
              <w:divBdr>
                <w:top w:val="none" w:sz="0" w:space="0" w:color="auto"/>
                <w:left w:val="none" w:sz="0" w:space="0" w:color="auto"/>
                <w:bottom w:val="none" w:sz="0" w:space="0" w:color="auto"/>
                <w:right w:val="none" w:sz="0" w:space="0" w:color="auto"/>
              </w:divBdr>
            </w:div>
            <w:div w:id="1047874399">
              <w:marLeft w:val="0"/>
              <w:marRight w:val="0"/>
              <w:marTop w:val="0"/>
              <w:marBottom w:val="0"/>
              <w:divBdr>
                <w:top w:val="none" w:sz="0" w:space="0" w:color="auto"/>
                <w:left w:val="none" w:sz="0" w:space="0" w:color="auto"/>
                <w:bottom w:val="none" w:sz="0" w:space="0" w:color="auto"/>
                <w:right w:val="none" w:sz="0" w:space="0" w:color="auto"/>
              </w:divBdr>
            </w:div>
            <w:div w:id="1109468037">
              <w:marLeft w:val="0"/>
              <w:marRight w:val="0"/>
              <w:marTop w:val="0"/>
              <w:marBottom w:val="0"/>
              <w:divBdr>
                <w:top w:val="none" w:sz="0" w:space="0" w:color="auto"/>
                <w:left w:val="none" w:sz="0" w:space="0" w:color="auto"/>
                <w:bottom w:val="none" w:sz="0" w:space="0" w:color="auto"/>
                <w:right w:val="none" w:sz="0" w:space="0" w:color="auto"/>
              </w:divBdr>
            </w:div>
            <w:div w:id="1281063019">
              <w:marLeft w:val="0"/>
              <w:marRight w:val="0"/>
              <w:marTop w:val="0"/>
              <w:marBottom w:val="0"/>
              <w:divBdr>
                <w:top w:val="none" w:sz="0" w:space="0" w:color="auto"/>
                <w:left w:val="none" w:sz="0" w:space="0" w:color="auto"/>
                <w:bottom w:val="none" w:sz="0" w:space="0" w:color="auto"/>
                <w:right w:val="none" w:sz="0" w:space="0" w:color="auto"/>
              </w:divBdr>
            </w:div>
            <w:div w:id="1284573535">
              <w:marLeft w:val="0"/>
              <w:marRight w:val="0"/>
              <w:marTop w:val="0"/>
              <w:marBottom w:val="0"/>
              <w:divBdr>
                <w:top w:val="none" w:sz="0" w:space="0" w:color="auto"/>
                <w:left w:val="none" w:sz="0" w:space="0" w:color="auto"/>
                <w:bottom w:val="none" w:sz="0" w:space="0" w:color="auto"/>
                <w:right w:val="none" w:sz="0" w:space="0" w:color="auto"/>
              </w:divBdr>
            </w:div>
            <w:div w:id="1400178642">
              <w:marLeft w:val="0"/>
              <w:marRight w:val="0"/>
              <w:marTop w:val="0"/>
              <w:marBottom w:val="0"/>
              <w:divBdr>
                <w:top w:val="none" w:sz="0" w:space="0" w:color="auto"/>
                <w:left w:val="none" w:sz="0" w:space="0" w:color="auto"/>
                <w:bottom w:val="none" w:sz="0" w:space="0" w:color="auto"/>
                <w:right w:val="none" w:sz="0" w:space="0" w:color="auto"/>
              </w:divBdr>
            </w:div>
            <w:div w:id="1641224924">
              <w:marLeft w:val="0"/>
              <w:marRight w:val="0"/>
              <w:marTop w:val="0"/>
              <w:marBottom w:val="0"/>
              <w:divBdr>
                <w:top w:val="none" w:sz="0" w:space="0" w:color="auto"/>
                <w:left w:val="none" w:sz="0" w:space="0" w:color="auto"/>
                <w:bottom w:val="none" w:sz="0" w:space="0" w:color="auto"/>
                <w:right w:val="none" w:sz="0" w:space="0" w:color="auto"/>
              </w:divBdr>
            </w:div>
            <w:div w:id="1796875525">
              <w:marLeft w:val="0"/>
              <w:marRight w:val="0"/>
              <w:marTop w:val="0"/>
              <w:marBottom w:val="0"/>
              <w:divBdr>
                <w:top w:val="none" w:sz="0" w:space="0" w:color="auto"/>
                <w:left w:val="none" w:sz="0" w:space="0" w:color="auto"/>
                <w:bottom w:val="none" w:sz="0" w:space="0" w:color="auto"/>
                <w:right w:val="none" w:sz="0" w:space="0" w:color="auto"/>
              </w:divBdr>
            </w:div>
            <w:div w:id="1840004246">
              <w:marLeft w:val="0"/>
              <w:marRight w:val="0"/>
              <w:marTop w:val="0"/>
              <w:marBottom w:val="0"/>
              <w:divBdr>
                <w:top w:val="none" w:sz="0" w:space="0" w:color="auto"/>
                <w:left w:val="none" w:sz="0" w:space="0" w:color="auto"/>
                <w:bottom w:val="none" w:sz="0" w:space="0" w:color="auto"/>
                <w:right w:val="none" w:sz="0" w:space="0" w:color="auto"/>
              </w:divBdr>
            </w:div>
            <w:div w:id="1889369642">
              <w:marLeft w:val="0"/>
              <w:marRight w:val="0"/>
              <w:marTop w:val="0"/>
              <w:marBottom w:val="0"/>
              <w:divBdr>
                <w:top w:val="none" w:sz="0" w:space="0" w:color="auto"/>
                <w:left w:val="none" w:sz="0" w:space="0" w:color="auto"/>
                <w:bottom w:val="none" w:sz="0" w:space="0" w:color="auto"/>
                <w:right w:val="none" w:sz="0" w:space="0" w:color="auto"/>
              </w:divBdr>
            </w:div>
            <w:div w:id="1921938105">
              <w:marLeft w:val="0"/>
              <w:marRight w:val="0"/>
              <w:marTop w:val="0"/>
              <w:marBottom w:val="0"/>
              <w:divBdr>
                <w:top w:val="none" w:sz="0" w:space="0" w:color="auto"/>
                <w:left w:val="none" w:sz="0" w:space="0" w:color="auto"/>
                <w:bottom w:val="none" w:sz="0" w:space="0" w:color="auto"/>
                <w:right w:val="none" w:sz="0" w:space="0" w:color="auto"/>
              </w:divBdr>
            </w:div>
            <w:div w:id="2041856097">
              <w:marLeft w:val="0"/>
              <w:marRight w:val="0"/>
              <w:marTop w:val="0"/>
              <w:marBottom w:val="0"/>
              <w:divBdr>
                <w:top w:val="none" w:sz="0" w:space="0" w:color="auto"/>
                <w:left w:val="none" w:sz="0" w:space="0" w:color="auto"/>
                <w:bottom w:val="none" w:sz="0" w:space="0" w:color="auto"/>
                <w:right w:val="none" w:sz="0" w:space="0" w:color="auto"/>
              </w:divBdr>
            </w:div>
            <w:div w:id="2133283896">
              <w:marLeft w:val="0"/>
              <w:marRight w:val="0"/>
              <w:marTop w:val="0"/>
              <w:marBottom w:val="0"/>
              <w:divBdr>
                <w:top w:val="none" w:sz="0" w:space="0" w:color="auto"/>
                <w:left w:val="none" w:sz="0" w:space="0" w:color="auto"/>
                <w:bottom w:val="none" w:sz="0" w:space="0" w:color="auto"/>
                <w:right w:val="none" w:sz="0" w:space="0" w:color="auto"/>
              </w:divBdr>
            </w:div>
          </w:divsChild>
        </w:div>
        <w:div w:id="916746642">
          <w:marLeft w:val="0"/>
          <w:marRight w:val="0"/>
          <w:marTop w:val="0"/>
          <w:marBottom w:val="0"/>
          <w:divBdr>
            <w:top w:val="none" w:sz="0" w:space="0" w:color="auto"/>
            <w:left w:val="none" w:sz="0" w:space="0" w:color="auto"/>
            <w:bottom w:val="none" w:sz="0" w:space="0" w:color="auto"/>
            <w:right w:val="none" w:sz="0" w:space="0" w:color="auto"/>
          </w:divBdr>
        </w:div>
        <w:div w:id="941497546">
          <w:marLeft w:val="0"/>
          <w:marRight w:val="0"/>
          <w:marTop w:val="0"/>
          <w:marBottom w:val="0"/>
          <w:divBdr>
            <w:top w:val="none" w:sz="0" w:space="0" w:color="auto"/>
            <w:left w:val="none" w:sz="0" w:space="0" w:color="auto"/>
            <w:bottom w:val="none" w:sz="0" w:space="0" w:color="auto"/>
            <w:right w:val="none" w:sz="0" w:space="0" w:color="auto"/>
          </w:divBdr>
        </w:div>
        <w:div w:id="987132455">
          <w:marLeft w:val="0"/>
          <w:marRight w:val="0"/>
          <w:marTop w:val="0"/>
          <w:marBottom w:val="0"/>
          <w:divBdr>
            <w:top w:val="none" w:sz="0" w:space="0" w:color="auto"/>
            <w:left w:val="none" w:sz="0" w:space="0" w:color="auto"/>
            <w:bottom w:val="none" w:sz="0" w:space="0" w:color="auto"/>
            <w:right w:val="none" w:sz="0" w:space="0" w:color="auto"/>
          </w:divBdr>
          <w:divsChild>
            <w:div w:id="1467550902">
              <w:marLeft w:val="-75"/>
              <w:marRight w:val="0"/>
              <w:marTop w:val="30"/>
              <w:marBottom w:val="30"/>
              <w:divBdr>
                <w:top w:val="none" w:sz="0" w:space="0" w:color="auto"/>
                <w:left w:val="none" w:sz="0" w:space="0" w:color="auto"/>
                <w:bottom w:val="none" w:sz="0" w:space="0" w:color="auto"/>
                <w:right w:val="none" w:sz="0" w:space="0" w:color="auto"/>
              </w:divBdr>
              <w:divsChild>
                <w:div w:id="167795205">
                  <w:marLeft w:val="0"/>
                  <w:marRight w:val="0"/>
                  <w:marTop w:val="0"/>
                  <w:marBottom w:val="0"/>
                  <w:divBdr>
                    <w:top w:val="none" w:sz="0" w:space="0" w:color="auto"/>
                    <w:left w:val="none" w:sz="0" w:space="0" w:color="auto"/>
                    <w:bottom w:val="none" w:sz="0" w:space="0" w:color="auto"/>
                    <w:right w:val="none" w:sz="0" w:space="0" w:color="auto"/>
                  </w:divBdr>
                  <w:divsChild>
                    <w:div w:id="914706825">
                      <w:marLeft w:val="0"/>
                      <w:marRight w:val="0"/>
                      <w:marTop w:val="0"/>
                      <w:marBottom w:val="0"/>
                      <w:divBdr>
                        <w:top w:val="none" w:sz="0" w:space="0" w:color="auto"/>
                        <w:left w:val="none" w:sz="0" w:space="0" w:color="auto"/>
                        <w:bottom w:val="none" w:sz="0" w:space="0" w:color="auto"/>
                        <w:right w:val="none" w:sz="0" w:space="0" w:color="auto"/>
                      </w:divBdr>
                    </w:div>
                  </w:divsChild>
                </w:div>
                <w:div w:id="188185966">
                  <w:marLeft w:val="0"/>
                  <w:marRight w:val="0"/>
                  <w:marTop w:val="0"/>
                  <w:marBottom w:val="0"/>
                  <w:divBdr>
                    <w:top w:val="none" w:sz="0" w:space="0" w:color="auto"/>
                    <w:left w:val="none" w:sz="0" w:space="0" w:color="auto"/>
                    <w:bottom w:val="none" w:sz="0" w:space="0" w:color="auto"/>
                    <w:right w:val="none" w:sz="0" w:space="0" w:color="auto"/>
                  </w:divBdr>
                  <w:divsChild>
                    <w:div w:id="2033409574">
                      <w:marLeft w:val="0"/>
                      <w:marRight w:val="0"/>
                      <w:marTop w:val="0"/>
                      <w:marBottom w:val="0"/>
                      <w:divBdr>
                        <w:top w:val="none" w:sz="0" w:space="0" w:color="auto"/>
                        <w:left w:val="none" w:sz="0" w:space="0" w:color="auto"/>
                        <w:bottom w:val="none" w:sz="0" w:space="0" w:color="auto"/>
                        <w:right w:val="none" w:sz="0" w:space="0" w:color="auto"/>
                      </w:divBdr>
                    </w:div>
                  </w:divsChild>
                </w:div>
                <w:div w:id="701368926">
                  <w:marLeft w:val="0"/>
                  <w:marRight w:val="0"/>
                  <w:marTop w:val="0"/>
                  <w:marBottom w:val="0"/>
                  <w:divBdr>
                    <w:top w:val="none" w:sz="0" w:space="0" w:color="auto"/>
                    <w:left w:val="none" w:sz="0" w:space="0" w:color="auto"/>
                    <w:bottom w:val="none" w:sz="0" w:space="0" w:color="auto"/>
                    <w:right w:val="none" w:sz="0" w:space="0" w:color="auto"/>
                  </w:divBdr>
                  <w:divsChild>
                    <w:div w:id="28459714">
                      <w:marLeft w:val="0"/>
                      <w:marRight w:val="0"/>
                      <w:marTop w:val="0"/>
                      <w:marBottom w:val="0"/>
                      <w:divBdr>
                        <w:top w:val="none" w:sz="0" w:space="0" w:color="auto"/>
                        <w:left w:val="none" w:sz="0" w:space="0" w:color="auto"/>
                        <w:bottom w:val="none" w:sz="0" w:space="0" w:color="auto"/>
                        <w:right w:val="none" w:sz="0" w:space="0" w:color="auto"/>
                      </w:divBdr>
                    </w:div>
                    <w:div w:id="46029207">
                      <w:marLeft w:val="0"/>
                      <w:marRight w:val="0"/>
                      <w:marTop w:val="0"/>
                      <w:marBottom w:val="0"/>
                      <w:divBdr>
                        <w:top w:val="none" w:sz="0" w:space="0" w:color="auto"/>
                        <w:left w:val="none" w:sz="0" w:space="0" w:color="auto"/>
                        <w:bottom w:val="none" w:sz="0" w:space="0" w:color="auto"/>
                        <w:right w:val="none" w:sz="0" w:space="0" w:color="auto"/>
                      </w:divBdr>
                    </w:div>
                    <w:div w:id="737560707">
                      <w:marLeft w:val="0"/>
                      <w:marRight w:val="0"/>
                      <w:marTop w:val="0"/>
                      <w:marBottom w:val="0"/>
                      <w:divBdr>
                        <w:top w:val="none" w:sz="0" w:space="0" w:color="auto"/>
                        <w:left w:val="none" w:sz="0" w:space="0" w:color="auto"/>
                        <w:bottom w:val="none" w:sz="0" w:space="0" w:color="auto"/>
                        <w:right w:val="none" w:sz="0" w:space="0" w:color="auto"/>
                      </w:divBdr>
                    </w:div>
                    <w:div w:id="1628202075">
                      <w:marLeft w:val="0"/>
                      <w:marRight w:val="0"/>
                      <w:marTop w:val="0"/>
                      <w:marBottom w:val="0"/>
                      <w:divBdr>
                        <w:top w:val="none" w:sz="0" w:space="0" w:color="auto"/>
                        <w:left w:val="none" w:sz="0" w:space="0" w:color="auto"/>
                        <w:bottom w:val="none" w:sz="0" w:space="0" w:color="auto"/>
                        <w:right w:val="none" w:sz="0" w:space="0" w:color="auto"/>
                      </w:divBdr>
                    </w:div>
                  </w:divsChild>
                </w:div>
                <w:div w:id="737483234">
                  <w:marLeft w:val="0"/>
                  <w:marRight w:val="0"/>
                  <w:marTop w:val="0"/>
                  <w:marBottom w:val="0"/>
                  <w:divBdr>
                    <w:top w:val="none" w:sz="0" w:space="0" w:color="auto"/>
                    <w:left w:val="none" w:sz="0" w:space="0" w:color="auto"/>
                    <w:bottom w:val="none" w:sz="0" w:space="0" w:color="auto"/>
                    <w:right w:val="none" w:sz="0" w:space="0" w:color="auto"/>
                  </w:divBdr>
                  <w:divsChild>
                    <w:div w:id="793332772">
                      <w:marLeft w:val="0"/>
                      <w:marRight w:val="0"/>
                      <w:marTop w:val="0"/>
                      <w:marBottom w:val="0"/>
                      <w:divBdr>
                        <w:top w:val="none" w:sz="0" w:space="0" w:color="auto"/>
                        <w:left w:val="none" w:sz="0" w:space="0" w:color="auto"/>
                        <w:bottom w:val="none" w:sz="0" w:space="0" w:color="auto"/>
                        <w:right w:val="none" w:sz="0" w:space="0" w:color="auto"/>
                      </w:divBdr>
                    </w:div>
                    <w:div w:id="2032142108">
                      <w:marLeft w:val="0"/>
                      <w:marRight w:val="0"/>
                      <w:marTop w:val="0"/>
                      <w:marBottom w:val="0"/>
                      <w:divBdr>
                        <w:top w:val="none" w:sz="0" w:space="0" w:color="auto"/>
                        <w:left w:val="none" w:sz="0" w:space="0" w:color="auto"/>
                        <w:bottom w:val="none" w:sz="0" w:space="0" w:color="auto"/>
                        <w:right w:val="none" w:sz="0" w:space="0" w:color="auto"/>
                      </w:divBdr>
                    </w:div>
                  </w:divsChild>
                </w:div>
                <w:div w:id="967009130">
                  <w:marLeft w:val="0"/>
                  <w:marRight w:val="0"/>
                  <w:marTop w:val="0"/>
                  <w:marBottom w:val="0"/>
                  <w:divBdr>
                    <w:top w:val="none" w:sz="0" w:space="0" w:color="auto"/>
                    <w:left w:val="none" w:sz="0" w:space="0" w:color="auto"/>
                    <w:bottom w:val="none" w:sz="0" w:space="0" w:color="auto"/>
                    <w:right w:val="none" w:sz="0" w:space="0" w:color="auto"/>
                  </w:divBdr>
                  <w:divsChild>
                    <w:div w:id="1686788974">
                      <w:marLeft w:val="0"/>
                      <w:marRight w:val="0"/>
                      <w:marTop w:val="0"/>
                      <w:marBottom w:val="0"/>
                      <w:divBdr>
                        <w:top w:val="none" w:sz="0" w:space="0" w:color="auto"/>
                        <w:left w:val="none" w:sz="0" w:space="0" w:color="auto"/>
                        <w:bottom w:val="none" w:sz="0" w:space="0" w:color="auto"/>
                        <w:right w:val="none" w:sz="0" w:space="0" w:color="auto"/>
                      </w:divBdr>
                    </w:div>
                  </w:divsChild>
                </w:div>
                <w:div w:id="1085146699">
                  <w:marLeft w:val="0"/>
                  <w:marRight w:val="0"/>
                  <w:marTop w:val="0"/>
                  <w:marBottom w:val="0"/>
                  <w:divBdr>
                    <w:top w:val="none" w:sz="0" w:space="0" w:color="auto"/>
                    <w:left w:val="none" w:sz="0" w:space="0" w:color="auto"/>
                    <w:bottom w:val="none" w:sz="0" w:space="0" w:color="auto"/>
                    <w:right w:val="none" w:sz="0" w:space="0" w:color="auto"/>
                  </w:divBdr>
                  <w:divsChild>
                    <w:div w:id="824247718">
                      <w:marLeft w:val="0"/>
                      <w:marRight w:val="0"/>
                      <w:marTop w:val="0"/>
                      <w:marBottom w:val="0"/>
                      <w:divBdr>
                        <w:top w:val="none" w:sz="0" w:space="0" w:color="auto"/>
                        <w:left w:val="none" w:sz="0" w:space="0" w:color="auto"/>
                        <w:bottom w:val="none" w:sz="0" w:space="0" w:color="auto"/>
                        <w:right w:val="none" w:sz="0" w:space="0" w:color="auto"/>
                      </w:divBdr>
                    </w:div>
                  </w:divsChild>
                </w:div>
                <w:div w:id="1433939672">
                  <w:marLeft w:val="0"/>
                  <w:marRight w:val="0"/>
                  <w:marTop w:val="0"/>
                  <w:marBottom w:val="0"/>
                  <w:divBdr>
                    <w:top w:val="none" w:sz="0" w:space="0" w:color="auto"/>
                    <w:left w:val="none" w:sz="0" w:space="0" w:color="auto"/>
                    <w:bottom w:val="none" w:sz="0" w:space="0" w:color="auto"/>
                    <w:right w:val="none" w:sz="0" w:space="0" w:color="auto"/>
                  </w:divBdr>
                  <w:divsChild>
                    <w:div w:id="798886801">
                      <w:marLeft w:val="0"/>
                      <w:marRight w:val="0"/>
                      <w:marTop w:val="0"/>
                      <w:marBottom w:val="0"/>
                      <w:divBdr>
                        <w:top w:val="none" w:sz="0" w:space="0" w:color="auto"/>
                        <w:left w:val="none" w:sz="0" w:space="0" w:color="auto"/>
                        <w:bottom w:val="none" w:sz="0" w:space="0" w:color="auto"/>
                        <w:right w:val="none" w:sz="0" w:space="0" w:color="auto"/>
                      </w:divBdr>
                    </w:div>
                  </w:divsChild>
                </w:div>
                <w:div w:id="1572427868">
                  <w:marLeft w:val="0"/>
                  <w:marRight w:val="0"/>
                  <w:marTop w:val="0"/>
                  <w:marBottom w:val="0"/>
                  <w:divBdr>
                    <w:top w:val="none" w:sz="0" w:space="0" w:color="auto"/>
                    <w:left w:val="none" w:sz="0" w:space="0" w:color="auto"/>
                    <w:bottom w:val="none" w:sz="0" w:space="0" w:color="auto"/>
                    <w:right w:val="none" w:sz="0" w:space="0" w:color="auto"/>
                  </w:divBdr>
                  <w:divsChild>
                    <w:div w:id="234558284">
                      <w:marLeft w:val="0"/>
                      <w:marRight w:val="0"/>
                      <w:marTop w:val="0"/>
                      <w:marBottom w:val="0"/>
                      <w:divBdr>
                        <w:top w:val="none" w:sz="0" w:space="0" w:color="auto"/>
                        <w:left w:val="none" w:sz="0" w:space="0" w:color="auto"/>
                        <w:bottom w:val="none" w:sz="0" w:space="0" w:color="auto"/>
                        <w:right w:val="none" w:sz="0" w:space="0" w:color="auto"/>
                      </w:divBdr>
                    </w:div>
                    <w:div w:id="317852953">
                      <w:marLeft w:val="0"/>
                      <w:marRight w:val="0"/>
                      <w:marTop w:val="0"/>
                      <w:marBottom w:val="0"/>
                      <w:divBdr>
                        <w:top w:val="none" w:sz="0" w:space="0" w:color="auto"/>
                        <w:left w:val="none" w:sz="0" w:space="0" w:color="auto"/>
                        <w:bottom w:val="none" w:sz="0" w:space="0" w:color="auto"/>
                        <w:right w:val="none" w:sz="0" w:space="0" w:color="auto"/>
                      </w:divBdr>
                    </w:div>
                    <w:div w:id="1113095901">
                      <w:marLeft w:val="0"/>
                      <w:marRight w:val="0"/>
                      <w:marTop w:val="0"/>
                      <w:marBottom w:val="0"/>
                      <w:divBdr>
                        <w:top w:val="none" w:sz="0" w:space="0" w:color="auto"/>
                        <w:left w:val="none" w:sz="0" w:space="0" w:color="auto"/>
                        <w:bottom w:val="none" w:sz="0" w:space="0" w:color="auto"/>
                        <w:right w:val="none" w:sz="0" w:space="0" w:color="auto"/>
                      </w:divBdr>
                    </w:div>
                  </w:divsChild>
                </w:div>
                <w:div w:id="1581256746">
                  <w:marLeft w:val="0"/>
                  <w:marRight w:val="0"/>
                  <w:marTop w:val="0"/>
                  <w:marBottom w:val="0"/>
                  <w:divBdr>
                    <w:top w:val="none" w:sz="0" w:space="0" w:color="auto"/>
                    <w:left w:val="none" w:sz="0" w:space="0" w:color="auto"/>
                    <w:bottom w:val="none" w:sz="0" w:space="0" w:color="auto"/>
                    <w:right w:val="none" w:sz="0" w:space="0" w:color="auto"/>
                  </w:divBdr>
                  <w:divsChild>
                    <w:div w:id="959915023">
                      <w:marLeft w:val="0"/>
                      <w:marRight w:val="0"/>
                      <w:marTop w:val="0"/>
                      <w:marBottom w:val="0"/>
                      <w:divBdr>
                        <w:top w:val="none" w:sz="0" w:space="0" w:color="auto"/>
                        <w:left w:val="none" w:sz="0" w:space="0" w:color="auto"/>
                        <w:bottom w:val="none" w:sz="0" w:space="0" w:color="auto"/>
                        <w:right w:val="none" w:sz="0" w:space="0" w:color="auto"/>
                      </w:divBdr>
                    </w:div>
                  </w:divsChild>
                </w:div>
                <w:div w:id="1767917273">
                  <w:marLeft w:val="0"/>
                  <w:marRight w:val="0"/>
                  <w:marTop w:val="0"/>
                  <w:marBottom w:val="0"/>
                  <w:divBdr>
                    <w:top w:val="none" w:sz="0" w:space="0" w:color="auto"/>
                    <w:left w:val="none" w:sz="0" w:space="0" w:color="auto"/>
                    <w:bottom w:val="none" w:sz="0" w:space="0" w:color="auto"/>
                    <w:right w:val="none" w:sz="0" w:space="0" w:color="auto"/>
                  </w:divBdr>
                  <w:divsChild>
                    <w:div w:id="10422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2982">
          <w:marLeft w:val="0"/>
          <w:marRight w:val="0"/>
          <w:marTop w:val="0"/>
          <w:marBottom w:val="0"/>
          <w:divBdr>
            <w:top w:val="none" w:sz="0" w:space="0" w:color="auto"/>
            <w:left w:val="none" w:sz="0" w:space="0" w:color="auto"/>
            <w:bottom w:val="none" w:sz="0" w:space="0" w:color="auto"/>
            <w:right w:val="none" w:sz="0" w:space="0" w:color="auto"/>
          </w:divBdr>
          <w:divsChild>
            <w:div w:id="164367739">
              <w:marLeft w:val="0"/>
              <w:marRight w:val="0"/>
              <w:marTop w:val="0"/>
              <w:marBottom w:val="0"/>
              <w:divBdr>
                <w:top w:val="none" w:sz="0" w:space="0" w:color="auto"/>
                <w:left w:val="none" w:sz="0" w:space="0" w:color="auto"/>
                <w:bottom w:val="none" w:sz="0" w:space="0" w:color="auto"/>
                <w:right w:val="none" w:sz="0" w:space="0" w:color="auto"/>
              </w:divBdr>
            </w:div>
            <w:div w:id="550775626">
              <w:marLeft w:val="0"/>
              <w:marRight w:val="0"/>
              <w:marTop w:val="0"/>
              <w:marBottom w:val="0"/>
              <w:divBdr>
                <w:top w:val="none" w:sz="0" w:space="0" w:color="auto"/>
                <w:left w:val="none" w:sz="0" w:space="0" w:color="auto"/>
                <w:bottom w:val="none" w:sz="0" w:space="0" w:color="auto"/>
                <w:right w:val="none" w:sz="0" w:space="0" w:color="auto"/>
              </w:divBdr>
            </w:div>
            <w:div w:id="664674658">
              <w:marLeft w:val="0"/>
              <w:marRight w:val="0"/>
              <w:marTop w:val="0"/>
              <w:marBottom w:val="0"/>
              <w:divBdr>
                <w:top w:val="none" w:sz="0" w:space="0" w:color="auto"/>
                <w:left w:val="none" w:sz="0" w:space="0" w:color="auto"/>
                <w:bottom w:val="none" w:sz="0" w:space="0" w:color="auto"/>
                <w:right w:val="none" w:sz="0" w:space="0" w:color="auto"/>
              </w:divBdr>
            </w:div>
            <w:div w:id="684476757">
              <w:marLeft w:val="0"/>
              <w:marRight w:val="0"/>
              <w:marTop w:val="0"/>
              <w:marBottom w:val="0"/>
              <w:divBdr>
                <w:top w:val="none" w:sz="0" w:space="0" w:color="auto"/>
                <w:left w:val="none" w:sz="0" w:space="0" w:color="auto"/>
                <w:bottom w:val="none" w:sz="0" w:space="0" w:color="auto"/>
                <w:right w:val="none" w:sz="0" w:space="0" w:color="auto"/>
              </w:divBdr>
            </w:div>
            <w:div w:id="685860920">
              <w:marLeft w:val="0"/>
              <w:marRight w:val="0"/>
              <w:marTop w:val="0"/>
              <w:marBottom w:val="0"/>
              <w:divBdr>
                <w:top w:val="none" w:sz="0" w:space="0" w:color="auto"/>
                <w:left w:val="none" w:sz="0" w:space="0" w:color="auto"/>
                <w:bottom w:val="none" w:sz="0" w:space="0" w:color="auto"/>
                <w:right w:val="none" w:sz="0" w:space="0" w:color="auto"/>
              </w:divBdr>
            </w:div>
            <w:div w:id="686828393">
              <w:marLeft w:val="0"/>
              <w:marRight w:val="0"/>
              <w:marTop w:val="0"/>
              <w:marBottom w:val="0"/>
              <w:divBdr>
                <w:top w:val="none" w:sz="0" w:space="0" w:color="auto"/>
                <w:left w:val="none" w:sz="0" w:space="0" w:color="auto"/>
                <w:bottom w:val="none" w:sz="0" w:space="0" w:color="auto"/>
                <w:right w:val="none" w:sz="0" w:space="0" w:color="auto"/>
              </w:divBdr>
            </w:div>
            <w:div w:id="728498578">
              <w:marLeft w:val="0"/>
              <w:marRight w:val="0"/>
              <w:marTop w:val="0"/>
              <w:marBottom w:val="0"/>
              <w:divBdr>
                <w:top w:val="none" w:sz="0" w:space="0" w:color="auto"/>
                <w:left w:val="none" w:sz="0" w:space="0" w:color="auto"/>
                <w:bottom w:val="none" w:sz="0" w:space="0" w:color="auto"/>
                <w:right w:val="none" w:sz="0" w:space="0" w:color="auto"/>
              </w:divBdr>
            </w:div>
            <w:div w:id="735905872">
              <w:marLeft w:val="0"/>
              <w:marRight w:val="0"/>
              <w:marTop w:val="0"/>
              <w:marBottom w:val="0"/>
              <w:divBdr>
                <w:top w:val="none" w:sz="0" w:space="0" w:color="auto"/>
                <w:left w:val="none" w:sz="0" w:space="0" w:color="auto"/>
                <w:bottom w:val="none" w:sz="0" w:space="0" w:color="auto"/>
                <w:right w:val="none" w:sz="0" w:space="0" w:color="auto"/>
              </w:divBdr>
            </w:div>
            <w:div w:id="867181775">
              <w:marLeft w:val="0"/>
              <w:marRight w:val="0"/>
              <w:marTop w:val="0"/>
              <w:marBottom w:val="0"/>
              <w:divBdr>
                <w:top w:val="none" w:sz="0" w:space="0" w:color="auto"/>
                <w:left w:val="none" w:sz="0" w:space="0" w:color="auto"/>
                <w:bottom w:val="none" w:sz="0" w:space="0" w:color="auto"/>
                <w:right w:val="none" w:sz="0" w:space="0" w:color="auto"/>
              </w:divBdr>
            </w:div>
            <w:div w:id="901864910">
              <w:marLeft w:val="0"/>
              <w:marRight w:val="0"/>
              <w:marTop w:val="0"/>
              <w:marBottom w:val="0"/>
              <w:divBdr>
                <w:top w:val="none" w:sz="0" w:space="0" w:color="auto"/>
                <w:left w:val="none" w:sz="0" w:space="0" w:color="auto"/>
                <w:bottom w:val="none" w:sz="0" w:space="0" w:color="auto"/>
                <w:right w:val="none" w:sz="0" w:space="0" w:color="auto"/>
              </w:divBdr>
            </w:div>
            <w:div w:id="1243292048">
              <w:marLeft w:val="0"/>
              <w:marRight w:val="0"/>
              <w:marTop w:val="0"/>
              <w:marBottom w:val="0"/>
              <w:divBdr>
                <w:top w:val="none" w:sz="0" w:space="0" w:color="auto"/>
                <w:left w:val="none" w:sz="0" w:space="0" w:color="auto"/>
                <w:bottom w:val="none" w:sz="0" w:space="0" w:color="auto"/>
                <w:right w:val="none" w:sz="0" w:space="0" w:color="auto"/>
              </w:divBdr>
            </w:div>
            <w:div w:id="1324891451">
              <w:marLeft w:val="0"/>
              <w:marRight w:val="0"/>
              <w:marTop w:val="0"/>
              <w:marBottom w:val="0"/>
              <w:divBdr>
                <w:top w:val="none" w:sz="0" w:space="0" w:color="auto"/>
                <w:left w:val="none" w:sz="0" w:space="0" w:color="auto"/>
                <w:bottom w:val="none" w:sz="0" w:space="0" w:color="auto"/>
                <w:right w:val="none" w:sz="0" w:space="0" w:color="auto"/>
              </w:divBdr>
            </w:div>
            <w:div w:id="1350985171">
              <w:marLeft w:val="0"/>
              <w:marRight w:val="0"/>
              <w:marTop w:val="0"/>
              <w:marBottom w:val="0"/>
              <w:divBdr>
                <w:top w:val="none" w:sz="0" w:space="0" w:color="auto"/>
                <w:left w:val="none" w:sz="0" w:space="0" w:color="auto"/>
                <w:bottom w:val="none" w:sz="0" w:space="0" w:color="auto"/>
                <w:right w:val="none" w:sz="0" w:space="0" w:color="auto"/>
              </w:divBdr>
            </w:div>
            <w:div w:id="1379428215">
              <w:marLeft w:val="0"/>
              <w:marRight w:val="0"/>
              <w:marTop w:val="0"/>
              <w:marBottom w:val="0"/>
              <w:divBdr>
                <w:top w:val="none" w:sz="0" w:space="0" w:color="auto"/>
                <w:left w:val="none" w:sz="0" w:space="0" w:color="auto"/>
                <w:bottom w:val="none" w:sz="0" w:space="0" w:color="auto"/>
                <w:right w:val="none" w:sz="0" w:space="0" w:color="auto"/>
              </w:divBdr>
            </w:div>
            <w:div w:id="1476557854">
              <w:marLeft w:val="0"/>
              <w:marRight w:val="0"/>
              <w:marTop w:val="0"/>
              <w:marBottom w:val="0"/>
              <w:divBdr>
                <w:top w:val="none" w:sz="0" w:space="0" w:color="auto"/>
                <w:left w:val="none" w:sz="0" w:space="0" w:color="auto"/>
                <w:bottom w:val="none" w:sz="0" w:space="0" w:color="auto"/>
                <w:right w:val="none" w:sz="0" w:space="0" w:color="auto"/>
              </w:divBdr>
            </w:div>
            <w:div w:id="1682009894">
              <w:marLeft w:val="0"/>
              <w:marRight w:val="0"/>
              <w:marTop w:val="0"/>
              <w:marBottom w:val="0"/>
              <w:divBdr>
                <w:top w:val="none" w:sz="0" w:space="0" w:color="auto"/>
                <w:left w:val="none" w:sz="0" w:space="0" w:color="auto"/>
                <w:bottom w:val="none" w:sz="0" w:space="0" w:color="auto"/>
                <w:right w:val="none" w:sz="0" w:space="0" w:color="auto"/>
              </w:divBdr>
            </w:div>
            <w:div w:id="1685746481">
              <w:marLeft w:val="0"/>
              <w:marRight w:val="0"/>
              <w:marTop w:val="0"/>
              <w:marBottom w:val="0"/>
              <w:divBdr>
                <w:top w:val="none" w:sz="0" w:space="0" w:color="auto"/>
                <w:left w:val="none" w:sz="0" w:space="0" w:color="auto"/>
                <w:bottom w:val="none" w:sz="0" w:space="0" w:color="auto"/>
                <w:right w:val="none" w:sz="0" w:space="0" w:color="auto"/>
              </w:divBdr>
            </w:div>
            <w:div w:id="1953245328">
              <w:marLeft w:val="0"/>
              <w:marRight w:val="0"/>
              <w:marTop w:val="0"/>
              <w:marBottom w:val="0"/>
              <w:divBdr>
                <w:top w:val="none" w:sz="0" w:space="0" w:color="auto"/>
                <w:left w:val="none" w:sz="0" w:space="0" w:color="auto"/>
                <w:bottom w:val="none" w:sz="0" w:space="0" w:color="auto"/>
                <w:right w:val="none" w:sz="0" w:space="0" w:color="auto"/>
              </w:divBdr>
            </w:div>
            <w:div w:id="2000110775">
              <w:marLeft w:val="0"/>
              <w:marRight w:val="0"/>
              <w:marTop w:val="0"/>
              <w:marBottom w:val="0"/>
              <w:divBdr>
                <w:top w:val="none" w:sz="0" w:space="0" w:color="auto"/>
                <w:left w:val="none" w:sz="0" w:space="0" w:color="auto"/>
                <w:bottom w:val="none" w:sz="0" w:space="0" w:color="auto"/>
                <w:right w:val="none" w:sz="0" w:space="0" w:color="auto"/>
              </w:divBdr>
            </w:div>
            <w:div w:id="2099789532">
              <w:marLeft w:val="0"/>
              <w:marRight w:val="0"/>
              <w:marTop w:val="0"/>
              <w:marBottom w:val="0"/>
              <w:divBdr>
                <w:top w:val="none" w:sz="0" w:space="0" w:color="auto"/>
                <w:left w:val="none" w:sz="0" w:space="0" w:color="auto"/>
                <w:bottom w:val="none" w:sz="0" w:space="0" w:color="auto"/>
                <w:right w:val="none" w:sz="0" w:space="0" w:color="auto"/>
              </w:divBdr>
            </w:div>
          </w:divsChild>
        </w:div>
        <w:div w:id="997613817">
          <w:marLeft w:val="0"/>
          <w:marRight w:val="0"/>
          <w:marTop w:val="0"/>
          <w:marBottom w:val="0"/>
          <w:divBdr>
            <w:top w:val="none" w:sz="0" w:space="0" w:color="auto"/>
            <w:left w:val="none" w:sz="0" w:space="0" w:color="auto"/>
            <w:bottom w:val="none" w:sz="0" w:space="0" w:color="auto"/>
            <w:right w:val="none" w:sz="0" w:space="0" w:color="auto"/>
          </w:divBdr>
          <w:divsChild>
            <w:div w:id="517079812">
              <w:marLeft w:val="-75"/>
              <w:marRight w:val="0"/>
              <w:marTop w:val="30"/>
              <w:marBottom w:val="30"/>
              <w:divBdr>
                <w:top w:val="none" w:sz="0" w:space="0" w:color="auto"/>
                <w:left w:val="none" w:sz="0" w:space="0" w:color="auto"/>
                <w:bottom w:val="none" w:sz="0" w:space="0" w:color="auto"/>
                <w:right w:val="none" w:sz="0" w:space="0" w:color="auto"/>
              </w:divBdr>
              <w:divsChild>
                <w:div w:id="100878817">
                  <w:marLeft w:val="0"/>
                  <w:marRight w:val="0"/>
                  <w:marTop w:val="0"/>
                  <w:marBottom w:val="0"/>
                  <w:divBdr>
                    <w:top w:val="none" w:sz="0" w:space="0" w:color="auto"/>
                    <w:left w:val="none" w:sz="0" w:space="0" w:color="auto"/>
                    <w:bottom w:val="none" w:sz="0" w:space="0" w:color="auto"/>
                    <w:right w:val="none" w:sz="0" w:space="0" w:color="auto"/>
                  </w:divBdr>
                  <w:divsChild>
                    <w:div w:id="234314932">
                      <w:marLeft w:val="0"/>
                      <w:marRight w:val="0"/>
                      <w:marTop w:val="0"/>
                      <w:marBottom w:val="0"/>
                      <w:divBdr>
                        <w:top w:val="none" w:sz="0" w:space="0" w:color="auto"/>
                        <w:left w:val="none" w:sz="0" w:space="0" w:color="auto"/>
                        <w:bottom w:val="none" w:sz="0" w:space="0" w:color="auto"/>
                        <w:right w:val="none" w:sz="0" w:space="0" w:color="auto"/>
                      </w:divBdr>
                    </w:div>
                    <w:div w:id="993221462">
                      <w:marLeft w:val="0"/>
                      <w:marRight w:val="0"/>
                      <w:marTop w:val="0"/>
                      <w:marBottom w:val="0"/>
                      <w:divBdr>
                        <w:top w:val="none" w:sz="0" w:space="0" w:color="auto"/>
                        <w:left w:val="none" w:sz="0" w:space="0" w:color="auto"/>
                        <w:bottom w:val="none" w:sz="0" w:space="0" w:color="auto"/>
                        <w:right w:val="none" w:sz="0" w:space="0" w:color="auto"/>
                      </w:divBdr>
                    </w:div>
                  </w:divsChild>
                </w:div>
                <w:div w:id="232279058">
                  <w:marLeft w:val="0"/>
                  <w:marRight w:val="0"/>
                  <w:marTop w:val="0"/>
                  <w:marBottom w:val="0"/>
                  <w:divBdr>
                    <w:top w:val="none" w:sz="0" w:space="0" w:color="auto"/>
                    <w:left w:val="none" w:sz="0" w:space="0" w:color="auto"/>
                    <w:bottom w:val="none" w:sz="0" w:space="0" w:color="auto"/>
                    <w:right w:val="none" w:sz="0" w:space="0" w:color="auto"/>
                  </w:divBdr>
                  <w:divsChild>
                    <w:div w:id="279343816">
                      <w:marLeft w:val="0"/>
                      <w:marRight w:val="0"/>
                      <w:marTop w:val="0"/>
                      <w:marBottom w:val="0"/>
                      <w:divBdr>
                        <w:top w:val="none" w:sz="0" w:space="0" w:color="auto"/>
                        <w:left w:val="none" w:sz="0" w:space="0" w:color="auto"/>
                        <w:bottom w:val="none" w:sz="0" w:space="0" w:color="auto"/>
                        <w:right w:val="none" w:sz="0" w:space="0" w:color="auto"/>
                      </w:divBdr>
                    </w:div>
                  </w:divsChild>
                </w:div>
                <w:div w:id="398746224">
                  <w:marLeft w:val="0"/>
                  <w:marRight w:val="0"/>
                  <w:marTop w:val="0"/>
                  <w:marBottom w:val="0"/>
                  <w:divBdr>
                    <w:top w:val="none" w:sz="0" w:space="0" w:color="auto"/>
                    <w:left w:val="none" w:sz="0" w:space="0" w:color="auto"/>
                    <w:bottom w:val="none" w:sz="0" w:space="0" w:color="auto"/>
                    <w:right w:val="none" w:sz="0" w:space="0" w:color="auto"/>
                  </w:divBdr>
                  <w:divsChild>
                    <w:div w:id="20936536">
                      <w:marLeft w:val="0"/>
                      <w:marRight w:val="0"/>
                      <w:marTop w:val="0"/>
                      <w:marBottom w:val="0"/>
                      <w:divBdr>
                        <w:top w:val="none" w:sz="0" w:space="0" w:color="auto"/>
                        <w:left w:val="none" w:sz="0" w:space="0" w:color="auto"/>
                        <w:bottom w:val="none" w:sz="0" w:space="0" w:color="auto"/>
                        <w:right w:val="none" w:sz="0" w:space="0" w:color="auto"/>
                      </w:divBdr>
                    </w:div>
                    <w:div w:id="1537430831">
                      <w:marLeft w:val="0"/>
                      <w:marRight w:val="0"/>
                      <w:marTop w:val="0"/>
                      <w:marBottom w:val="0"/>
                      <w:divBdr>
                        <w:top w:val="none" w:sz="0" w:space="0" w:color="auto"/>
                        <w:left w:val="none" w:sz="0" w:space="0" w:color="auto"/>
                        <w:bottom w:val="none" w:sz="0" w:space="0" w:color="auto"/>
                        <w:right w:val="none" w:sz="0" w:space="0" w:color="auto"/>
                      </w:divBdr>
                    </w:div>
                  </w:divsChild>
                </w:div>
                <w:div w:id="669141136">
                  <w:marLeft w:val="0"/>
                  <w:marRight w:val="0"/>
                  <w:marTop w:val="0"/>
                  <w:marBottom w:val="0"/>
                  <w:divBdr>
                    <w:top w:val="none" w:sz="0" w:space="0" w:color="auto"/>
                    <w:left w:val="none" w:sz="0" w:space="0" w:color="auto"/>
                    <w:bottom w:val="none" w:sz="0" w:space="0" w:color="auto"/>
                    <w:right w:val="none" w:sz="0" w:space="0" w:color="auto"/>
                  </w:divBdr>
                  <w:divsChild>
                    <w:div w:id="37315144">
                      <w:marLeft w:val="0"/>
                      <w:marRight w:val="0"/>
                      <w:marTop w:val="0"/>
                      <w:marBottom w:val="0"/>
                      <w:divBdr>
                        <w:top w:val="none" w:sz="0" w:space="0" w:color="auto"/>
                        <w:left w:val="none" w:sz="0" w:space="0" w:color="auto"/>
                        <w:bottom w:val="none" w:sz="0" w:space="0" w:color="auto"/>
                        <w:right w:val="none" w:sz="0" w:space="0" w:color="auto"/>
                      </w:divBdr>
                    </w:div>
                    <w:div w:id="353966153">
                      <w:marLeft w:val="0"/>
                      <w:marRight w:val="0"/>
                      <w:marTop w:val="0"/>
                      <w:marBottom w:val="0"/>
                      <w:divBdr>
                        <w:top w:val="none" w:sz="0" w:space="0" w:color="auto"/>
                        <w:left w:val="none" w:sz="0" w:space="0" w:color="auto"/>
                        <w:bottom w:val="none" w:sz="0" w:space="0" w:color="auto"/>
                        <w:right w:val="none" w:sz="0" w:space="0" w:color="auto"/>
                      </w:divBdr>
                    </w:div>
                    <w:div w:id="712460433">
                      <w:marLeft w:val="0"/>
                      <w:marRight w:val="0"/>
                      <w:marTop w:val="0"/>
                      <w:marBottom w:val="0"/>
                      <w:divBdr>
                        <w:top w:val="none" w:sz="0" w:space="0" w:color="auto"/>
                        <w:left w:val="none" w:sz="0" w:space="0" w:color="auto"/>
                        <w:bottom w:val="none" w:sz="0" w:space="0" w:color="auto"/>
                        <w:right w:val="none" w:sz="0" w:space="0" w:color="auto"/>
                      </w:divBdr>
                    </w:div>
                    <w:div w:id="1962953209">
                      <w:marLeft w:val="0"/>
                      <w:marRight w:val="0"/>
                      <w:marTop w:val="0"/>
                      <w:marBottom w:val="0"/>
                      <w:divBdr>
                        <w:top w:val="none" w:sz="0" w:space="0" w:color="auto"/>
                        <w:left w:val="none" w:sz="0" w:space="0" w:color="auto"/>
                        <w:bottom w:val="none" w:sz="0" w:space="0" w:color="auto"/>
                        <w:right w:val="none" w:sz="0" w:space="0" w:color="auto"/>
                      </w:divBdr>
                    </w:div>
                    <w:div w:id="2066028046">
                      <w:marLeft w:val="0"/>
                      <w:marRight w:val="0"/>
                      <w:marTop w:val="0"/>
                      <w:marBottom w:val="0"/>
                      <w:divBdr>
                        <w:top w:val="none" w:sz="0" w:space="0" w:color="auto"/>
                        <w:left w:val="none" w:sz="0" w:space="0" w:color="auto"/>
                        <w:bottom w:val="none" w:sz="0" w:space="0" w:color="auto"/>
                        <w:right w:val="none" w:sz="0" w:space="0" w:color="auto"/>
                      </w:divBdr>
                    </w:div>
                  </w:divsChild>
                </w:div>
                <w:div w:id="1026251736">
                  <w:marLeft w:val="0"/>
                  <w:marRight w:val="0"/>
                  <w:marTop w:val="0"/>
                  <w:marBottom w:val="0"/>
                  <w:divBdr>
                    <w:top w:val="none" w:sz="0" w:space="0" w:color="auto"/>
                    <w:left w:val="none" w:sz="0" w:space="0" w:color="auto"/>
                    <w:bottom w:val="none" w:sz="0" w:space="0" w:color="auto"/>
                    <w:right w:val="none" w:sz="0" w:space="0" w:color="auto"/>
                  </w:divBdr>
                  <w:divsChild>
                    <w:div w:id="510684921">
                      <w:marLeft w:val="0"/>
                      <w:marRight w:val="0"/>
                      <w:marTop w:val="0"/>
                      <w:marBottom w:val="0"/>
                      <w:divBdr>
                        <w:top w:val="none" w:sz="0" w:space="0" w:color="auto"/>
                        <w:left w:val="none" w:sz="0" w:space="0" w:color="auto"/>
                        <w:bottom w:val="none" w:sz="0" w:space="0" w:color="auto"/>
                        <w:right w:val="none" w:sz="0" w:space="0" w:color="auto"/>
                      </w:divBdr>
                    </w:div>
                    <w:div w:id="1316449664">
                      <w:marLeft w:val="0"/>
                      <w:marRight w:val="0"/>
                      <w:marTop w:val="0"/>
                      <w:marBottom w:val="0"/>
                      <w:divBdr>
                        <w:top w:val="none" w:sz="0" w:space="0" w:color="auto"/>
                        <w:left w:val="none" w:sz="0" w:space="0" w:color="auto"/>
                        <w:bottom w:val="none" w:sz="0" w:space="0" w:color="auto"/>
                        <w:right w:val="none" w:sz="0" w:space="0" w:color="auto"/>
                      </w:divBdr>
                    </w:div>
                    <w:div w:id="1619218259">
                      <w:marLeft w:val="0"/>
                      <w:marRight w:val="0"/>
                      <w:marTop w:val="0"/>
                      <w:marBottom w:val="0"/>
                      <w:divBdr>
                        <w:top w:val="none" w:sz="0" w:space="0" w:color="auto"/>
                        <w:left w:val="none" w:sz="0" w:space="0" w:color="auto"/>
                        <w:bottom w:val="none" w:sz="0" w:space="0" w:color="auto"/>
                        <w:right w:val="none" w:sz="0" w:space="0" w:color="auto"/>
                      </w:divBdr>
                    </w:div>
                    <w:div w:id="1916357415">
                      <w:marLeft w:val="0"/>
                      <w:marRight w:val="0"/>
                      <w:marTop w:val="0"/>
                      <w:marBottom w:val="0"/>
                      <w:divBdr>
                        <w:top w:val="none" w:sz="0" w:space="0" w:color="auto"/>
                        <w:left w:val="none" w:sz="0" w:space="0" w:color="auto"/>
                        <w:bottom w:val="none" w:sz="0" w:space="0" w:color="auto"/>
                        <w:right w:val="none" w:sz="0" w:space="0" w:color="auto"/>
                      </w:divBdr>
                    </w:div>
                    <w:div w:id="1933393300">
                      <w:marLeft w:val="0"/>
                      <w:marRight w:val="0"/>
                      <w:marTop w:val="0"/>
                      <w:marBottom w:val="0"/>
                      <w:divBdr>
                        <w:top w:val="none" w:sz="0" w:space="0" w:color="auto"/>
                        <w:left w:val="none" w:sz="0" w:space="0" w:color="auto"/>
                        <w:bottom w:val="none" w:sz="0" w:space="0" w:color="auto"/>
                        <w:right w:val="none" w:sz="0" w:space="0" w:color="auto"/>
                      </w:divBdr>
                    </w:div>
                  </w:divsChild>
                </w:div>
                <w:div w:id="1610312750">
                  <w:marLeft w:val="0"/>
                  <w:marRight w:val="0"/>
                  <w:marTop w:val="0"/>
                  <w:marBottom w:val="0"/>
                  <w:divBdr>
                    <w:top w:val="none" w:sz="0" w:space="0" w:color="auto"/>
                    <w:left w:val="none" w:sz="0" w:space="0" w:color="auto"/>
                    <w:bottom w:val="none" w:sz="0" w:space="0" w:color="auto"/>
                    <w:right w:val="none" w:sz="0" w:space="0" w:color="auto"/>
                  </w:divBdr>
                  <w:divsChild>
                    <w:div w:id="874654772">
                      <w:marLeft w:val="0"/>
                      <w:marRight w:val="0"/>
                      <w:marTop w:val="0"/>
                      <w:marBottom w:val="0"/>
                      <w:divBdr>
                        <w:top w:val="none" w:sz="0" w:space="0" w:color="auto"/>
                        <w:left w:val="none" w:sz="0" w:space="0" w:color="auto"/>
                        <w:bottom w:val="none" w:sz="0" w:space="0" w:color="auto"/>
                        <w:right w:val="none" w:sz="0" w:space="0" w:color="auto"/>
                      </w:divBdr>
                    </w:div>
                  </w:divsChild>
                </w:div>
                <w:div w:id="1734693775">
                  <w:marLeft w:val="0"/>
                  <w:marRight w:val="0"/>
                  <w:marTop w:val="0"/>
                  <w:marBottom w:val="0"/>
                  <w:divBdr>
                    <w:top w:val="none" w:sz="0" w:space="0" w:color="auto"/>
                    <w:left w:val="none" w:sz="0" w:space="0" w:color="auto"/>
                    <w:bottom w:val="none" w:sz="0" w:space="0" w:color="auto"/>
                    <w:right w:val="none" w:sz="0" w:space="0" w:color="auto"/>
                  </w:divBdr>
                  <w:divsChild>
                    <w:div w:id="374355594">
                      <w:marLeft w:val="0"/>
                      <w:marRight w:val="0"/>
                      <w:marTop w:val="0"/>
                      <w:marBottom w:val="0"/>
                      <w:divBdr>
                        <w:top w:val="none" w:sz="0" w:space="0" w:color="auto"/>
                        <w:left w:val="none" w:sz="0" w:space="0" w:color="auto"/>
                        <w:bottom w:val="none" w:sz="0" w:space="0" w:color="auto"/>
                        <w:right w:val="none" w:sz="0" w:space="0" w:color="auto"/>
                      </w:divBdr>
                    </w:div>
                  </w:divsChild>
                </w:div>
                <w:div w:id="1843622581">
                  <w:marLeft w:val="0"/>
                  <w:marRight w:val="0"/>
                  <w:marTop w:val="0"/>
                  <w:marBottom w:val="0"/>
                  <w:divBdr>
                    <w:top w:val="none" w:sz="0" w:space="0" w:color="auto"/>
                    <w:left w:val="none" w:sz="0" w:space="0" w:color="auto"/>
                    <w:bottom w:val="none" w:sz="0" w:space="0" w:color="auto"/>
                    <w:right w:val="none" w:sz="0" w:space="0" w:color="auto"/>
                  </w:divBdr>
                  <w:divsChild>
                    <w:div w:id="486677632">
                      <w:marLeft w:val="0"/>
                      <w:marRight w:val="0"/>
                      <w:marTop w:val="0"/>
                      <w:marBottom w:val="0"/>
                      <w:divBdr>
                        <w:top w:val="none" w:sz="0" w:space="0" w:color="auto"/>
                        <w:left w:val="none" w:sz="0" w:space="0" w:color="auto"/>
                        <w:bottom w:val="none" w:sz="0" w:space="0" w:color="auto"/>
                        <w:right w:val="none" w:sz="0" w:space="0" w:color="auto"/>
                      </w:divBdr>
                    </w:div>
                  </w:divsChild>
                </w:div>
                <w:div w:id="1929728183">
                  <w:marLeft w:val="0"/>
                  <w:marRight w:val="0"/>
                  <w:marTop w:val="0"/>
                  <w:marBottom w:val="0"/>
                  <w:divBdr>
                    <w:top w:val="none" w:sz="0" w:space="0" w:color="auto"/>
                    <w:left w:val="none" w:sz="0" w:space="0" w:color="auto"/>
                    <w:bottom w:val="none" w:sz="0" w:space="0" w:color="auto"/>
                    <w:right w:val="none" w:sz="0" w:space="0" w:color="auto"/>
                  </w:divBdr>
                  <w:divsChild>
                    <w:div w:id="348651860">
                      <w:marLeft w:val="0"/>
                      <w:marRight w:val="0"/>
                      <w:marTop w:val="0"/>
                      <w:marBottom w:val="0"/>
                      <w:divBdr>
                        <w:top w:val="none" w:sz="0" w:space="0" w:color="auto"/>
                        <w:left w:val="none" w:sz="0" w:space="0" w:color="auto"/>
                        <w:bottom w:val="none" w:sz="0" w:space="0" w:color="auto"/>
                        <w:right w:val="none" w:sz="0" w:space="0" w:color="auto"/>
                      </w:divBdr>
                    </w:div>
                    <w:div w:id="361714964">
                      <w:marLeft w:val="0"/>
                      <w:marRight w:val="0"/>
                      <w:marTop w:val="0"/>
                      <w:marBottom w:val="0"/>
                      <w:divBdr>
                        <w:top w:val="none" w:sz="0" w:space="0" w:color="auto"/>
                        <w:left w:val="none" w:sz="0" w:space="0" w:color="auto"/>
                        <w:bottom w:val="none" w:sz="0" w:space="0" w:color="auto"/>
                        <w:right w:val="none" w:sz="0" w:space="0" w:color="auto"/>
                      </w:divBdr>
                    </w:div>
                    <w:div w:id="508326755">
                      <w:marLeft w:val="0"/>
                      <w:marRight w:val="0"/>
                      <w:marTop w:val="0"/>
                      <w:marBottom w:val="0"/>
                      <w:divBdr>
                        <w:top w:val="none" w:sz="0" w:space="0" w:color="auto"/>
                        <w:left w:val="none" w:sz="0" w:space="0" w:color="auto"/>
                        <w:bottom w:val="none" w:sz="0" w:space="0" w:color="auto"/>
                        <w:right w:val="none" w:sz="0" w:space="0" w:color="auto"/>
                      </w:divBdr>
                    </w:div>
                    <w:div w:id="989093711">
                      <w:marLeft w:val="0"/>
                      <w:marRight w:val="0"/>
                      <w:marTop w:val="0"/>
                      <w:marBottom w:val="0"/>
                      <w:divBdr>
                        <w:top w:val="none" w:sz="0" w:space="0" w:color="auto"/>
                        <w:left w:val="none" w:sz="0" w:space="0" w:color="auto"/>
                        <w:bottom w:val="none" w:sz="0" w:space="0" w:color="auto"/>
                        <w:right w:val="none" w:sz="0" w:space="0" w:color="auto"/>
                      </w:divBdr>
                    </w:div>
                    <w:div w:id="1013799682">
                      <w:marLeft w:val="0"/>
                      <w:marRight w:val="0"/>
                      <w:marTop w:val="0"/>
                      <w:marBottom w:val="0"/>
                      <w:divBdr>
                        <w:top w:val="none" w:sz="0" w:space="0" w:color="auto"/>
                        <w:left w:val="none" w:sz="0" w:space="0" w:color="auto"/>
                        <w:bottom w:val="none" w:sz="0" w:space="0" w:color="auto"/>
                        <w:right w:val="none" w:sz="0" w:space="0" w:color="auto"/>
                      </w:divBdr>
                    </w:div>
                    <w:div w:id="1951669296">
                      <w:marLeft w:val="0"/>
                      <w:marRight w:val="0"/>
                      <w:marTop w:val="0"/>
                      <w:marBottom w:val="0"/>
                      <w:divBdr>
                        <w:top w:val="none" w:sz="0" w:space="0" w:color="auto"/>
                        <w:left w:val="none" w:sz="0" w:space="0" w:color="auto"/>
                        <w:bottom w:val="none" w:sz="0" w:space="0" w:color="auto"/>
                        <w:right w:val="none" w:sz="0" w:space="0" w:color="auto"/>
                      </w:divBdr>
                    </w:div>
                  </w:divsChild>
                </w:div>
                <w:div w:id="1995912289">
                  <w:marLeft w:val="0"/>
                  <w:marRight w:val="0"/>
                  <w:marTop w:val="0"/>
                  <w:marBottom w:val="0"/>
                  <w:divBdr>
                    <w:top w:val="none" w:sz="0" w:space="0" w:color="auto"/>
                    <w:left w:val="none" w:sz="0" w:space="0" w:color="auto"/>
                    <w:bottom w:val="none" w:sz="0" w:space="0" w:color="auto"/>
                    <w:right w:val="none" w:sz="0" w:space="0" w:color="auto"/>
                  </w:divBdr>
                  <w:divsChild>
                    <w:div w:id="128064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7372">
          <w:marLeft w:val="0"/>
          <w:marRight w:val="0"/>
          <w:marTop w:val="0"/>
          <w:marBottom w:val="0"/>
          <w:divBdr>
            <w:top w:val="none" w:sz="0" w:space="0" w:color="auto"/>
            <w:left w:val="none" w:sz="0" w:space="0" w:color="auto"/>
            <w:bottom w:val="none" w:sz="0" w:space="0" w:color="auto"/>
            <w:right w:val="none" w:sz="0" w:space="0" w:color="auto"/>
          </w:divBdr>
        </w:div>
        <w:div w:id="1073045960">
          <w:marLeft w:val="0"/>
          <w:marRight w:val="0"/>
          <w:marTop w:val="0"/>
          <w:marBottom w:val="0"/>
          <w:divBdr>
            <w:top w:val="none" w:sz="0" w:space="0" w:color="auto"/>
            <w:left w:val="none" w:sz="0" w:space="0" w:color="auto"/>
            <w:bottom w:val="none" w:sz="0" w:space="0" w:color="auto"/>
            <w:right w:val="none" w:sz="0" w:space="0" w:color="auto"/>
          </w:divBdr>
          <w:divsChild>
            <w:div w:id="49810198">
              <w:marLeft w:val="0"/>
              <w:marRight w:val="0"/>
              <w:marTop w:val="0"/>
              <w:marBottom w:val="0"/>
              <w:divBdr>
                <w:top w:val="none" w:sz="0" w:space="0" w:color="auto"/>
                <w:left w:val="none" w:sz="0" w:space="0" w:color="auto"/>
                <w:bottom w:val="none" w:sz="0" w:space="0" w:color="auto"/>
                <w:right w:val="none" w:sz="0" w:space="0" w:color="auto"/>
              </w:divBdr>
            </w:div>
            <w:div w:id="215435822">
              <w:marLeft w:val="0"/>
              <w:marRight w:val="0"/>
              <w:marTop w:val="0"/>
              <w:marBottom w:val="0"/>
              <w:divBdr>
                <w:top w:val="none" w:sz="0" w:space="0" w:color="auto"/>
                <w:left w:val="none" w:sz="0" w:space="0" w:color="auto"/>
                <w:bottom w:val="none" w:sz="0" w:space="0" w:color="auto"/>
                <w:right w:val="none" w:sz="0" w:space="0" w:color="auto"/>
              </w:divBdr>
            </w:div>
            <w:div w:id="304436434">
              <w:marLeft w:val="0"/>
              <w:marRight w:val="0"/>
              <w:marTop w:val="0"/>
              <w:marBottom w:val="0"/>
              <w:divBdr>
                <w:top w:val="none" w:sz="0" w:space="0" w:color="auto"/>
                <w:left w:val="none" w:sz="0" w:space="0" w:color="auto"/>
                <w:bottom w:val="none" w:sz="0" w:space="0" w:color="auto"/>
                <w:right w:val="none" w:sz="0" w:space="0" w:color="auto"/>
              </w:divBdr>
            </w:div>
            <w:div w:id="326251891">
              <w:marLeft w:val="0"/>
              <w:marRight w:val="0"/>
              <w:marTop w:val="0"/>
              <w:marBottom w:val="0"/>
              <w:divBdr>
                <w:top w:val="none" w:sz="0" w:space="0" w:color="auto"/>
                <w:left w:val="none" w:sz="0" w:space="0" w:color="auto"/>
                <w:bottom w:val="none" w:sz="0" w:space="0" w:color="auto"/>
                <w:right w:val="none" w:sz="0" w:space="0" w:color="auto"/>
              </w:divBdr>
            </w:div>
            <w:div w:id="458379704">
              <w:marLeft w:val="0"/>
              <w:marRight w:val="0"/>
              <w:marTop w:val="0"/>
              <w:marBottom w:val="0"/>
              <w:divBdr>
                <w:top w:val="none" w:sz="0" w:space="0" w:color="auto"/>
                <w:left w:val="none" w:sz="0" w:space="0" w:color="auto"/>
                <w:bottom w:val="none" w:sz="0" w:space="0" w:color="auto"/>
                <w:right w:val="none" w:sz="0" w:space="0" w:color="auto"/>
              </w:divBdr>
            </w:div>
            <w:div w:id="745954122">
              <w:marLeft w:val="0"/>
              <w:marRight w:val="0"/>
              <w:marTop w:val="0"/>
              <w:marBottom w:val="0"/>
              <w:divBdr>
                <w:top w:val="none" w:sz="0" w:space="0" w:color="auto"/>
                <w:left w:val="none" w:sz="0" w:space="0" w:color="auto"/>
                <w:bottom w:val="none" w:sz="0" w:space="0" w:color="auto"/>
                <w:right w:val="none" w:sz="0" w:space="0" w:color="auto"/>
              </w:divBdr>
            </w:div>
            <w:div w:id="798382940">
              <w:marLeft w:val="0"/>
              <w:marRight w:val="0"/>
              <w:marTop w:val="0"/>
              <w:marBottom w:val="0"/>
              <w:divBdr>
                <w:top w:val="none" w:sz="0" w:space="0" w:color="auto"/>
                <w:left w:val="none" w:sz="0" w:space="0" w:color="auto"/>
                <w:bottom w:val="none" w:sz="0" w:space="0" w:color="auto"/>
                <w:right w:val="none" w:sz="0" w:space="0" w:color="auto"/>
              </w:divBdr>
            </w:div>
            <w:div w:id="1009212849">
              <w:marLeft w:val="0"/>
              <w:marRight w:val="0"/>
              <w:marTop w:val="0"/>
              <w:marBottom w:val="0"/>
              <w:divBdr>
                <w:top w:val="none" w:sz="0" w:space="0" w:color="auto"/>
                <w:left w:val="none" w:sz="0" w:space="0" w:color="auto"/>
                <w:bottom w:val="none" w:sz="0" w:space="0" w:color="auto"/>
                <w:right w:val="none" w:sz="0" w:space="0" w:color="auto"/>
              </w:divBdr>
            </w:div>
            <w:div w:id="1147894961">
              <w:marLeft w:val="0"/>
              <w:marRight w:val="0"/>
              <w:marTop w:val="0"/>
              <w:marBottom w:val="0"/>
              <w:divBdr>
                <w:top w:val="none" w:sz="0" w:space="0" w:color="auto"/>
                <w:left w:val="none" w:sz="0" w:space="0" w:color="auto"/>
                <w:bottom w:val="none" w:sz="0" w:space="0" w:color="auto"/>
                <w:right w:val="none" w:sz="0" w:space="0" w:color="auto"/>
              </w:divBdr>
            </w:div>
            <w:div w:id="1205361810">
              <w:marLeft w:val="0"/>
              <w:marRight w:val="0"/>
              <w:marTop w:val="0"/>
              <w:marBottom w:val="0"/>
              <w:divBdr>
                <w:top w:val="none" w:sz="0" w:space="0" w:color="auto"/>
                <w:left w:val="none" w:sz="0" w:space="0" w:color="auto"/>
                <w:bottom w:val="none" w:sz="0" w:space="0" w:color="auto"/>
                <w:right w:val="none" w:sz="0" w:space="0" w:color="auto"/>
              </w:divBdr>
            </w:div>
            <w:div w:id="1311058445">
              <w:marLeft w:val="0"/>
              <w:marRight w:val="0"/>
              <w:marTop w:val="0"/>
              <w:marBottom w:val="0"/>
              <w:divBdr>
                <w:top w:val="none" w:sz="0" w:space="0" w:color="auto"/>
                <w:left w:val="none" w:sz="0" w:space="0" w:color="auto"/>
                <w:bottom w:val="none" w:sz="0" w:space="0" w:color="auto"/>
                <w:right w:val="none" w:sz="0" w:space="0" w:color="auto"/>
              </w:divBdr>
            </w:div>
            <w:div w:id="1362901350">
              <w:marLeft w:val="0"/>
              <w:marRight w:val="0"/>
              <w:marTop w:val="0"/>
              <w:marBottom w:val="0"/>
              <w:divBdr>
                <w:top w:val="none" w:sz="0" w:space="0" w:color="auto"/>
                <w:left w:val="none" w:sz="0" w:space="0" w:color="auto"/>
                <w:bottom w:val="none" w:sz="0" w:space="0" w:color="auto"/>
                <w:right w:val="none" w:sz="0" w:space="0" w:color="auto"/>
              </w:divBdr>
            </w:div>
            <w:div w:id="1465930926">
              <w:marLeft w:val="0"/>
              <w:marRight w:val="0"/>
              <w:marTop w:val="0"/>
              <w:marBottom w:val="0"/>
              <w:divBdr>
                <w:top w:val="none" w:sz="0" w:space="0" w:color="auto"/>
                <w:left w:val="none" w:sz="0" w:space="0" w:color="auto"/>
                <w:bottom w:val="none" w:sz="0" w:space="0" w:color="auto"/>
                <w:right w:val="none" w:sz="0" w:space="0" w:color="auto"/>
              </w:divBdr>
            </w:div>
            <w:div w:id="1594821992">
              <w:marLeft w:val="0"/>
              <w:marRight w:val="0"/>
              <w:marTop w:val="0"/>
              <w:marBottom w:val="0"/>
              <w:divBdr>
                <w:top w:val="none" w:sz="0" w:space="0" w:color="auto"/>
                <w:left w:val="none" w:sz="0" w:space="0" w:color="auto"/>
                <w:bottom w:val="none" w:sz="0" w:space="0" w:color="auto"/>
                <w:right w:val="none" w:sz="0" w:space="0" w:color="auto"/>
              </w:divBdr>
            </w:div>
            <w:div w:id="1625891212">
              <w:marLeft w:val="0"/>
              <w:marRight w:val="0"/>
              <w:marTop w:val="0"/>
              <w:marBottom w:val="0"/>
              <w:divBdr>
                <w:top w:val="none" w:sz="0" w:space="0" w:color="auto"/>
                <w:left w:val="none" w:sz="0" w:space="0" w:color="auto"/>
                <w:bottom w:val="none" w:sz="0" w:space="0" w:color="auto"/>
                <w:right w:val="none" w:sz="0" w:space="0" w:color="auto"/>
              </w:divBdr>
            </w:div>
            <w:div w:id="1721978520">
              <w:marLeft w:val="0"/>
              <w:marRight w:val="0"/>
              <w:marTop w:val="0"/>
              <w:marBottom w:val="0"/>
              <w:divBdr>
                <w:top w:val="none" w:sz="0" w:space="0" w:color="auto"/>
                <w:left w:val="none" w:sz="0" w:space="0" w:color="auto"/>
                <w:bottom w:val="none" w:sz="0" w:space="0" w:color="auto"/>
                <w:right w:val="none" w:sz="0" w:space="0" w:color="auto"/>
              </w:divBdr>
            </w:div>
            <w:div w:id="1736507581">
              <w:marLeft w:val="0"/>
              <w:marRight w:val="0"/>
              <w:marTop w:val="0"/>
              <w:marBottom w:val="0"/>
              <w:divBdr>
                <w:top w:val="none" w:sz="0" w:space="0" w:color="auto"/>
                <w:left w:val="none" w:sz="0" w:space="0" w:color="auto"/>
                <w:bottom w:val="none" w:sz="0" w:space="0" w:color="auto"/>
                <w:right w:val="none" w:sz="0" w:space="0" w:color="auto"/>
              </w:divBdr>
            </w:div>
            <w:div w:id="1869027281">
              <w:marLeft w:val="0"/>
              <w:marRight w:val="0"/>
              <w:marTop w:val="0"/>
              <w:marBottom w:val="0"/>
              <w:divBdr>
                <w:top w:val="none" w:sz="0" w:space="0" w:color="auto"/>
                <w:left w:val="none" w:sz="0" w:space="0" w:color="auto"/>
                <w:bottom w:val="none" w:sz="0" w:space="0" w:color="auto"/>
                <w:right w:val="none" w:sz="0" w:space="0" w:color="auto"/>
              </w:divBdr>
            </w:div>
            <w:div w:id="1975519522">
              <w:marLeft w:val="0"/>
              <w:marRight w:val="0"/>
              <w:marTop w:val="0"/>
              <w:marBottom w:val="0"/>
              <w:divBdr>
                <w:top w:val="none" w:sz="0" w:space="0" w:color="auto"/>
                <w:left w:val="none" w:sz="0" w:space="0" w:color="auto"/>
                <w:bottom w:val="none" w:sz="0" w:space="0" w:color="auto"/>
                <w:right w:val="none" w:sz="0" w:space="0" w:color="auto"/>
              </w:divBdr>
            </w:div>
            <w:div w:id="2079817222">
              <w:marLeft w:val="0"/>
              <w:marRight w:val="0"/>
              <w:marTop w:val="0"/>
              <w:marBottom w:val="0"/>
              <w:divBdr>
                <w:top w:val="none" w:sz="0" w:space="0" w:color="auto"/>
                <w:left w:val="none" w:sz="0" w:space="0" w:color="auto"/>
                <w:bottom w:val="none" w:sz="0" w:space="0" w:color="auto"/>
                <w:right w:val="none" w:sz="0" w:space="0" w:color="auto"/>
              </w:divBdr>
            </w:div>
          </w:divsChild>
        </w:div>
        <w:div w:id="1078477593">
          <w:marLeft w:val="0"/>
          <w:marRight w:val="0"/>
          <w:marTop w:val="0"/>
          <w:marBottom w:val="0"/>
          <w:divBdr>
            <w:top w:val="none" w:sz="0" w:space="0" w:color="auto"/>
            <w:left w:val="none" w:sz="0" w:space="0" w:color="auto"/>
            <w:bottom w:val="none" w:sz="0" w:space="0" w:color="auto"/>
            <w:right w:val="none" w:sz="0" w:space="0" w:color="auto"/>
          </w:divBdr>
        </w:div>
        <w:div w:id="1099956661">
          <w:marLeft w:val="0"/>
          <w:marRight w:val="0"/>
          <w:marTop w:val="0"/>
          <w:marBottom w:val="0"/>
          <w:divBdr>
            <w:top w:val="none" w:sz="0" w:space="0" w:color="auto"/>
            <w:left w:val="none" w:sz="0" w:space="0" w:color="auto"/>
            <w:bottom w:val="none" w:sz="0" w:space="0" w:color="auto"/>
            <w:right w:val="none" w:sz="0" w:space="0" w:color="auto"/>
          </w:divBdr>
        </w:div>
        <w:div w:id="1108744430">
          <w:marLeft w:val="0"/>
          <w:marRight w:val="0"/>
          <w:marTop w:val="0"/>
          <w:marBottom w:val="0"/>
          <w:divBdr>
            <w:top w:val="none" w:sz="0" w:space="0" w:color="auto"/>
            <w:left w:val="none" w:sz="0" w:space="0" w:color="auto"/>
            <w:bottom w:val="none" w:sz="0" w:space="0" w:color="auto"/>
            <w:right w:val="none" w:sz="0" w:space="0" w:color="auto"/>
          </w:divBdr>
        </w:div>
        <w:div w:id="1109272698">
          <w:marLeft w:val="0"/>
          <w:marRight w:val="0"/>
          <w:marTop w:val="0"/>
          <w:marBottom w:val="0"/>
          <w:divBdr>
            <w:top w:val="none" w:sz="0" w:space="0" w:color="auto"/>
            <w:left w:val="none" w:sz="0" w:space="0" w:color="auto"/>
            <w:bottom w:val="none" w:sz="0" w:space="0" w:color="auto"/>
            <w:right w:val="none" w:sz="0" w:space="0" w:color="auto"/>
          </w:divBdr>
        </w:div>
        <w:div w:id="1113019823">
          <w:marLeft w:val="0"/>
          <w:marRight w:val="0"/>
          <w:marTop w:val="0"/>
          <w:marBottom w:val="0"/>
          <w:divBdr>
            <w:top w:val="none" w:sz="0" w:space="0" w:color="auto"/>
            <w:left w:val="none" w:sz="0" w:space="0" w:color="auto"/>
            <w:bottom w:val="none" w:sz="0" w:space="0" w:color="auto"/>
            <w:right w:val="none" w:sz="0" w:space="0" w:color="auto"/>
          </w:divBdr>
          <w:divsChild>
            <w:div w:id="70933969">
              <w:marLeft w:val="0"/>
              <w:marRight w:val="0"/>
              <w:marTop w:val="0"/>
              <w:marBottom w:val="0"/>
              <w:divBdr>
                <w:top w:val="none" w:sz="0" w:space="0" w:color="auto"/>
                <w:left w:val="none" w:sz="0" w:space="0" w:color="auto"/>
                <w:bottom w:val="none" w:sz="0" w:space="0" w:color="auto"/>
                <w:right w:val="none" w:sz="0" w:space="0" w:color="auto"/>
              </w:divBdr>
            </w:div>
            <w:div w:id="354233571">
              <w:marLeft w:val="0"/>
              <w:marRight w:val="0"/>
              <w:marTop w:val="0"/>
              <w:marBottom w:val="0"/>
              <w:divBdr>
                <w:top w:val="none" w:sz="0" w:space="0" w:color="auto"/>
                <w:left w:val="none" w:sz="0" w:space="0" w:color="auto"/>
                <w:bottom w:val="none" w:sz="0" w:space="0" w:color="auto"/>
                <w:right w:val="none" w:sz="0" w:space="0" w:color="auto"/>
              </w:divBdr>
            </w:div>
            <w:div w:id="468329046">
              <w:marLeft w:val="0"/>
              <w:marRight w:val="0"/>
              <w:marTop w:val="0"/>
              <w:marBottom w:val="0"/>
              <w:divBdr>
                <w:top w:val="none" w:sz="0" w:space="0" w:color="auto"/>
                <w:left w:val="none" w:sz="0" w:space="0" w:color="auto"/>
                <w:bottom w:val="none" w:sz="0" w:space="0" w:color="auto"/>
                <w:right w:val="none" w:sz="0" w:space="0" w:color="auto"/>
              </w:divBdr>
            </w:div>
            <w:div w:id="504174821">
              <w:marLeft w:val="0"/>
              <w:marRight w:val="0"/>
              <w:marTop w:val="0"/>
              <w:marBottom w:val="0"/>
              <w:divBdr>
                <w:top w:val="none" w:sz="0" w:space="0" w:color="auto"/>
                <w:left w:val="none" w:sz="0" w:space="0" w:color="auto"/>
                <w:bottom w:val="none" w:sz="0" w:space="0" w:color="auto"/>
                <w:right w:val="none" w:sz="0" w:space="0" w:color="auto"/>
              </w:divBdr>
            </w:div>
            <w:div w:id="676157481">
              <w:marLeft w:val="0"/>
              <w:marRight w:val="0"/>
              <w:marTop w:val="0"/>
              <w:marBottom w:val="0"/>
              <w:divBdr>
                <w:top w:val="none" w:sz="0" w:space="0" w:color="auto"/>
                <w:left w:val="none" w:sz="0" w:space="0" w:color="auto"/>
                <w:bottom w:val="none" w:sz="0" w:space="0" w:color="auto"/>
                <w:right w:val="none" w:sz="0" w:space="0" w:color="auto"/>
              </w:divBdr>
            </w:div>
            <w:div w:id="704210788">
              <w:marLeft w:val="0"/>
              <w:marRight w:val="0"/>
              <w:marTop w:val="0"/>
              <w:marBottom w:val="0"/>
              <w:divBdr>
                <w:top w:val="none" w:sz="0" w:space="0" w:color="auto"/>
                <w:left w:val="none" w:sz="0" w:space="0" w:color="auto"/>
                <w:bottom w:val="none" w:sz="0" w:space="0" w:color="auto"/>
                <w:right w:val="none" w:sz="0" w:space="0" w:color="auto"/>
              </w:divBdr>
            </w:div>
            <w:div w:id="721901412">
              <w:marLeft w:val="0"/>
              <w:marRight w:val="0"/>
              <w:marTop w:val="0"/>
              <w:marBottom w:val="0"/>
              <w:divBdr>
                <w:top w:val="none" w:sz="0" w:space="0" w:color="auto"/>
                <w:left w:val="none" w:sz="0" w:space="0" w:color="auto"/>
                <w:bottom w:val="none" w:sz="0" w:space="0" w:color="auto"/>
                <w:right w:val="none" w:sz="0" w:space="0" w:color="auto"/>
              </w:divBdr>
            </w:div>
            <w:div w:id="894197599">
              <w:marLeft w:val="0"/>
              <w:marRight w:val="0"/>
              <w:marTop w:val="0"/>
              <w:marBottom w:val="0"/>
              <w:divBdr>
                <w:top w:val="none" w:sz="0" w:space="0" w:color="auto"/>
                <w:left w:val="none" w:sz="0" w:space="0" w:color="auto"/>
                <w:bottom w:val="none" w:sz="0" w:space="0" w:color="auto"/>
                <w:right w:val="none" w:sz="0" w:space="0" w:color="auto"/>
              </w:divBdr>
            </w:div>
            <w:div w:id="989870547">
              <w:marLeft w:val="0"/>
              <w:marRight w:val="0"/>
              <w:marTop w:val="0"/>
              <w:marBottom w:val="0"/>
              <w:divBdr>
                <w:top w:val="none" w:sz="0" w:space="0" w:color="auto"/>
                <w:left w:val="none" w:sz="0" w:space="0" w:color="auto"/>
                <w:bottom w:val="none" w:sz="0" w:space="0" w:color="auto"/>
                <w:right w:val="none" w:sz="0" w:space="0" w:color="auto"/>
              </w:divBdr>
            </w:div>
            <w:div w:id="1335575136">
              <w:marLeft w:val="0"/>
              <w:marRight w:val="0"/>
              <w:marTop w:val="0"/>
              <w:marBottom w:val="0"/>
              <w:divBdr>
                <w:top w:val="none" w:sz="0" w:space="0" w:color="auto"/>
                <w:left w:val="none" w:sz="0" w:space="0" w:color="auto"/>
                <w:bottom w:val="none" w:sz="0" w:space="0" w:color="auto"/>
                <w:right w:val="none" w:sz="0" w:space="0" w:color="auto"/>
              </w:divBdr>
            </w:div>
            <w:div w:id="1520319371">
              <w:marLeft w:val="0"/>
              <w:marRight w:val="0"/>
              <w:marTop w:val="0"/>
              <w:marBottom w:val="0"/>
              <w:divBdr>
                <w:top w:val="none" w:sz="0" w:space="0" w:color="auto"/>
                <w:left w:val="none" w:sz="0" w:space="0" w:color="auto"/>
                <w:bottom w:val="none" w:sz="0" w:space="0" w:color="auto"/>
                <w:right w:val="none" w:sz="0" w:space="0" w:color="auto"/>
              </w:divBdr>
            </w:div>
            <w:div w:id="1595019283">
              <w:marLeft w:val="0"/>
              <w:marRight w:val="0"/>
              <w:marTop w:val="0"/>
              <w:marBottom w:val="0"/>
              <w:divBdr>
                <w:top w:val="none" w:sz="0" w:space="0" w:color="auto"/>
                <w:left w:val="none" w:sz="0" w:space="0" w:color="auto"/>
                <w:bottom w:val="none" w:sz="0" w:space="0" w:color="auto"/>
                <w:right w:val="none" w:sz="0" w:space="0" w:color="auto"/>
              </w:divBdr>
            </w:div>
            <w:div w:id="1750080919">
              <w:marLeft w:val="0"/>
              <w:marRight w:val="0"/>
              <w:marTop w:val="0"/>
              <w:marBottom w:val="0"/>
              <w:divBdr>
                <w:top w:val="none" w:sz="0" w:space="0" w:color="auto"/>
                <w:left w:val="none" w:sz="0" w:space="0" w:color="auto"/>
                <w:bottom w:val="none" w:sz="0" w:space="0" w:color="auto"/>
                <w:right w:val="none" w:sz="0" w:space="0" w:color="auto"/>
              </w:divBdr>
            </w:div>
            <w:div w:id="1880894588">
              <w:marLeft w:val="0"/>
              <w:marRight w:val="0"/>
              <w:marTop w:val="0"/>
              <w:marBottom w:val="0"/>
              <w:divBdr>
                <w:top w:val="none" w:sz="0" w:space="0" w:color="auto"/>
                <w:left w:val="none" w:sz="0" w:space="0" w:color="auto"/>
                <w:bottom w:val="none" w:sz="0" w:space="0" w:color="auto"/>
                <w:right w:val="none" w:sz="0" w:space="0" w:color="auto"/>
              </w:divBdr>
            </w:div>
            <w:div w:id="2049916163">
              <w:marLeft w:val="0"/>
              <w:marRight w:val="0"/>
              <w:marTop w:val="0"/>
              <w:marBottom w:val="0"/>
              <w:divBdr>
                <w:top w:val="none" w:sz="0" w:space="0" w:color="auto"/>
                <w:left w:val="none" w:sz="0" w:space="0" w:color="auto"/>
                <w:bottom w:val="none" w:sz="0" w:space="0" w:color="auto"/>
                <w:right w:val="none" w:sz="0" w:space="0" w:color="auto"/>
              </w:divBdr>
            </w:div>
          </w:divsChild>
        </w:div>
        <w:div w:id="1130561678">
          <w:marLeft w:val="0"/>
          <w:marRight w:val="0"/>
          <w:marTop w:val="0"/>
          <w:marBottom w:val="0"/>
          <w:divBdr>
            <w:top w:val="none" w:sz="0" w:space="0" w:color="auto"/>
            <w:left w:val="none" w:sz="0" w:space="0" w:color="auto"/>
            <w:bottom w:val="none" w:sz="0" w:space="0" w:color="auto"/>
            <w:right w:val="none" w:sz="0" w:space="0" w:color="auto"/>
          </w:divBdr>
          <w:divsChild>
            <w:div w:id="74479234">
              <w:marLeft w:val="0"/>
              <w:marRight w:val="0"/>
              <w:marTop w:val="0"/>
              <w:marBottom w:val="0"/>
              <w:divBdr>
                <w:top w:val="none" w:sz="0" w:space="0" w:color="auto"/>
                <w:left w:val="none" w:sz="0" w:space="0" w:color="auto"/>
                <w:bottom w:val="none" w:sz="0" w:space="0" w:color="auto"/>
                <w:right w:val="none" w:sz="0" w:space="0" w:color="auto"/>
              </w:divBdr>
            </w:div>
            <w:div w:id="75978864">
              <w:marLeft w:val="0"/>
              <w:marRight w:val="0"/>
              <w:marTop w:val="0"/>
              <w:marBottom w:val="0"/>
              <w:divBdr>
                <w:top w:val="none" w:sz="0" w:space="0" w:color="auto"/>
                <w:left w:val="none" w:sz="0" w:space="0" w:color="auto"/>
                <w:bottom w:val="none" w:sz="0" w:space="0" w:color="auto"/>
                <w:right w:val="none" w:sz="0" w:space="0" w:color="auto"/>
              </w:divBdr>
            </w:div>
            <w:div w:id="115608375">
              <w:marLeft w:val="0"/>
              <w:marRight w:val="0"/>
              <w:marTop w:val="0"/>
              <w:marBottom w:val="0"/>
              <w:divBdr>
                <w:top w:val="none" w:sz="0" w:space="0" w:color="auto"/>
                <w:left w:val="none" w:sz="0" w:space="0" w:color="auto"/>
                <w:bottom w:val="none" w:sz="0" w:space="0" w:color="auto"/>
                <w:right w:val="none" w:sz="0" w:space="0" w:color="auto"/>
              </w:divBdr>
            </w:div>
            <w:div w:id="216672389">
              <w:marLeft w:val="0"/>
              <w:marRight w:val="0"/>
              <w:marTop w:val="0"/>
              <w:marBottom w:val="0"/>
              <w:divBdr>
                <w:top w:val="none" w:sz="0" w:space="0" w:color="auto"/>
                <w:left w:val="none" w:sz="0" w:space="0" w:color="auto"/>
                <w:bottom w:val="none" w:sz="0" w:space="0" w:color="auto"/>
                <w:right w:val="none" w:sz="0" w:space="0" w:color="auto"/>
              </w:divBdr>
            </w:div>
            <w:div w:id="322241082">
              <w:marLeft w:val="0"/>
              <w:marRight w:val="0"/>
              <w:marTop w:val="0"/>
              <w:marBottom w:val="0"/>
              <w:divBdr>
                <w:top w:val="none" w:sz="0" w:space="0" w:color="auto"/>
                <w:left w:val="none" w:sz="0" w:space="0" w:color="auto"/>
                <w:bottom w:val="none" w:sz="0" w:space="0" w:color="auto"/>
                <w:right w:val="none" w:sz="0" w:space="0" w:color="auto"/>
              </w:divBdr>
            </w:div>
            <w:div w:id="627861132">
              <w:marLeft w:val="0"/>
              <w:marRight w:val="0"/>
              <w:marTop w:val="0"/>
              <w:marBottom w:val="0"/>
              <w:divBdr>
                <w:top w:val="none" w:sz="0" w:space="0" w:color="auto"/>
                <w:left w:val="none" w:sz="0" w:space="0" w:color="auto"/>
                <w:bottom w:val="none" w:sz="0" w:space="0" w:color="auto"/>
                <w:right w:val="none" w:sz="0" w:space="0" w:color="auto"/>
              </w:divBdr>
            </w:div>
            <w:div w:id="723676203">
              <w:marLeft w:val="0"/>
              <w:marRight w:val="0"/>
              <w:marTop w:val="0"/>
              <w:marBottom w:val="0"/>
              <w:divBdr>
                <w:top w:val="none" w:sz="0" w:space="0" w:color="auto"/>
                <w:left w:val="none" w:sz="0" w:space="0" w:color="auto"/>
                <w:bottom w:val="none" w:sz="0" w:space="0" w:color="auto"/>
                <w:right w:val="none" w:sz="0" w:space="0" w:color="auto"/>
              </w:divBdr>
            </w:div>
            <w:div w:id="729308133">
              <w:marLeft w:val="0"/>
              <w:marRight w:val="0"/>
              <w:marTop w:val="0"/>
              <w:marBottom w:val="0"/>
              <w:divBdr>
                <w:top w:val="none" w:sz="0" w:space="0" w:color="auto"/>
                <w:left w:val="none" w:sz="0" w:space="0" w:color="auto"/>
                <w:bottom w:val="none" w:sz="0" w:space="0" w:color="auto"/>
                <w:right w:val="none" w:sz="0" w:space="0" w:color="auto"/>
              </w:divBdr>
            </w:div>
            <w:div w:id="785544013">
              <w:marLeft w:val="0"/>
              <w:marRight w:val="0"/>
              <w:marTop w:val="0"/>
              <w:marBottom w:val="0"/>
              <w:divBdr>
                <w:top w:val="none" w:sz="0" w:space="0" w:color="auto"/>
                <w:left w:val="none" w:sz="0" w:space="0" w:color="auto"/>
                <w:bottom w:val="none" w:sz="0" w:space="0" w:color="auto"/>
                <w:right w:val="none" w:sz="0" w:space="0" w:color="auto"/>
              </w:divBdr>
            </w:div>
            <w:div w:id="795028651">
              <w:marLeft w:val="0"/>
              <w:marRight w:val="0"/>
              <w:marTop w:val="0"/>
              <w:marBottom w:val="0"/>
              <w:divBdr>
                <w:top w:val="none" w:sz="0" w:space="0" w:color="auto"/>
                <w:left w:val="none" w:sz="0" w:space="0" w:color="auto"/>
                <w:bottom w:val="none" w:sz="0" w:space="0" w:color="auto"/>
                <w:right w:val="none" w:sz="0" w:space="0" w:color="auto"/>
              </w:divBdr>
            </w:div>
            <w:div w:id="830755494">
              <w:marLeft w:val="0"/>
              <w:marRight w:val="0"/>
              <w:marTop w:val="0"/>
              <w:marBottom w:val="0"/>
              <w:divBdr>
                <w:top w:val="none" w:sz="0" w:space="0" w:color="auto"/>
                <w:left w:val="none" w:sz="0" w:space="0" w:color="auto"/>
                <w:bottom w:val="none" w:sz="0" w:space="0" w:color="auto"/>
                <w:right w:val="none" w:sz="0" w:space="0" w:color="auto"/>
              </w:divBdr>
            </w:div>
            <w:div w:id="838933111">
              <w:marLeft w:val="0"/>
              <w:marRight w:val="0"/>
              <w:marTop w:val="0"/>
              <w:marBottom w:val="0"/>
              <w:divBdr>
                <w:top w:val="none" w:sz="0" w:space="0" w:color="auto"/>
                <w:left w:val="none" w:sz="0" w:space="0" w:color="auto"/>
                <w:bottom w:val="none" w:sz="0" w:space="0" w:color="auto"/>
                <w:right w:val="none" w:sz="0" w:space="0" w:color="auto"/>
              </w:divBdr>
            </w:div>
            <w:div w:id="1082262816">
              <w:marLeft w:val="0"/>
              <w:marRight w:val="0"/>
              <w:marTop w:val="0"/>
              <w:marBottom w:val="0"/>
              <w:divBdr>
                <w:top w:val="none" w:sz="0" w:space="0" w:color="auto"/>
                <w:left w:val="none" w:sz="0" w:space="0" w:color="auto"/>
                <w:bottom w:val="none" w:sz="0" w:space="0" w:color="auto"/>
                <w:right w:val="none" w:sz="0" w:space="0" w:color="auto"/>
              </w:divBdr>
            </w:div>
            <w:div w:id="1131290039">
              <w:marLeft w:val="0"/>
              <w:marRight w:val="0"/>
              <w:marTop w:val="0"/>
              <w:marBottom w:val="0"/>
              <w:divBdr>
                <w:top w:val="none" w:sz="0" w:space="0" w:color="auto"/>
                <w:left w:val="none" w:sz="0" w:space="0" w:color="auto"/>
                <w:bottom w:val="none" w:sz="0" w:space="0" w:color="auto"/>
                <w:right w:val="none" w:sz="0" w:space="0" w:color="auto"/>
              </w:divBdr>
            </w:div>
            <w:div w:id="1185023013">
              <w:marLeft w:val="0"/>
              <w:marRight w:val="0"/>
              <w:marTop w:val="0"/>
              <w:marBottom w:val="0"/>
              <w:divBdr>
                <w:top w:val="none" w:sz="0" w:space="0" w:color="auto"/>
                <w:left w:val="none" w:sz="0" w:space="0" w:color="auto"/>
                <w:bottom w:val="none" w:sz="0" w:space="0" w:color="auto"/>
                <w:right w:val="none" w:sz="0" w:space="0" w:color="auto"/>
              </w:divBdr>
            </w:div>
            <w:div w:id="1196037550">
              <w:marLeft w:val="0"/>
              <w:marRight w:val="0"/>
              <w:marTop w:val="0"/>
              <w:marBottom w:val="0"/>
              <w:divBdr>
                <w:top w:val="none" w:sz="0" w:space="0" w:color="auto"/>
                <w:left w:val="none" w:sz="0" w:space="0" w:color="auto"/>
                <w:bottom w:val="none" w:sz="0" w:space="0" w:color="auto"/>
                <w:right w:val="none" w:sz="0" w:space="0" w:color="auto"/>
              </w:divBdr>
            </w:div>
            <w:div w:id="1320883280">
              <w:marLeft w:val="0"/>
              <w:marRight w:val="0"/>
              <w:marTop w:val="0"/>
              <w:marBottom w:val="0"/>
              <w:divBdr>
                <w:top w:val="none" w:sz="0" w:space="0" w:color="auto"/>
                <w:left w:val="none" w:sz="0" w:space="0" w:color="auto"/>
                <w:bottom w:val="none" w:sz="0" w:space="0" w:color="auto"/>
                <w:right w:val="none" w:sz="0" w:space="0" w:color="auto"/>
              </w:divBdr>
            </w:div>
            <w:div w:id="1357928652">
              <w:marLeft w:val="0"/>
              <w:marRight w:val="0"/>
              <w:marTop w:val="0"/>
              <w:marBottom w:val="0"/>
              <w:divBdr>
                <w:top w:val="none" w:sz="0" w:space="0" w:color="auto"/>
                <w:left w:val="none" w:sz="0" w:space="0" w:color="auto"/>
                <w:bottom w:val="none" w:sz="0" w:space="0" w:color="auto"/>
                <w:right w:val="none" w:sz="0" w:space="0" w:color="auto"/>
              </w:divBdr>
            </w:div>
            <w:div w:id="1469202821">
              <w:marLeft w:val="0"/>
              <w:marRight w:val="0"/>
              <w:marTop w:val="0"/>
              <w:marBottom w:val="0"/>
              <w:divBdr>
                <w:top w:val="none" w:sz="0" w:space="0" w:color="auto"/>
                <w:left w:val="none" w:sz="0" w:space="0" w:color="auto"/>
                <w:bottom w:val="none" w:sz="0" w:space="0" w:color="auto"/>
                <w:right w:val="none" w:sz="0" w:space="0" w:color="auto"/>
              </w:divBdr>
            </w:div>
            <w:div w:id="1973318932">
              <w:marLeft w:val="0"/>
              <w:marRight w:val="0"/>
              <w:marTop w:val="0"/>
              <w:marBottom w:val="0"/>
              <w:divBdr>
                <w:top w:val="none" w:sz="0" w:space="0" w:color="auto"/>
                <w:left w:val="none" w:sz="0" w:space="0" w:color="auto"/>
                <w:bottom w:val="none" w:sz="0" w:space="0" w:color="auto"/>
                <w:right w:val="none" w:sz="0" w:space="0" w:color="auto"/>
              </w:divBdr>
            </w:div>
          </w:divsChild>
        </w:div>
        <w:div w:id="1135173343">
          <w:marLeft w:val="0"/>
          <w:marRight w:val="0"/>
          <w:marTop w:val="0"/>
          <w:marBottom w:val="0"/>
          <w:divBdr>
            <w:top w:val="none" w:sz="0" w:space="0" w:color="auto"/>
            <w:left w:val="none" w:sz="0" w:space="0" w:color="auto"/>
            <w:bottom w:val="none" w:sz="0" w:space="0" w:color="auto"/>
            <w:right w:val="none" w:sz="0" w:space="0" w:color="auto"/>
          </w:divBdr>
        </w:div>
        <w:div w:id="1144468713">
          <w:marLeft w:val="0"/>
          <w:marRight w:val="0"/>
          <w:marTop w:val="0"/>
          <w:marBottom w:val="0"/>
          <w:divBdr>
            <w:top w:val="none" w:sz="0" w:space="0" w:color="auto"/>
            <w:left w:val="none" w:sz="0" w:space="0" w:color="auto"/>
            <w:bottom w:val="none" w:sz="0" w:space="0" w:color="auto"/>
            <w:right w:val="none" w:sz="0" w:space="0" w:color="auto"/>
          </w:divBdr>
        </w:div>
        <w:div w:id="1167861561">
          <w:marLeft w:val="0"/>
          <w:marRight w:val="0"/>
          <w:marTop w:val="0"/>
          <w:marBottom w:val="0"/>
          <w:divBdr>
            <w:top w:val="none" w:sz="0" w:space="0" w:color="auto"/>
            <w:left w:val="none" w:sz="0" w:space="0" w:color="auto"/>
            <w:bottom w:val="none" w:sz="0" w:space="0" w:color="auto"/>
            <w:right w:val="none" w:sz="0" w:space="0" w:color="auto"/>
          </w:divBdr>
          <w:divsChild>
            <w:div w:id="1619950803">
              <w:marLeft w:val="-75"/>
              <w:marRight w:val="0"/>
              <w:marTop w:val="30"/>
              <w:marBottom w:val="30"/>
              <w:divBdr>
                <w:top w:val="none" w:sz="0" w:space="0" w:color="auto"/>
                <w:left w:val="none" w:sz="0" w:space="0" w:color="auto"/>
                <w:bottom w:val="none" w:sz="0" w:space="0" w:color="auto"/>
                <w:right w:val="none" w:sz="0" w:space="0" w:color="auto"/>
              </w:divBdr>
              <w:divsChild>
                <w:div w:id="414478331">
                  <w:marLeft w:val="0"/>
                  <w:marRight w:val="0"/>
                  <w:marTop w:val="0"/>
                  <w:marBottom w:val="0"/>
                  <w:divBdr>
                    <w:top w:val="none" w:sz="0" w:space="0" w:color="auto"/>
                    <w:left w:val="none" w:sz="0" w:space="0" w:color="auto"/>
                    <w:bottom w:val="none" w:sz="0" w:space="0" w:color="auto"/>
                    <w:right w:val="none" w:sz="0" w:space="0" w:color="auto"/>
                  </w:divBdr>
                  <w:divsChild>
                    <w:div w:id="1893809210">
                      <w:marLeft w:val="0"/>
                      <w:marRight w:val="0"/>
                      <w:marTop w:val="0"/>
                      <w:marBottom w:val="0"/>
                      <w:divBdr>
                        <w:top w:val="none" w:sz="0" w:space="0" w:color="auto"/>
                        <w:left w:val="none" w:sz="0" w:space="0" w:color="auto"/>
                        <w:bottom w:val="none" w:sz="0" w:space="0" w:color="auto"/>
                        <w:right w:val="none" w:sz="0" w:space="0" w:color="auto"/>
                      </w:divBdr>
                    </w:div>
                  </w:divsChild>
                </w:div>
                <w:div w:id="724791673">
                  <w:marLeft w:val="0"/>
                  <w:marRight w:val="0"/>
                  <w:marTop w:val="0"/>
                  <w:marBottom w:val="0"/>
                  <w:divBdr>
                    <w:top w:val="none" w:sz="0" w:space="0" w:color="auto"/>
                    <w:left w:val="none" w:sz="0" w:space="0" w:color="auto"/>
                    <w:bottom w:val="none" w:sz="0" w:space="0" w:color="auto"/>
                    <w:right w:val="none" w:sz="0" w:space="0" w:color="auto"/>
                  </w:divBdr>
                  <w:divsChild>
                    <w:div w:id="144392755">
                      <w:marLeft w:val="0"/>
                      <w:marRight w:val="0"/>
                      <w:marTop w:val="0"/>
                      <w:marBottom w:val="0"/>
                      <w:divBdr>
                        <w:top w:val="none" w:sz="0" w:space="0" w:color="auto"/>
                        <w:left w:val="none" w:sz="0" w:space="0" w:color="auto"/>
                        <w:bottom w:val="none" w:sz="0" w:space="0" w:color="auto"/>
                        <w:right w:val="none" w:sz="0" w:space="0" w:color="auto"/>
                      </w:divBdr>
                    </w:div>
                    <w:div w:id="540214150">
                      <w:marLeft w:val="0"/>
                      <w:marRight w:val="0"/>
                      <w:marTop w:val="0"/>
                      <w:marBottom w:val="0"/>
                      <w:divBdr>
                        <w:top w:val="none" w:sz="0" w:space="0" w:color="auto"/>
                        <w:left w:val="none" w:sz="0" w:space="0" w:color="auto"/>
                        <w:bottom w:val="none" w:sz="0" w:space="0" w:color="auto"/>
                        <w:right w:val="none" w:sz="0" w:space="0" w:color="auto"/>
                      </w:divBdr>
                    </w:div>
                    <w:div w:id="751901612">
                      <w:marLeft w:val="0"/>
                      <w:marRight w:val="0"/>
                      <w:marTop w:val="0"/>
                      <w:marBottom w:val="0"/>
                      <w:divBdr>
                        <w:top w:val="none" w:sz="0" w:space="0" w:color="auto"/>
                        <w:left w:val="none" w:sz="0" w:space="0" w:color="auto"/>
                        <w:bottom w:val="none" w:sz="0" w:space="0" w:color="auto"/>
                        <w:right w:val="none" w:sz="0" w:space="0" w:color="auto"/>
                      </w:divBdr>
                    </w:div>
                    <w:div w:id="1422334941">
                      <w:marLeft w:val="0"/>
                      <w:marRight w:val="0"/>
                      <w:marTop w:val="0"/>
                      <w:marBottom w:val="0"/>
                      <w:divBdr>
                        <w:top w:val="none" w:sz="0" w:space="0" w:color="auto"/>
                        <w:left w:val="none" w:sz="0" w:space="0" w:color="auto"/>
                        <w:bottom w:val="none" w:sz="0" w:space="0" w:color="auto"/>
                        <w:right w:val="none" w:sz="0" w:space="0" w:color="auto"/>
                      </w:divBdr>
                    </w:div>
                    <w:div w:id="1485272341">
                      <w:marLeft w:val="0"/>
                      <w:marRight w:val="0"/>
                      <w:marTop w:val="0"/>
                      <w:marBottom w:val="0"/>
                      <w:divBdr>
                        <w:top w:val="none" w:sz="0" w:space="0" w:color="auto"/>
                        <w:left w:val="none" w:sz="0" w:space="0" w:color="auto"/>
                        <w:bottom w:val="none" w:sz="0" w:space="0" w:color="auto"/>
                        <w:right w:val="none" w:sz="0" w:space="0" w:color="auto"/>
                      </w:divBdr>
                    </w:div>
                  </w:divsChild>
                </w:div>
                <w:div w:id="1131021517">
                  <w:marLeft w:val="0"/>
                  <w:marRight w:val="0"/>
                  <w:marTop w:val="0"/>
                  <w:marBottom w:val="0"/>
                  <w:divBdr>
                    <w:top w:val="none" w:sz="0" w:space="0" w:color="auto"/>
                    <w:left w:val="none" w:sz="0" w:space="0" w:color="auto"/>
                    <w:bottom w:val="none" w:sz="0" w:space="0" w:color="auto"/>
                    <w:right w:val="none" w:sz="0" w:space="0" w:color="auto"/>
                  </w:divBdr>
                  <w:divsChild>
                    <w:div w:id="823738928">
                      <w:marLeft w:val="0"/>
                      <w:marRight w:val="0"/>
                      <w:marTop w:val="0"/>
                      <w:marBottom w:val="0"/>
                      <w:divBdr>
                        <w:top w:val="none" w:sz="0" w:space="0" w:color="auto"/>
                        <w:left w:val="none" w:sz="0" w:space="0" w:color="auto"/>
                        <w:bottom w:val="none" w:sz="0" w:space="0" w:color="auto"/>
                        <w:right w:val="none" w:sz="0" w:space="0" w:color="auto"/>
                      </w:divBdr>
                    </w:div>
                  </w:divsChild>
                </w:div>
                <w:div w:id="1131747661">
                  <w:marLeft w:val="0"/>
                  <w:marRight w:val="0"/>
                  <w:marTop w:val="0"/>
                  <w:marBottom w:val="0"/>
                  <w:divBdr>
                    <w:top w:val="none" w:sz="0" w:space="0" w:color="auto"/>
                    <w:left w:val="none" w:sz="0" w:space="0" w:color="auto"/>
                    <w:bottom w:val="none" w:sz="0" w:space="0" w:color="auto"/>
                    <w:right w:val="none" w:sz="0" w:space="0" w:color="auto"/>
                  </w:divBdr>
                  <w:divsChild>
                    <w:div w:id="291592240">
                      <w:marLeft w:val="0"/>
                      <w:marRight w:val="0"/>
                      <w:marTop w:val="0"/>
                      <w:marBottom w:val="0"/>
                      <w:divBdr>
                        <w:top w:val="none" w:sz="0" w:space="0" w:color="auto"/>
                        <w:left w:val="none" w:sz="0" w:space="0" w:color="auto"/>
                        <w:bottom w:val="none" w:sz="0" w:space="0" w:color="auto"/>
                        <w:right w:val="none" w:sz="0" w:space="0" w:color="auto"/>
                      </w:divBdr>
                    </w:div>
                  </w:divsChild>
                </w:div>
                <w:div w:id="1203054996">
                  <w:marLeft w:val="0"/>
                  <w:marRight w:val="0"/>
                  <w:marTop w:val="0"/>
                  <w:marBottom w:val="0"/>
                  <w:divBdr>
                    <w:top w:val="none" w:sz="0" w:space="0" w:color="auto"/>
                    <w:left w:val="none" w:sz="0" w:space="0" w:color="auto"/>
                    <w:bottom w:val="none" w:sz="0" w:space="0" w:color="auto"/>
                    <w:right w:val="none" w:sz="0" w:space="0" w:color="auto"/>
                  </w:divBdr>
                  <w:divsChild>
                    <w:div w:id="1532957772">
                      <w:marLeft w:val="0"/>
                      <w:marRight w:val="0"/>
                      <w:marTop w:val="0"/>
                      <w:marBottom w:val="0"/>
                      <w:divBdr>
                        <w:top w:val="none" w:sz="0" w:space="0" w:color="auto"/>
                        <w:left w:val="none" w:sz="0" w:space="0" w:color="auto"/>
                        <w:bottom w:val="none" w:sz="0" w:space="0" w:color="auto"/>
                        <w:right w:val="none" w:sz="0" w:space="0" w:color="auto"/>
                      </w:divBdr>
                    </w:div>
                  </w:divsChild>
                </w:div>
                <w:div w:id="1230535535">
                  <w:marLeft w:val="0"/>
                  <w:marRight w:val="0"/>
                  <w:marTop w:val="0"/>
                  <w:marBottom w:val="0"/>
                  <w:divBdr>
                    <w:top w:val="none" w:sz="0" w:space="0" w:color="auto"/>
                    <w:left w:val="none" w:sz="0" w:space="0" w:color="auto"/>
                    <w:bottom w:val="none" w:sz="0" w:space="0" w:color="auto"/>
                    <w:right w:val="none" w:sz="0" w:space="0" w:color="auto"/>
                  </w:divBdr>
                  <w:divsChild>
                    <w:div w:id="35786064">
                      <w:marLeft w:val="0"/>
                      <w:marRight w:val="0"/>
                      <w:marTop w:val="0"/>
                      <w:marBottom w:val="0"/>
                      <w:divBdr>
                        <w:top w:val="none" w:sz="0" w:space="0" w:color="auto"/>
                        <w:left w:val="none" w:sz="0" w:space="0" w:color="auto"/>
                        <w:bottom w:val="none" w:sz="0" w:space="0" w:color="auto"/>
                        <w:right w:val="none" w:sz="0" w:space="0" w:color="auto"/>
                      </w:divBdr>
                    </w:div>
                    <w:div w:id="641811211">
                      <w:marLeft w:val="0"/>
                      <w:marRight w:val="0"/>
                      <w:marTop w:val="0"/>
                      <w:marBottom w:val="0"/>
                      <w:divBdr>
                        <w:top w:val="none" w:sz="0" w:space="0" w:color="auto"/>
                        <w:left w:val="none" w:sz="0" w:space="0" w:color="auto"/>
                        <w:bottom w:val="none" w:sz="0" w:space="0" w:color="auto"/>
                        <w:right w:val="none" w:sz="0" w:space="0" w:color="auto"/>
                      </w:divBdr>
                    </w:div>
                    <w:div w:id="1476754653">
                      <w:marLeft w:val="0"/>
                      <w:marRight w:val="0"/>
                      <w:marTop w:val="0"/>
                      <w:marBottom w:val="0"/>
                      <w:divBdr>
                        <w:top w:val="none" w:sz="0" w:space="0" w:color="auto"/>
                        <w:left w:val="none" w:sz="0" w:space="0" w:color="auto"/>
                        <w:bottom w:val="none" w:sz="0" w:space="0" w:color="auto"/>
                        <w:right w:val="none" w:sz="0" w:space="0" w:color="auto"/>
                      </w:divBdr>
                    </w:div>
                    <w:div w:id="1504248729">
                      <w:marLeft w:val="0"/>
                      <w:marRight w:val="0"/>
                      <w:marTop w:val="0"/>
                      <w:marBottom w:val="0"/>
                      <w:divBdr>
                        <w:top w:val="none" w:sz="0" w:space="0" w:color="auto"/>
                        <w:left w:val="none" w:sz="0" w:space="0" w:color="auto"/>
                        <w:bottom w:val="none" w:sz="0" w:space="0" w:color="auto"/>
                        <w:right w:val="none" w:sz="0" w:space="0" w:color="auto"/>
                      </w:divBdr>
                    </w:div>
                    <w:div w:id="1757903503">
                      <w:marLeft w:val="0"/>
                      <w:marRight w:val="0"/>
                      <w:marTop w:val="0"/>
                      <w:marBottom w:val="0"/>
                      <w:divBdr>
                        <w:top w:val="none" w:sz="0" w:space="0" w:color="auto"/>
                        <w:left w:val="none" w:sz="0" w:space="0" w:color="auto"/>
                        <w:bottom w:val="none" w:sz="0" w:space="0" w:color="auto"/>
                        <w:right w:val="none" w:sz="0" w:space="0" w:color="auto"/>
                      </w:divBdr>
                    </w:div>
                  </w:divsChild>
                </w:div>
                <w:div w:id="1410155945">
                  <w:marLeft w:val="0"/>
                  <w:marRight w:val="0"/>
                  <w:marTop w:val="0"/>
                  <w:marBottom w:val="0"/>
                  <w:divBdr>
                    <w:top w:val="none" w:sz="0" w:space="0" w:color="auto"/>
                    <w:left w:val="none" w:sz="0" w:space="0" w:color="auto"/>
                    <w:bottom w:val="none" w:sz="0" w:space="0" w:color="auto"/>
                    <w:right w:val="none" w:sz="0" w:space="0" w:color="auto"/>
                  </w:divBdr>
                  <w:divsChild>
                    <w:div w:id="206457413">
                      <w:marLeft w:val="0"/>
                      <w:marRight w:val="0"/>
                      <w:marTop w:val="0"/>
                      <w:marBottom w:val="0"/>
                      <w:divBdr>
                        <w:top w:val="none" w:sz="0" w:space="0" w:color="auto"/>
                        <w:left w:val="none" w:sz="0" w:space="0" w:color="auto"/>
                        <w:bottom w:val="none" w:sz="0" w:space="0" w:color="auto"/>
                        <w:right w:val="none" w:sz="0" w:space="0" w:color="auto"/>
                      </w:divBdr>
                    </w:div>
                    <w:div w:id="293408746">
                      <w:marLeft w:val="0"/>
                      <w:marRight w:val="0"/>
                      <w:marTop w:val="0"/>
                      <w:marBottom w:val="0"/>
                      <w:divBdr>
                        <w:top w:val="none" w:sz="0" w:space="0" w:color="auto"/>
                        <w:left w:val="none" w:sz="0" w:space="0" w:color="auto"/>
                        <w:bottom w:val="none" w:sz="0" w:space="0" w:color="auto"/>
                        <w:right w:val="none" w:sz="0" w:space="0" w:color="auto"/>
                      </w:divBdr>
                    </w:div>
                    <w:div w:id="353926239">
                      <w:marLeft w:val="0"/>
                      <w:marRight w:val="0"/>
                      <w:marTop w:val="0"/>
                      <w:marBottom w:val="0"/>
                      <w:divBdr>
                        <w:top w:val="none" w:sz="0" w:space="0" w:color="auto"/>
                        <w:left w:val="none" w:sz="0" w:space="0" w:color="auto"/>
                        <w:bottom w:val="none" w:sz="0" w:space="0" w:color="auto"/>
                        <w:right w:val="none" w:sz="0" w:space="0" w:color="auto"/>
                      </w:divBdr>
                    </w:div>
                    <w:div w:id="1181236616">
                      <w:marLeft w:val="0"/>
                      <w:marRight w:val="0"/>
                      <w:marTop w:val="0"/>
                      <w:marBottom w:val="0"/>
                      <w:divBdr>
                        <w:top w:val="none" w:sz="0" w:space="0" w:color="auto"/>
                        <w:left w:val="none" w:sz="0" w:space="0" w:color="auto"/>
                        <w:bottom w:val="none" w:sz="0" w:space="0" w:color="auto"/>
                        <w:right w:val="none" w:sz="0" w:space="0" w:color="auto"/>
                      </w:divBdr>
                    </w:div>
                  </w:divsChild>
                </w:div>
                <w:div w:id="1931770902">
                  <w:marLeft w:val="0"/>
                  <w:marRight w:val="0"/>
                  <w:marTop w:val="0"/>
                  <w:marBottom w:val="0"/>
                  <w:divBdr>
                    <w:top w:val="none" w:sz="0" w:space="0" w:color="auto"/>
                    <w:left w:val="none" w:sz="0" w:space="0" w:color="auto"/>
                    <w:bottom w:val="none" w:sz="0" w:space="0" w:color="auto"/>
                    <w:right w:val="none" w:sz="0" w:space="0" w:color="auto"/>
                  </w:divBdr>
                  <w:divsChild>
                    <w:div w:id="14751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566786">
          <w:marLeft w:val="0"/>
          <w:marRight w:val="0"/>
          <w:marTop w:val="0"/>
          <w:marBottom w:val="0"/>
          <w:divBdr>
            <w:top w:val="none" w:sz="0" w:space="0" w:color="auto"/>
            <w:left w:val="none" w:sz="0" w:space="0" w:color="auto"/>
            <w:bottom w:val="none" w:sz="0" w:space="0" w:color="auto"/>
            <w:right w:val="none" w:sz="0" w:space="0" w:color="auto"/>
          </w:divBdr>
        </w:div>
        <w:div w:id="1327244364">
          <w:marLeft w:val="0"/>
          <w:marRight w:val="0"/>
          <w:marTop w:val="0"/>
          <w:marBottom w:val="0"/>
          <w:divBdr>
            <w:top w:val="none" w:sz="0" w:space="0" w:color="auto"/>
            <w:left w:val="none" w:sz="0" w:space="0" w:color="auto"/>
            <w:bottom w:val="none" w:sz="0" w:space="0" w:color="auto"/>
            <w:right w:val="none" w:sz="0" w:space="0" w:color="auto"/>
          </w:divBdr>
        </w:div>
        <w:div w:id="1366296070">
          <w:marLeft w:val="0"/>
          <w:marRight w:val="0"/>
          <w:marTop w:val="0"/>
          <w:marBottom w:val="0"/>
          <w:divBdr>
            <w:top w:val="none" w:sz="0" w:space="0" w:color="auto"/>
            <w:left w:val="none" w:sz="0" w:space="0" w:color="auto"/>
            <w:bottom w:val="none" w:sz="0" w:space="0" w:color="auto"/>
            <w:right w:val="none" w:sz="0" w:space="0" w:color="auto"/>
          </w:divBdr>
        </w:div>
        <w:div w:id="1378965218">
          <w:marLeft w:val="0"/>
          <w:marRight w:val="0"/>
          <w:marTop w:val="0"/>
          <w:marBottom w:val="0"/>
          <w:divBdr>
            <w:top w:val="none" w:sz="0" w:space="0" w:color="auto"/>
            <w:left w:val="none" w:sz="0" w:space="0" w:color="auto"/>
            <w:bottom w:val="none" w:sz="0" w:space="0" w:color="auto"/>
            <w:right w:val="none" w:sz="0" w:space="0" w:color="auto"/>
          </w:divBdr>
          <w:divsChild>
            <w:div w:id="473526986">
              <w:marLeft w:val="-75"/>
              <w:marRight w:val="0"/>
              <w:marTop w:val="30"/>
              <w:marBottom w:val="30"/>
              <w:divBdr>
                <w:top w:val="none" w:sz="0" w:space="0" w:color="auto"/>
                <w:left w:val="none" w:sz="0" w:space="0" w:color="auto"/>
                <w:bottom w:val="none" w:sz="0" w:space="0" w:color="auto"/>
                <w:right w:val="none" w:sz="0" w:space="0" w:color="auto"/>
              </w:divBdr>
              <w:divsChild>
                <w:div w:id="325717809">
                  <w:marLeft w:val="0"/>
                  <w:marRight w:val="0"/>
                  <w:marTop w:val="0"/>
                  <w:marBottom w:val="0"/>
                  <w:divBdr>
                    <w:top w:val="none" w:sz="0" w:space="0" w:color="auto"/>
                    <w:left w:val="none" w:sz="0" w:space="0" w:color="auto"/>
                    <w:bottom w:val="none" w:sz="0" w:space="0" w:color="auto"/>
                    <w:right w:val="none" w:sz="0" w:space="0" w:color="auto"/>
                  </w:divBdr>
                  <w:divsChild>
                    <w:div w:id="1880974413">
                      <w:marLeft w:val="0"/>
                      <w:marRight w:val="0"/>
                      <w:marTop w:val="0"/>
                      <w:marBottom w:val="0"/>
                      <w:divBdr>
                        <w:top w:val="none" w:sz="0" w:space="0" w:color="auto"/>
                        <w:left w:val="none" w:sz="0" w:space="0" w:color="auto"/>
                        <w:bottom w:val="none" w:sz="0" w:space="0" w:color="auto"/>
                        <w:right w:val="none" w:sz="0" w:space="0" w:color="auto"/>
                      </w:divBdr>
                    </w:div>
                  </w:divsChild>
                </w:div>
                <w:div w:id="386337409">
                  <w:marLeft w:val="0"/>
                  <w:marRight w:val="0"/>
                  <w:marTop w:val="0"/>
                  <w:marBottom w:val="0"/>
                  <w:divBdr>
                    <w:top w:val="none" w:sz="0" w:space="0" w:color="auto"/>
                    <w:left w:val="none" w:sz="0" w:space="0" w:color="auto"/>
                    <w:bottom w:val="none" w:sz="0" w:space="0" w:color="auto"/>
                    <w:right w:val="none" w:sz="0" w:space="0" w:color="auto"/>
                  </w:divBdr>
                  <w:divsChild>
                    <w:div w:id="1464498248">
                      <w:marLeft w:val="0"/>
                      <w:marRight w:val="0"/>
                      <w:marTop w:val="0"/>
                      <w:marBottom w:val="0"/>
                      <w:divBdr>
                        <w:top w:val="none" w:sz="0" w:space="0" w:color="auto"/>
                        <w:left w:val="none" w:sz="0" w:space="0" w:color="auto"/>
                        <w:bottom w:val="none" w:sz="0" w:space="0" w:color="auto"/>
                        <w:right w:val="none" w:sz="0" w:space="0" w:color="auto"/>
                      </w:divBdr>
                    </w:div>
                  </w:divsChild>
                </w:div>
                <w:div w:id="636450100">
                  <w:marLeft w:val="0"/>
                  <w:marRight w:val="0"/>
                  <w:marTop w:val="0"/>
                  <w:marBottom w:val="0"/>
                  <w:divBdr>
                    <w:top w:val="none" w:sz="0" w:space="0" w:color="auto"/>
                    <w:left w:val="none" w:sz="0" w:space="0" w:color="auto"/>
                    <w:bottom w:val="none" w:sz="0" w:space="0" w:color="auto"/>
                    <w:right w:val="none" w:sz="0" w:space="0" w:color="auto"/>
                  </w:divBdr>
                  <w:divsChild>
                    <w:div w:id="46609553">
                      <w:marLeft w:val="0"/>
                      <w:marRight w:val="0"/>
                      <w:marTop w:val="0"/>
                      <w:marBottom w:val="0"/>
                      <w:divBdr>
                        <w:top w:val="none" w:sz="0" w:space="0" w:color="auto"/>
                        <w:left w:val="none" w:sz="0" w:space="0" w:color="auto"/>
                        <w:bottom w:val="none" w:sz="0" w:space="0" w:color="auto"/>
                        <w:right w:val="none" w:sz="0" w:space="0" w:color="auto"/>
                      </w:divBdr>
                    </w:div>
                  </w:divsChild>
                </w:div>
                <w:div w:id="679698243">
                  <w:marLeft w:val="0"/>
                  <w:marRight w:val="0"/>
                  <w:marTop w:val="0"/>
                  <w:marBottom w:val="0"/>
                  <w:divBdr>
                    <w:top w:val="none" w:sz="0" w:space="0" w:color="auto"/>
                    <w:left w:val="none" w:sz="0" w:space="0" w:color="auto"/>
                    <w:bottom w:val="none" w:sz="0" w:space="0" w:color="auto"/>
                    <w:right w:val="none" w:sz="0" w:space="0" w:color="auto"/>
                  </w:divBdr>
                  <w:divsChild>
                    <w:div w:id="2010480383">
                      <w:marLeft w:val="0"/>
                      <w:marRight w:val="0"/>
                      <w:marTop w:val="0"/>
                      <w:marBottom w:val="0"/>
                      <w:divBdr>
                        <w:top w:val="none" w:sz="0" w:space="0" w:color="auto"/>
                        <w:left w:val="none" w:sz="0" w:space="0" w:color="auto"/>
                        <w:bottom w:val="none" w:sz="0" w:space="0" w:color="auto"/>
                        <w:right w:val="none" w:sz="0" w:space="0" w:color="auto"/>
                      </w:divBdr>
                    </w:div>
                  </w:divsChild>
                </w:div>
                <w:div w:id="894583238">
                  <w:marLeft w:val="0"/>
                  <w:marRight w:val="0"/>
                  <w:marTop w:val="0"/>
                  <w:marBottom w:val="0"/>
                  <w:divBdr>
                    <w:top w:val="none" w:sz="0" w:space="0" w:color="auto"/>
                    <w:left w:val="none" w:sz="0" w:space="0" w:color="auto"/>
                    <w:bottom w:val="none" w:sz="0" w:space="0" w:color="auto"/>
                    <w:right w:val="none" w:sz="0" w:space="0" w:color="auto"/>
                  </w:divBdr>
                  <w:divsChild>
                    <w:div w:id="2050950359">
                      <w:marLeft w:val="0"/>
                      <w:marRight w:val="0"/>
                      <w:marTop w:val="0"/>
                      <w:marBottom w:val="0"/>
                      <w:divBdr>
                        <w:top w:val="none" w:sz="0" w:space="0" w:color="auto"/>
                        <w:left w:val="none" w:sz="0" w:space="0" w:color="auto"/>
                        <w:bottom w:val="none" w:sz="0" w:space="0" w:color="auto"/>
                        <w:right w:val="none" w:sz="0" w:space="0" w:color="auto"/>
                      </w:divBdr>
                    </w:div>
                  </w:divsChild>
                </w:div>
                <w:div w:id="1256552786">
                  <w:marLeft w:val="0"/>
                  <w:marRight w:val="0"/>
                  <w:marTop w:val="0"/>
                  <w:marBottom w:val="0"/>
                  <w:divBdr>
                    <w:top w:val="none" w:sz="0" w:space="0" w:color="auto"/>
                    <w:left w:val="none" w:sz="0" w:space="0" w:color="auto"/>
                    <w:bottom w:val="none" w:sz="0" w:space="0" w:color="auto"/>
                    <w:right w:val="none" w:sz="0" w:space="0" w:color="auto"/>
                  </w:divBdr>
                  <w:divsChild>
                    <w:div w:id="1227298876">
                      <w:marLeft w:val="0"/>
                      <w:marRight w:val="0"/>
                      <w:marTop w:val="0"/>
                      <w:marBottom w:val="0"/>
                      <w:divBdr>
                        <w:top w:val="none" w:sz="0" w:space="0" w:color="auto"/>
                        <w:left w:val="none" w:sz="0" w:space="0" w:color="auto"/>
                        <w:bottom w:val="none" w:sz="0" w:space="0" w:color="auto"/>
                        <w:right w:val="none" w:sz="0" w:space="0" w:color="auto"/>
                      </w:divBdr>
                    </w:div>
                  </w:divsChild>
                </w:div>
                <w:div w:id="1325089436">
                  <w:marLeft w:val="0"/>
                  <w:marRight w:val="0"/>
                  <w:marTop w:val="0"/>
                  <w:marBottom w:val="0"/>
                  <w:divBdr>
                    <w:top w:val="none" w:sz="0" w:space="0" w:color="auto"/>
                    <w:left w:val="none" w:sz="0" w:space="0" w:color="auto"/>
                    <w:bottom w:val="none" w:sz="0" w:space="0" w:color="auto"/>
                    <w:right w:val="none" w:sz="0" w:space="0" w:color="auto"/>
                  </w:divBdr>
                  <w:divsChild>
                    <w:div w:id="195584606">
                      <w:marLeft w:val="0"/>
                      <w:marRight w:val="0"/>
                      <w:marTop w:val="0"/>
                      <w:marBottom w:val="0"/>
                      <w:divBdr>
                        <w:top w:val="none" w:sz="0" w:space="0" w:color="auto"/>
                        <w:left w:val="none" w:sz="0" w:space="0" w:color="auto"/>
                        <w:bottom w:val="none" w:sz="0" w:space="0" w:color="auto"/>
                        <w:right w:val="none" w:sz="0" w:space="0" w:color="auto"/>
                      </w:divBdr>
                    </w:div>
                    <w:div w:id="1646620420">
                      <w:marLeft w:val="0"/>
                      <w:marRight w:val="0"/>
                      <w:marTop w:val="0"/>
                      <w:marBottom w:val="0"/>
                      <w:divBdr>
                        <w:top w:val="none" w:sz="0" w:space="0" w:color="auto"/>
                        <w:left w:val="none" w:sz="0" w:space="0" w:color="auto"/>
                        <w:bottom w:val="none" w:sz="0" w:space="0" w:color="auto"/>
                        <w:right w:val="none" w:sz="0" w:space="0" w:color="auto"/>
                      </w:divBdr>
                    </w:div>
                  </w:divsChild>
                </w:div>
                <w:div w:id="1381904614">
                  <w:marLeft w:val="0"/>
                  <w:marRight w:val="0"/>
                  <w:marTop w:val="0"/>
                  <w:marBottom w:val="0"/>
                  <w:divBdr>
                    <w:top w:val="none" w:sz="0" w:space="0" w:color="auto"/>
                    <w:left w:val="none" w:sz="0" w:space="0" w:color="auto"/>
                    <w:bottom w:val="none" w:sz="0" w:space="0" w:color="auto"/>
                    <w:right w:val="none" w:sz="0" w:space="0" w:color="auto"/>
                  </w:divBdr>
                  <w:divsChild>
                    <w:div w:id="873034352">
                      <w:marLeft w:val="0"/>
                      <w:marRight w:val="0"/>
                      <w:marTop w:val="0"/>
                      <w:marBottom w:val="0"/>
                      <w:divBdr>
                        <w:top w:val="none" w:sz="0" w:space="0" w:color="auto"/>
                        <w:left w:val="none" w:sz="0" w:space="0" w:color="auto"/>
                        <w:bottom w:val="none" w:sz="0" w:space="0" w:color="auto"/>
                        <w:right w:val="none" w:sz="0" w:space="0" w:color="auto"/>
                      </w:divBdr>
                    </w:div>
                  </w:divsChild>
                </w:div>
                <w:div w:id="1626622940">
                  <w:marLeft w:val="0"/>
                  <w:marRight w:val="0"/>
                  <w:marTop w:val="0"/>
                  <w:marBottom w:val="0"/>
                  <w:divBdr>
                    <w:top w:val="none" w:sz="0" w:space="0" w:color="auto"/>
                    <w:left w:val="none" w:sz="0" w:space="0" w:color="auto"/>
                    <w:bottom w:val="none" w:sz="0" w:space="0" w:color="auto"/>
                    <w:right w:val="none" w:sz="0" w:space="0" w:color="auto"/>
                  </w:divBdr>
                  <w:divsChild>
                    <w:div w:id="113208230">
                      <w:marLeft w:val="0"/>
                      <w:marRight w:val="0"/>
                      <w:marTop w:val="0"/>
                      <w:marBottom w:val="0"/>
                      <w:divBdr>
                        <w:top w:val="none" w:sz="0" w:space="0" w:color="auto"/>
                        <w:left w:val="none" w:sz="0" w:space="0" w:color="auto"/>
                        <w:bottom w:val="none" w:sz="0" w:space="0" w:color="auto"/>
                        <w:right w:val="none" w:sz="0" w:space="0" w:color="auto"/>
                      </w:divBdr>
                    </w:div>
                  </w:divsChild>
                </w:div>
                <w:div w:id="1787113845">
                  <w:marLeft w:val="0"/>
                  <w:marRight w:val="0"/>
                  <w:marTop w:val="0"/>
                  <w:marBottom w:val="0"/>
                  <w:divBdr>
                    <w:top w:val="none" w:sz="0" w:space="0" w:color="auto"/>
                    <w:left w:val="none" w:sz="0" w:space="0" w:color="auto"/>
                    <w:bottom w:val="none" w:sz="0" w:space="0" w:color="auto"/>
                    <w:right w:val="none" w:sz="0" w:space="0" w:color="auto"/>
                  </w:divBdr>
                  <w:divsChild>
                    <w:div w:id="1227687415">
                      <w:marLeft w:val="0"/>
                      <w:marRight w:val="0"/>
                      <w:marTop w:val="0"/>
                      <w:marBottom w:val="0"/>
                      <w:divBdr>
                        <w:top w:val="none" w:sz="0" w:space="0" w:color="auto"/>
                        <w:left w:val="none" w:sz="0" w:space="0" w:color="auto"/>
                        <w:bottom w:val="none" w:sz="0" w:space="0" w:color="auto"/>
                        <w:right w:val="none" w:sz="0" w:space="0" w:color="auto"/>
                      </w:divBdr>
                    </w:div>
                  </w:divsChild>
                </w:div>
                <w:div w:id="1925408275">
                  <w:marLeft w:val="0"/>
                  <w:marRight w:val="0"/>
                  <w:marTop w:val="0"/>
                  <w:marBottom w:val="0"/>
                  <w:divBdr>
                    <w:top w:val="none" w:sz="0" w:space="0" w:color="auto"/>
                    <w:left w:val="none" w:sz="0" w:space="0" w:color="auto"/>
                    <w:bottom w:val="none" w:sz="0" w:space="0" w:color="auto"/>
                    <w:right w:val="none" w:sz="0" w:space="0" w:color="auto"/>
                  </w:divBdr>
                  <w:divsChild>
                    <w:div w:id="93481707">
                      <w:marLeft w:val="0"/>
                      <w:marRight w:val="0"/>
                      <w:marTop w:val="0"/>
                      <w:marBottom w:val="0"/>
                      <w:divBdr>
                        <w:top w:val="none" w:sz="0" w:space="0" w:color="auto"/>
                        <w:left w:val="none" w:sz="0" w:space="0" w:color="auto"/>
                        <w:bottom w:val="none" w:sz="0" w:space="0" w:color="auto"/>
                        <w:right w:val="none" w:sz="0" w:space="0" w:color="auto"/>
                      </w:divBdr>
                    </w:div>
                  </w:divsChild>
                </w:div>
                <w:div w:id="1951278393">
                  <w:marLeft w:val="0"/>
                  <w:marRight w:val="0"/>
                  <w:marTop w:val="0"/>
                  <w:marBottom w:val="0"/>
                  <w:divBdr>
                    <w:top w:val="none" w:sz="0" w:space="0" w:color="auto"/>
                    <w:left w:val="none" w:sz="0" w:space="0" w:color="auto"/>
                    <w:bottom w:val="none" w:sz="0" w:space="0" w:color="auto"/>
                    <w:right w:val="none" w:sz="0" w:space="0" w:color="auto"/>
                  </w:divBdr>
                  <w:divsChild>
                    <w:div w:id="1232697796">
                      <w:marLeft w:val="0"/>
                      <w:marRight w:val="0"/>
                      <w:marTop w:val="0"/>
                      <w:marBottom w:val="0"/>
                      <w:divBdr>
                        <w:top w:val="none" w:sz="0" w:space="0" w:color="auto"/>
                        <w:left w:val="none" w:sz="0" w:space="0" w:color="auto"/>
                        <w:bottom w:val="none" w:sz="0" w:space="0" w:color="auto"/>
                        <w:right w:val="none" w:sz="0" w:space="0" w:color="auto"/>
                      </w:divBdr>
                    </w:div>
                    <w:div w:id="1548027810">
                      <w:marLeft w:val="0"/>
                      <w:marRight w:val="0"/>
                      <w:marTop w:val="0"/>
                      <w:marBottom w:val="0"/>
                      <w:divBdr>
                        <w:top w:val="none" w:sz="0" w:space="0" w:color="auto"/>
                        <w:left w:val="none" w:sz="0" w:space="0" w:color="auto"/>
                        <w:bottom w:val="none" w:sz="0" w:space="0" w:color="auto"/>
                        <w:right w:val="none" w:sz="0" w:space="0" w:color="auto"/>
                      </w:divBdr>
                    </w:div>
                    <w:div w:id="183868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69648">
          <w:marLeft w:val="0"/>
          <w:marRight w:val="0"/>
          <w:marTop w:val="0"/>
          <w:marBottom w:val="0"/>
          <w:divBdr>
            <w:top w:val="none" w:sz="0" w:space="0" w:color="auto"/>
            <w:left w:val="none" w:sz="0" w:space="0" w:color="auto"/>
            <w:bottom w:val="none" w:sz="0" w:space="0" w:color="auto"/>
            <w:right w:val="none" w:sz="0" w:space="0" w:color="auto"/>
          </w:divBdr>
        </w:div>
        <w:div w:id="1398167909">
          <w:marLeft w:val="0"/>
          <w:marRight w:val="0"/>
          <w:marTop w:val="0"/>
          <w:marBottom w:val="0"/>
          <w:divBdr>
            <w:top w:val="none" w:sz="0" w:space="0" w:color="auto"/>
            <w:left w:val="none" w:sz="0" w:space="0" w:color="auto"/>
            <w:bottom w:val="none" w:sz="0" w:space="0" w:color="auto"/>
            <w:right w:val="none" w:sz="0" w:space="0" w:color="auto"/>
          </w:divBdr>
          <w:divsChild>
            <w:div w:id="778449342">
              <w:marLeft w:val="-75"/>
              <w:marRight w:val="0"/>
              <w:marTop w:val="30"/>
              <w:marBottom w:val="30"/>
              <w:divBdr>
                <w:top w:val="none" w:sz="0" w:space="0" w:color="auto"/>
                <w:left w:val="none" w:sz="0" w:space="0" w:color="auto"/>
                <w:bottom w:val="none" w:sz="0" w:space="0" w:color="auto"/>
                <w:right w:val="none" w:sz="0" w:space="0" w:color="auto"/>
              </w:divBdr>
              <w:divsChild>
                <w:div w:id="442462646">
                  <w:marLeft w:val="0"/>
                  <w:marRight w:val="0"/>
                  <w:marTop w:val="0"/>
                  <w:marBottom w:val="0"/>
                  <w:divBdr>
                    <w:top w:val="none" w:sz="0" w:space="0" w:color="auto"/>
                    <w:left w:val="none" w:sz="0" w:space="0" w:color="auto"/>
                    <w:bottom w:val="none" w:sz="0" w:space="0" w:color="auto"/>
                    <w:right w:val="none" w:sz="0" w:space="0" w:color="auto"/>
                  </w:divBdr>
                  <w:divsChild>
                    <w:div w:id="1304769240">
                      <w:marLeft w:val="0"/>
                      <w:marRight w:val="0"/>
                      <w:marTop w:val="0"/>
                      <w:marBottom w:val="0"/>
                      <w:divBdr>
                        <w:top w:val="none" w:sz="0" w:space="0" w:color="auto"/>
                        <w:left w:val="none" w:sz="0" w:space="0" w:color="auto"/>
                        <w:bottom w:val="none" w:sz="0" w:space="0" w:color="auto"/>
                        <w:right w:val="none" w:sz="0" w:space="0" w:color="auto"/>
                      </w:divBdr>
                    </w:div>
                  </w:divsChild>
                </w:div>
                <w:div w:id="767233399">
                  <w:marLeft w:val="0"/>
                  <w:marRight w:val="0"/>
                  <w:marTop w:val="0"/>
                  <w:marBottom w:val="0"/>
                  <w:divBdr>
                    <w:top w:val="none" w:sz="0" w:space="0" w:color="auto"/>
                    <w:left w:val="none" w:sz="0" w:space="0" w:color="auto"/>
                    <w:bottom w:val="none" w:sz="0" w:space="0" w:color="auto"/>
                    <w:right w:val="none" w:sz="0" w:space="0" w:color="auto"/>
                  </w:divBdr>
                  <w:divsChild>
                    <w:div w:id="998465143">
                      <w:marLeft w:val="0"/>
                      <w:marRight w:val="0"/>
                      <w:marTop w:val="0"/>
                      <w:marBottom w:val="0"/>
                      <w:divBdr>
                        <w:top w:val="none" w:sz="0" w:space="0" w:color="auto"/>
                        <w:left w:val="none" w:sz="0" w:space="0" w:color="auto"/>
                        <w:bottom w:val="none" w:sz="0" w:space="0" w:color="auto"/>
                        <w:right w:val="none" w:sz="0" w:space="0" w:color="auto"/>
                      </w:divBdr>
                    </w:div>
                  </w:divsChild>
                </w:div>
                <w:div w:id="991788377">
                  <w:marLeft w:val="0"/>
                  <w:marRight w:val="0"/>
                  <w:marTop w:val="0"/>
                  <w:marBottom w:val="0"/>
                  <w:divBdr>
                    <w:top w:val="none" w:sz="0" w:space="0" w:color="auto"/>
                    <w:left w:val="none" w:sz="0" w:space="0" w:color="auto"/>
                    <w:bottom w:val="none" w:sz="0" w:space="0" w:color="auto"/>
                    <w:right w:val="none" w:sz="0" w:space="0" w:color="auto"/>
                  </w:divBdr>
                  <w:divsChild>
                    <w:div w:id="2008242964">
                      <w:marLeft w:val="0"/>
                      <w:marRight w:val="0"/>
                      <w:marTop w:val="0"/>
                      <w:marBottom w:val="0"/>
                      <w:divBdr>
                        <w:top w:val="none" w:sz="0" w:space="0" w:color="auto"/>
                        <w:left w:val="none" w:sz="0" w:space="0" w:color="auto"/>
                        <w:bottom w:val="none" w:sz="0" w:space="0" w:color="auto"/>
                        <w:right w:val="none" w:sz="0" w:space="0" w:color="auto"/>
                      </w:divBdr>
                    </w:div>
                  </w:divsChild>
                </w:div>
                <w:div w:id="1106189485">
                  <w:marLeft w:val="0"/>
                  <w:marRight w:val="0"/>
                  <w:marTop w:val="0"/>
                  <w:marBottom w:val="0"/>
                  <w:divBdr>
                    <w:top w:val="none" w:sz="0" w:space="0" w:color="auto"/>
                    <w:left w:val="none" w:sz="0" w:space="0" w:color="auto"/>
                    <w:bottom w:val="none" w:sz="0" w:space="0" w:color="auto"/>
                    <w:right w:val="none" w:sz="0" w:space="0" w:color="auto"/>
                  </w:divBdr>
                  <w:divsChild>
                    <w:div w:id="1985044048">
                      <w:marLeft w:val="0"/>
                      <w:marRight w:val="0"/>
                      <w:marTop w:val="0"/>
                      <w:marBottom w:val="0"/>
                      <w:divBdr>
                        <w:top w:val="none" w:sz="0" w:space="0" w:color="auto"/>
                        <w:left w:val="none" w:sz="0" w:space="0" w:color="auto"/>
                        <w:bottom w:val="none" w:sz="0" w:space="0" w:color="auto"/>
                        <w:right w:val="none" w:sz="0" w:space="0" w:color="auto"/>
                      </w:divBdr>
                    </w:div>
                  </w:divsChild>
                </w:div>
                <w:div w:id="1183740989">
                  <w:marLeft w:val="0"/>
                  <w:marRight w:val="0"/>
                  <w:marTop w:val="0"/>
                  <w:marBottom w:val="0"/>
                  <w:divBdr>
                    <w:top w:val="none" w:sz="0" w:space="0" w:color="auto"/>
                    <w:left w:val="none" w:sz="0" w:space="0" w:color="auto"/>
                    <w:bottom w:val="none" w:sz="0" w:space="0" w:color="auto"/>
                    <w:right w:val="none" w:sz="0" w:space="0" w:color="auto"/>
                  </w:divBdr>
                  <w:divsChild>
                    <w:div w:id="1692760234">
                      <w:marLeft w:val="0"/>
                      <w:marRight w:val="0"/>
                      <w:marTop w:val="0"/>
                      <w:marBottom w:val="0"/>
                      <w:divBdr>
                        <w:top w:val="none" w:sz="0" w:space="0" w:color="auto"/>
                        <w:left w:val="none" w:sz="0" w:space="0" w:color="auto"/>
                        <w:bottom w:val="none" w:sz="0" w:space="0" w:color="auto"/>
                        <w:right w:val="none" w:sz="0" w:space="0" w:color="auto"/>
                      </w:divBdr>
                    </w:div>
                  </w:divsChild>
                </w:div>
                <w:div w:id="1245069002">
                  <w:marLeft w:val="0"/>
                  <w:marRight w:val="0"/>
                  <w:marTop w:val="0"/>
                  <w:marBottom w:val="0"/>
                  <w:divBdr>
                    <w:top w:val="none" w:sz="0" w:space="0" w:color="auto"/>
                    <w:left w:val="none" w:sz="0" w:space="0" w:color="auto"/>
                    <w:bottom w:val="none" w:sz="0" w:space="0" w:color="auto"/>
                    <w:right w:val="none" w:sz="0" w:space="0" w:color="auto"/>
                  </w:divBdr>
                  <w:divsChild>
                    <w:div w:id="342558369">
                      <w:marLeft w:val="0"/>
                      <w:marRight w:val="0"/>
                      <w:marTop w:val="0"/>
                      <w:marBottom w:val="0"/>
                      <w:divBdr>
                        <w:top w:val="none" w:sz="0" w:space="0" w:color="auto"/>
                        <w:left w:val="none" w:sz="0" w:space="0" w:color="auto"/>
                        <w:bottom w:val="none" w:sz="0" w:space="0" w:color="auto"/>
                        <w:right w:val="none" w:sz="0" w:space="0" w:color="auto"/>
                      </w:divBdr>
                    </w:div>
                  </w:divsChild>
                </w:div>
                <w:div w:id="1749813068">
                  <w:marLeft w:val="0"/>
                  <w:marRight w:val="0"/>
                  <w:marTop w:val="0"/>
                  <w:marBottom w:val="0"/>
                  <w:divBdr>
                    <w:top w:val="none" w:sz="0" w:space="0" w:color="auto"/>
                    <w:left w:val="none" w:sz="0" w:space="0" w:color="auto"/>
                    <w:bottom w:val="none" w:sz="0" w:space="0" w:color="auto"/>
                    <w:right w:val="none" w:sz="0" w:space="0" w:color="auto"/>
                  </w:divBdr>
                  <w:divsChild>
                    <w:div w:id="1482501069">
                      <w:marLeft w:val="0"/>
                      <w:marRight w:val="0"/>
                      <w:marTop w:val="0"/>
                      <w:marBottom w:val="0"/>
                      <w:divBdr>
                        <w:top w:val="none" w:sz="0" w:space="0" w:color="auto"/>
                        <w:left w:val="none" w:sz="0" w:space="0" w:color="auto"/>
                        <w:bottom w:val="none" w:sz="0" w:space="0" w:color="auto"/>
                        <w:right w:val="none" w:sz="0" w:space="0" w:color="auto"/>
                      </w:divBdr>
                    </w:div>
                    <w:div w:id="1890267055">
                      <w:marLeft w:val="0"/>
                      <w:marRight w:val="0"/>
                      <w:marTop w:val="0"/>
                      <w:marBottom w:val="0"/>
                      <w:divBdr>
                        <w:top w:val="none" w:sz="0" w:space="0" w:color="auto"/>
                        <w:left w:val="none" w:sz="0" w:space="0" w:color="auto"/>
                        <w:bottom w:val="none" w:sz="0" w:space="0" w:color="auto"/>
                        <w:right w:val="none" w:sz="0" w:space="0" w:color="auto"/>
                      </w:divBdr>
                    </w:div>
                  </w:divsChild>
                </w:div>
                <w:div w:id="1951083076">
                  <w:marLeft w:val="0"/>
                  <w:marRight w:val="0"/>
                  <w:marTop w:val="0"/>
                  <w:marBottom w:val="0"/>
                  <w:divBdr>
                    <w:top w:val="none" w:sz="0" w:space="0" w:color="auto"/>
                    <w:left w:val="none" w:sz="0" w:space="0" w:color="auto"/>
                    <w:bottom w:val="none" w:sz="0" w:space="0" w:color="auto"/>
                    <w:right w:val="none" w:sz="0" w:space="0" w:color="auto"/>
                  </w:divBdr>
                  <w:divsChild>
                    <w:div w:id="42653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29830">
          <w:marLeft w:val="0"/>
          <w:marRight w:val="0"/>
          <w:marTop w:val="0"/>
          <w:marBottom w:val="0"/>
          <w:divBdr>
            <w:top w:val="none" w:sz="0" w:space="0" w:color="auto"/>
            <w:left w:val="none" w:sz="0" w:space="0" w:color="auto"/>
            <w:bottom w:val="none" w:sz="0" w:space="0" w:color="auto"/>
            <w:right w:val="none" w:sz="0" w:space="0" w:color="auto"/>
          </w:divBdr>
          <w:divsChild>
            <w:div w:id="1226381482">
              <w:marLeft w:val="-75"/>
              <w:marRight w:val="0"/>
              <w:marTop w:val="30"/>
              <w:marBottom w:val="30"/>
              <w:divBdr>
                <w:top w:val="none" w:sz="0" w:space="0" w:color="auto"/>
                <w:left w:val="none" w:sz="0" w:space="0" w:color="auto"/>
                <w:bottom w:val="none" w:sz="0" w:space="0" w:color="auto"/>
                <w:right w:val="none" w:sz="0" w:space="0" w:color="auto"/>
              </w:divBdr>
              <w:divsChild>
                <w:div w:id="95560847">
                  <w:marLeft w:val="0"/>
                  <w:marRight w:val="0"/>
                  <w:marTop w:val="0"/>
                  <w:marBottom w:val="0"/>
                  <w:divBdr>
                    <w:top w:val="none" w:sz="0" w:space="0" w:color="auto"/>
                    <w:left w:val="none" w:sz="0" w:space="0" w:color="auto"/>
                    <w:bottom w:val="none" w:sz="0" w:space="0" w:color="auto"/>
                    <w:right w:val="none" w:sz="0" w:space="0" w:color="auto"/>
                  </w:divBdr>
                  <w:divsChild>
                    <w:div w:id="1156146840">
                      <w:marLeft w:val="0"/>
                      <w:marRight w:val="0"/>
                      <w:marTop w:val="0"/>
                      <w:marBottom w:val="0"/>
                      <w:divBdr>
                        <w:top w:val="none" w:sz="0" w:space="0" w:color="auto"/>
                        <w:left w:val="none" w:sz="0" w:space="0" w:color="auto"/>
                        <w:bottom w:val="none" w:sz="0" w:space="0" w:color="auto"/>
                        <w:right w:val="none" w:sz="0" w:space="0" w:color="auto"/>
                      </w:divBdr>
                    </w:div>
                  </w:divsChild>
                </w:div>
                <w:div w:id="115563373">
                  <w:marLeft w:val="0"/>
                  <w:marRight w:val="0"/>
                  <w:marTop w:val="0"/>
                  <w:marBottom w:val="0"/>
                  <w:divBdr>
                    <w:top w:val="none" w:sz="0" w:space="0" w:color="auto"/>
                    <w:left w:val="none" w:sz="0" w:space="0" w:color="auto"/>
                    <w:bottom w:val="none" w:sz="0" w:space="0" w:color="auto"/>
                    <w:right w:val="none" w:sz="0" w:space="0" w:color="auto"/>
                  </w:divBdr>
                  <w:divsChild>
                    <w:div w:id="566376222">
                      <w:marLeft w:val="0"/>
                      <w:marRight w:val="0"/>
                      <w:marTop w:val="0"/>
                      <w:marBottom w:val="0"/>
                      <w:divBdr>
                        <w:top w:val="none" w:sz="0" w:space="0" w:color="auto"/>
                        <w:left w:val="none" w:sz="0" w:space="0" w:color="auto"/>
                        <w:bottom w:val="none" w:sz="0" w:space="0" w:color="auto"/>
                        <w:right w:val="none" w:sz="0" w:space="0" w:color="auto"/>
                      </w:divBdr>
                    </w:div>
                    <w:div w:id="1778913740">
                      <w:marLeft w:val="0"/>
                      <w:marRight w:val="0"/>
                      <w:marTop w:val="0"/>
                      <w:marBottom w:val="0"/>
                      <w:divBdr>
                        <w:top w:val="none" w:sz="0" w:space="0" w:color="auto"/>
                        <w:left w:val="none" w:sz="0" w:space="0" w:color="auto"/>
                        <w:bottom w:val="none" w:sz="0" w:space="0" w:color="auto"/>
                        <w:right w:val="none" w:sz="0" w:space="0" w:color="auto"/>
                      </w:divBdr>
                    </w:div>
                  </w:divsChild>
                </w:div>
                <w:div w:id="415589118">
                  <w:marLeft w:val="0"/>
                  <w:marRight w:val="0"/>
                  <w:marTop w:val="0"/>
                  <w:marBottom w:val="0"/>
                  <w:divBdr>
                    <w:top w:val="none" w:sz="0" w:space="0" w:color="auto"/>
                    <w:left w:val="none" w:sz="0" w:space="0" w:color="auto"/>
                    <w:bottom w:val="none" w:sz="0" w:space="0" w:color="auto"/>
                    <w:right w:val="none" w:sz="0" w:space="0" w:color="auto"/>
                  </w:divBdr>
                  <w:divsChild>
                    <w:div w:id="1141341501">
                      <w:marLeft w:val="0"/>
                      <w:marRight w:val="0"/>
                      <w:marTop w:val="0"/>
                      <w:marBottom w:val="0"/>
                      <w:divBdr>
                        <w:top w:val="none" w:sz="0" w:space="0" w:color="auto"/>
                        <w:left w:val="none" w:sz="0" w:space="0" w:color="auto"/>
                        <w:bottom w:val="none" w:sz="0" w:space="0" w:color="auto"/>
                        <w:right w:val="none" w:sz="0" w:space="0" w:color="auto"/>
                      </w:divBdr>
                    </w:div>
                    <w:div w:id="1721320050">
                      <w:marLeft w:val="0"/>
                      <w:marRight w:val="0"/>
                      <w:marTop w:val="0"/>
                      <w:marBottom w:val="0"/>
                      <w:divBdr>
                        <w:top w:val="none" w:sz="0" w:space="0" w:color="auto"/>
                        <w:left w:val="none" w:sz="0" w:space="0" w:color="auto"/>
                        <w:bottom w:val="none" w:sz="0" w:space="0" w:color="auto"/>
                        <w:right w:val="none" w:sz="0" w:space="0" w:color="auto"/>
                      </w:divBdr>
                    </w:div>
                    <w:div w:id="2121144470">
                      <w:marLeft w:val="0"/>
                      <w:marRight w:val="0"/>
                      <w:marTop w:val="0"/>
                      <w:marBottom w:val="0"/>
                      <w:divBdr>
                        <w:top w:val="none" w:sz="0" w:space="0" w:color="auto"/>
                        <w:left w:val="none" w:sz="0" w:space="0" w:color="auto"/>
                        <w:bottom w:val="none" w:sz="0" w:space="0" w:color="auto"/>
                        <w:right w:val="none" w:sz="0" w:space="0" w:color="auto"/>
                      </w:divBdr>
                    </w:div>
                  </w:divsChild>
                </w:div>
                <w:div w:id="627325382">
                  <w:marLeft w:val="0"/>
                  <w:marRight w:val="0"/>
                  <w:marTop w:val="0"/>
                  <w:marBottom w:val="0"/>
                  <w:divBdr>
                    <w:top w:val="none" w:sz="0" w:space="0" w:color="auto"/>
                    <w:left w:val="none" w:sz="0" w:space="0" w:color="auto"/>
                    <w:bottom w:val="none" w:sz="0" w:space="0" w:color="auto"/>
                    <w:right w:val="none" w:sz="0" w:space="0" w:color="auto"/>
                  </w:divBdr>
                  <w:divsChild>
                    <w:div w:id="369455783">
                      <w:marLeft w:val="0"/>
                      <w:marRight w:val="0"/>
                      <w:marTop w:val="0"/>
                      <w:marBottom w:val="0"/>
                      <w:divBdr>
                        <w:top w:val="none" w:sz="0" w:space="0" w:color="auto"/>
                        <w:left w:val="none" w:sz="0" w:space="0" w:color="auto"/>
                        <w:bottom w:val="none" w:sz="0" w:space="0" w:color="auto"/>
                        <w:right w:val="none" w:sz="0" w:space="0" w:color="auto"/>
                      </w:divBdr>
                    </w:div>
                  </w:divsChild>
                </w:div>
                <w:div w:id="661474417">
                  <w:marLeft w:val="0"/>
                  <w:marRight w:val="0"/>
                  <w:marTop w:val="0"/>
                  <w:marBottom w:val="0"/>
                  <w:divBdr>
                    <w:top w:val="none" w:sz="0" w:space="0" w:color="auto"/>
                    <w:left w:val="none" w:sz="0" w:space="0" w:color="auto"/>
                    <w:bottom w:val="none" w:sz="0" w:space="0" w:color="auto"/>
                    <w:right w:val="none" w:sz="0" w:space="0" w:color="auto"/>
                  </w:divBdr>
                  <w:divsChild>
                    <w:div w:id="229002086">
                      <w:marLeft w:val="0"/>
                      <w:marRight w:val="0"/>
                      <w:marTop w:val="0"/>
                      <w:marBottom w:val="0"/>
                      <w:divBdr>
                        <w:top w:val="none" w:sz="0" w:space="0" w:color="auto"/>
                        <w:left w:val="none" w:sz="0" w:space="0" w:color="auto"/>
                        <w:bottom w:val="none" w:sz="0" w:space="0" w:color="auto"/>
                        <w:right w:val="none" w:sz="0" w:space="0" w:color="auto"/>
                      </w:divBdr>
                    </w:div>
                  </w:divsChild>
                </w:div>
                <w:div w:id="1072003215">
                  <w:marLeft w:val="0"/>
                  <w:marRight w:val="0"/>
                  <w:marTop w:val="0"/>
                  <w:marBottom w:val="0"/>
                  <w:divBdr>
                    <w:top w:val="none" w:sz="0" w:space="0" w:color="auto"/>
                    <w:left w:val="none" w:sz="0" w:space="0" w:color="auto"/>
                    <w:bottom w:val="none" w:sz="0" w:space="0" w:color="auto"/>
                    <w:right w:val="none" w:sz="0" w:space="0" w:color="auto"/>
                  </w:divBdr>
                  <w:divsChild>
                    <w:div w:id="119692142">
                      <w:marLeft w:val="0"/>
                      <w:marRight w:val="0"/>
                      <w:marTop w:val="0"/>
                      <w:marBottom w:val="0"/>
                      <w:divBdr>
                        <w:top w:val="none" w:sz="0" w:space="0" w:color="auto"/>
                        <w:left w:val="none" w:sz="0" w:space="0" w:color="auto"/>
                        <w:bottom w:val="none" w:sz="0" w:space="0" w:color="auto"/>
                        <w:right w:val="none" w:sz="0" w:space="0" w:color="auto"/>
                      </w:divBdr>
                    </w:div>
                  </w:divsChild>
                </w:div>
                <w:div w:id="1158885514">
                  <w:marLeft w:val="0"/>
                  <w:marRight w:val="0"/>
                  <w:marTop w:val="0"/>
                  <w:marBottom w:val="0"/>
                  <w:divBdr>
                    <w:top w:val="none" w:sz="0" w:space="0" w:color="auto"/>
                    <w:left w:val="none" w:sz="0" w:space="0" w:color="auto"/>
                    <w:bottom w:val="none" w:sz="0" w:space="0" w:color="auto"/>
                    <w:right w:val="none" w:sz="0" w:space="0" w:color="auto"/>
                  </w:divBdr>
                  <w:divsChild>
                    <w:div w:id="55709061">
                      <w:marLeft w:val="0"/>
                      <w:marRight w:val="0"/>
                      <w:marTop w:val="0"/>
                      <w:marBottom w:val="0"/>
                      <w:divBdr>
                        <w:top w:val="none" w:sz="0" w:space="0" w:color="auto"/>
                        <w:left w:val="none" w:sz="0" w:space="0" w:color="auto"/>
                        <w:bottom w:val="none" w:sz="0" w:space="0" w:color="auto"/>
                        <w:right w:val="none" w:sz="0" w:space="0" w:color="auto"/>
                      </w:divBdr>
                    </w:div>
                  </w:divsChild>
                </w:div>
                <w:div w:id="1218468138">
                  <w:marLeft w:val="0"/>
                  <w:marRight w:val="0"/>
                  <w:marTop w:val="0"/>
                  <w:marBottom w:val="0"/>
                  <w:divBdr>
                    <w:top w:val="none" w:sz="0" w:space="0" w:color="auto"/>
                    <w:left w:val="none" w:sz="0" w:space="0" w:color="auto"/>
                    <w:bottom w:val="none" w:sz="0" w:space="0" w:color="auto"/>
                    <w:right w:val="none" w:sz="0" w:space="0" w:color="auto"/>
                  </w:divBdr>
                  <w:divsChild>
                    <w:div w:id="1020014637">
                      <w:marLeft w:val="0"/>
                      <w:marRight w:val="0"/>
                      <w:marTop w:val="0"/>
                      <w:marBottom w:val="0"/>
                      <w:divBdr>
                        <w:top w:val="none" w:sz="0" w:space="0" w:color="auto"/>
                        <w:left w:val="none" w:sz="0" w:space="0" w:color="auto"/>
                        <w:bottom w:val="none" w:sz="0" w:space="0" w:color="auto"/>
                        <w:right w:val="none" w:sz="0" w:space="0" w:color="auto"/>
                      </w:divBdr>
                    </w:div>
                  </w:divsChild>
                </w:div>
                <w:div w:id="1514341948">
                  <w:marLeft w:val="0"/>
                  <w:marRight w:val="0"/>
                  <w:marTop w:val="0"/>
                  <w:marBottom w:val="0"/>
                  <w:divBdr>
                    <w:top w:val="none" w:sz="0" w:space="0" w:color="auto"/>
                    <w:left w:val="none" w:sz="0" w:space="0" w:color="auto"/>
                    <w:bottom w:val="none" w:sz="0" w:space="0" w:color="auto"/>
                    <w:right w:val="none" w:sz="0" w:space="0" w:color="auto"/>
                  </w:divBdr>
                  <w:divsChild>
                    <w:div w:id="332807942">
                      <w:marLeft w:val="0"/>
                      <w:marRight w:val="0"/>
                      <w:marTop w:val="0"/>
                      <w:marBottom w:val="0"/>
                      <w:divBdr>
                        <w:top w:val="none" w:sz="0" w:space="0" w:color="auto"/>
                        <w:left w:val="none" w:sz="0" w:space="0" w:color="auto"/>
                        <w:bottom w:val="none" w:sz="0" w:space="0" w:color="auto"/>
                        <w:right w:val="none" w:sz="0" w:space="0" w:color="auto"/>
                      </w:divBdr>
                    </w:div>
                    <w:div w:id="649361500">
                      <w:marLeft w:val="0"/>
                      <w:marRight w:val="0"/>
                      <w:marTop w:val="0"/>
                      <w:marBottom w:val="0"/>
                      <w:divBdr>
                        <w:top w:val="none" w:sz="0" w:space="0" w:color="auto"/>
                        <w:left w:val="none" w:sz="0" w:space="0" w:color="auto"/>
                        <w:bottom w:val="none" w:sz="0" w:space="0" w:color="auto"/>
                        <w:right w:val="none" w:sz="0" w:space="0" w:color="auto"/>
                      </w:divBdr>
                    </w:div>
                  </w:divsChild>
                </w:div>
                <w:div w:id="1544832921">
                  <w:marLeft w:val="0"/>
                  <w:marRight w:val="0"/>
                  <w:marTop w:val="0"/>
                  <w:marBottom w:val="0"/>
                  <w:divBdr>
                    <w:top w:val="none" w:sz="0" w:space="0" w:color="auto"/>
                    <w:left w:val="none" w:sz="0" w:space="0" w:color="auto"/>
                    <w:bottom w:val="none" w:sz="0" w:space="0" w:color="auto"/>
                    <w:right w:val="none" w:sz="0" w:space="0" w:color="auto"/>
                  </w:divBdr>
                  <w:divsChild>
                    <w:div w:id="1584416682">
                      <w:marLeft w:val="0"/>
                      <w:marRight w:val="0"/>
                      <w:marTop w:val="0"/>
                      <w:marBottom w:val="0"/>
                      <w:divBdr>
                        <w:top w:val="none" w:sz="0" w:space="0" w:color="auto"/>
                        <w:left w:val="none" w:sz="0" w:space="0" w:color="auto"/>
                        <w:bottom w:val="none" w:sz="0" w:space="0" w:color="auto"/>
                        <w:right w:val="none" w:sz="0" w:space="0" w:color="auto"/>
                      </w:divBdr>
                    </w:div>
                  </w:divsChild>
                </w:div>
                <w:div w:id="1827282205">
                  <w:marLeft w:val="0"/>
                  <w:marRight w:val="0"/>
                  <w:marTop w:val="0"/>
                  <w:marBottom w:val="0"/>
                  <w:divBdr>
                    <w:top w:val="none" w:sz="0" w:space="0" w:color="auto"/>
                    <w:left w:val="none" w:sz="0" w:space="0" w:color="auto"/>
                    <w:bottom w:val="none" w:sz="0" w:space="0" w:color="auto"/>
                    <w:right w:val="none" w:sz="0" w:space="0" w:color="auto"/>
                  </w:divBdr>
                  <w:divsChild>
                    <w:div w:id="1345091625">
                      <w:marLeft w:val="0"/>
                      <w:marRight w:val="0"/>
                      <w:marTop w:val="0"/>
                      <w:marBottom w:val="0"/>
                      <w:divBdr>
                        <w:top w:val="none" w:sz="0" w:space="0" w:color="auto"/>
                        <w:left w:val="none" w:sz="0" w:space="0" w:color="auto"/>
                        <w:bottom w:val="none" w:sz="0" w:space="0" w:color="auto"/>
                        <w:right w:val="none" w:sz="0" w:space="0" w:color="auto"/>
                      </w:divBdr>
                    </w:div>
                    <w:div w:id="1398094455">
                      <w:marLeft w:val="0"/>
                      <w:marRight w:val="0"/>
                      <w:marTop w:val="0"/>
                      <w:marBottom w:val="0"/>
                      <w:divBdr>
                        <w:top w:val="none" w:sz="0" w:space="0" w:color="auto"/>
                        <w:left w:val="none" w:sz="0" w:space="0" w:color="auto"/>
                        <w:bottom w:val="none" w:sz="0" w:space="0" w:color="auto"/>
                        <w:right w:val="none" w:sz="0" w:space="0" w:color="auto"/>
                      </w:divBdr>
                    </w:div>
                    <w:div w:id="2140679651">
                      <w:marLeft w:val="0"/>
                      <w:marRight w:val="0"/>
                      <w:marTop w:val="0"/>
                      <w:marBottom w:val="0"/>
                      <w:divBdr>
                        <w:top w:val="none" w:sz="0" w:space="0" w:color="auto"/>
                        <w:left w:val="none" w:sz="0" w:space="0" w:color="auto"/>
                        <w:bottom w:val="none" w:sz="0" w:space="0" w:color="auto"/>
                        <w:right w:val="none" w:sz="0" w:space="0" w:color="auto"/>
                      </w:divBdr>
                    </w:div>
                  </w:divsChild>
                </w:div>
                <w:div w:id="1832021186">
                  <w:marLeft w:val="0"/>
                  <w:marRight w:val="0"/>
                  <w:marTop w:val="0"/>
                  <w:marBottom w:val="0"/>
                  <w:divBdr>
                    <w:top w:val="none" w:sz="0" w:space="0" w:color="auto"/>
                    <w:left w:val="none" w:sz="0" w:space="0" w:color="auto"/>
                    <w:bottom w:val="none" w:sz="0" w:space="0" w:color="auto"/>
                    <w:right w:val="none" w:sz="0" w:space="0" w:color="auto"/>
                  </w:divBdr>
                  <w:divsChild>
                    <w:div w:id="403335782">
                      <w:marLeft w:val="0"/>
                      <w:marRight w:val="0"/>
                      <w:marTop w:val="0"/>
                      <w:marBottom w:val="0"/>
                      <w:divBdr>
                        <w:top w:val="none" w:sz="0" w:space="0" w:color="auto"/>
                        <w:left w:val="none" w:sz="0" w:space="0" w:color="auto"/>
                        <w:bottom w:val="none" w:sz="0" w:space="0" w:color="auto"/>
                        <w:right w:val="none" w:sz="0" w:space="0" w:color="auto"/>
                      </w:divBdr>
                    </w:div>
                  </w:divsChild>
                </w:div>
                <w:div w:id="1912344174">
                  <w:marLeft w:val="0"/>
                  <w:marRight w:val="0"/>
                  <w:marTop w:val="0"/>
                  <w:marBottom w:val="0"/>
                  <w:divBdr>
                    <w:top w:val="none" w:sz="0" w:space="0" w:color="auto"/>
                    <w:left w:val="none" w:sz="0" w:space="0" w:color="auto"/>
                    <w:bottom w:val="none" w:sz="0" w:space="0" w:color="auto"/>
                    <w:right w:val="none" w:sz="0" w:space="0" w:color="auto"/>
                  </w:divBdr>
                  <w:divsChild>
                    <w:div w:id="1055660728">
                      <w:marLeft w:val="0"/>
                      <w:marRight w:val="0"/>
                      <w:marTop w:val="0"/>
                      <w:marBottom w:val="0"/>
                      <w:divBdr>
                        <w:top w:val="none" w:sz="0" w:space="0" w:color="auto"/>
                        <w:left w:val="none" w:sz="0" w:space="0" w:color="auto"/>
                        <w:bottom w:val="none" w:sz="0" w:space="0" w:color="auto"/>
                        <w:right w:val="none" w:sz="0" w:space="0" w:color="auto"/>
                      </w:divBdr>
                    </w:div>
                    <w:div w:id="1366364831">
                      <w:marLeft w:val="0"/>
                      <w:marRight w:val="0"/>
                      <w:marTop w:val="0"/>
                      <w:marBottom w:val="0"/>
                      <w:divBdr>
                        <w:top w:val="none" w:sz="0" w:space="0" w:color="auto"/>
                        <w:left w:val="none" w:sz="0" w:space="0" w:color="auto"/>
                        <w:bottom w:val="none" w:sz="0" w:space="0" w:color="auto"/>
                        <w:right w:val="none" w:sz="0" w:space="0" w:color="auto"/>
                      </w:divBdr>
                    </w:div>
                    <w:div w:id="1522663924">
                      <w:marLeft w:val="0"/>
                      <w:marRight w:val="0"/>
                      <w:marTop w:val="0"/>
                      <w:marBottom w:val="0"/>
                      <w:divBdr>
                        <w:top w:val="none" w:sz="0" w:space="0" w:color="auto"/>
                        <w:left w:val="none" w:sz="0" w:space="0" w:color="auto"/>
                        <w:bottom w:val="none" w:sz="0" w:space="0" w:color="auto"/>
                        <w:right w:val="none" w:sz="0" w:space="0" w:color="auto"/>
                      </w:divBdr>
                    </w:div>
                  </w:divsChild>
                </w:div>
                <w:div w:id="1979333261">
                  <w:marLeft w:val="0"/>
                  <w:marRight w:val="0"/>
                  <w:marTop w:val="0"/>
                  <w:marBottom w:val="0"/>
                  <w:divBdr>
                    <w:top w:val="none" w:sz="0" w:space="0" w:color="auto"/>
                    <w:left w:val="none" w:sz="0" w:space="0" w:color="auto"/>
                    <w:bottom w:val="none" w:sz="0" w:space="0" w:color="auto"/>
                    <w:right w:val="none" w:sz="0" w:space="0" w:color="auto"/>
                  </w:divBdr>
                  <w:divsChild>
                    <w:div w:id="471675123">
                      <w:marLeft w:val="0"/>
                      <w:marRight w:val="0"/>
                      <w:marTop w:val="0"/>
                      <w:marBottom w:val="0"/>
                      <w:divBdr>
                        <w:top w:val="none" w:sz="0" w:space="0" w:color="auto"/>
                        <w:left w:val="none" w:sz="0" w:space="0" w:color="auto"/>
                        <w:bottom w:val="none" w:sz="0" w:space="0" w:color="auto"/>
                        <w:right w:val="none" w:sz="0" w:space="0" w:color="auto"/>
                      </w:divBdr>
                    </w:div>
                    <w:div w:id="206316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43227">
          <w:marLeft w:val="0"/>
          <w:marRight w:val="0"/>
          <w:marTop w:val="0"/>
          <w:marBottom w:val="0"/>
          <w:divBdr>
            <w:top w:val="none" w:sz="0" w:space="0" w:color="auto"/>
            <w:left w:val="none" w:sz="0" w:space="0" w:color="auto"/>
            <w:bottom w:val="none" w:sz="0" w:space="0" w:color="auto"/>
            <w:right w:val="none" w:sz="0" w:space="0" w:color="auto"/>
          </w:divBdr>
          <w:divsChild>
            <w:div w:id="943609838">
              <w:marLeft w:val="-75"/>
              <w:marRight w:val="0"/>
              <w:marTop w:val="30"/>
              <w:marBottom w:val="30"/>
              <w:divBdr>
                <w:top w:val="none" w:sz="0" w:space="0" w:color="auto"/>
                <w:left w:val="none" w:sz="0" w:space="0" w:color="auto"/>
                <w:bottom w:val="none" w:sz="0" w:space="0" w:color="auto"/>
                <w:right w:val="none" w:sz="0" w:space="0" w:color="auto"/>
              </w:divBdr>
              <w:divsChild>
                <w:div w:id="15474539">
                  <w:marLeft w:val="0"/>
                  <w:marRight w:val="0"/>
                  <w:marTop w:val="0"/>
                  <w:marBottom w:val="0"/>
                  <w:divBdr>
                    <w:top w:val="none" w:sz="0" w:space="0" w:color="auto"/>
                    <w:left w:val="none" w:sz="0" w:space="0" w:color="auto"/>
                    <w:bottom w:val="none" w:sz="0" w:space="0" w:color="auto"/>
                    <w:right w:val="none" w:sz="0" w:space="0" w:color="auto"/>
                  </w:divBdr>
                  <w:divsChild>
                    <w:div w:id="1199467154">
                      <w:marLeft w:val="0"/>
                      <w:marRight w:val="0"/>
                      <w:marTop w:val="0"/>
                      <w:marBottom w:val="0"/>
                      <w:divBdr>
                        <w:top w:val="none" w:sz="0" w:space="0" w:color="auto"/>
                        <w:left w:val="none" w:sz="0" w:space="0" w:color="auto"/>
                        <w:bottom w:val="none" w:sz="0" w:space="0" w:color="auto"/>
                        <w:right w:val="none" w:sz="0" w:space="0" w:color="auto"/>
                      </w:divBdr>
                    </w:div>
                  </w:divsChild>
                </w:div>
                <w:div w:id="40906219">
                  <w:marLeft w:val="0"/>
                  <w:marRight w:val="0"/>
                  <w:marTop w:val="0"/>
                  <w:marBottom w:val="0"/>
                  <w:divBdr>
                    <w:top w:val="none" w:sz="0" w:space="0" w:color="auto"/>
                    <w:left w:val="none" w:sz="0" w:space="0" w:color="auto"/>
                    <w:bottom w:val="none" w:sz="0" w:space="0" w:color="auto"/>
                    <w:right w:val="none" w:sz="0" w:space="0" w:color="auto"/>
                  </w:divBdr>
                  <w:divsChild>
                    <w:div w:id="1735205013">
                      <w:marLeft w:val="0"/>
                      <w:marRight w:val="0"/>
                      <w:marTop w:val="0"/>
                      <w:marBottom w:val="0"/>
                      <w:divBdr>
                        <w:top w:val="none" w:sz="0" w:space="0" w:color="auto"/>
                        <w:left w:val="none" w:sz="0" w:space="0" w:color="auto"/>
                        <w:bottom w:val="none" w:sz="0" w:space="0" w:color="auto"/>
                        <w:right w:val="none" w:sz="0" w:space="0" w:color="auto"/>
                      </w:divBdr>
                    </w:div>
                  </w:divsChild>
                </w:div>
                <w:div w:id="163592866">
                  <w:marLeft w:val="0"/>
                  <w:marRight w:val="0"/>
                  <w:marTop w:val="0"/>
                  <w:marBottom w:val="0"/>
                  <w:divBdr>
                    <w:top w:val="none" w:sz="0" w:space="0" w:color="auto"/>
                    <w:left w:val="none" w:sz="0" w:space="0" w:color="auto"/>
                    <w:bottom w:val="none" w:sz="0" w:space="0" w:color="auto"/>
                    <w:right w:val="none" w:sz="0" w:space="0" w:color="auto"/>
                  </w:divBdr>
                  <w:divsChild>
                    <w:div w:id="507912341">
                      <w:marLeft w:val="0"/>
                      <w:marRight w:val="0"/>
                      <w:marTop w:val="0"/>
                      <w:marBottom w:val="0"/>
                      <w:divBdr>
                        <w:top w:val="none" w:sz="0" w:space="0" w:color="auto"/>
                        <w:left w:val="none" w:sz="0" w:space="0" w:color="auto"/>
                        <w:bottom w:val="none" w:sz="0" w:space="0" w:color="auto"/>
                        <w:right w:val="none" w:sz="0" w:space="0" w:color="auto"/>
                      </w:divBdr>
                    </w:div>
                  </w:divsChild>
                </w:div>
                <w:div w:id="168298736">
                  <w:marLeft w:val="0"/>
                  <w:marRight w:val="0"/>
                  <w:marTop w:val="0"/>
                  <w:marBottom w:val="0"/>
                  <w:divBdr>
                    <w:top w:val="none" w:sz="0" w:space="0" w:color="auto"/>
                    <w:left w:val="none" w:sz="0" w:space="0" w:color="auto"/>
                    <w:bottom w:val="none" w:sz="0" w:space="0" w:color="auto"/>
                    <w:right w:val="none" w:sz="0" w:space="0" w:color="auto"/>
                  </w:divBdr>
                  <w:divsChild>
                    <w:div w:id="817039787">
                      <w:marLeft w:val="0"/>
                      <w:marRight w:val="0"/>
                      <w:marTop w:val="0"/>
                      <w:marBottom w:val="0"/>
                      <w:divBdr>
                        <w:top w:val="none" w:sz="0" w:space="0" w:color="auto"/>
                        <w:left w:val="none" w:sz="0" w:space="0" w:color="auto"/>
                        <w:bottom w:val="none" w:sz="0" w:space="0" w:color="auto"/>
                        <w:right w:val="none" w:sz="0" w:space="0" w:color="auto"/>
                      </w:divBdr>
                    </w:div>
                    <w:div w:id="1921674124">
                      <w:marLeft w:val="0"/>
                      <w:marRight w:val="0"/>
                      <w:marTop w:val="0"/>
                      <w:marBottom w:val="0"/>
                      <w:divBdr>
                        <w:top w:val="none" w:sz="0" w:space="0" w:color="auto"/>
                        <w:left w:val="none" w:sz="0" w:space="0" w:color="auto"/>
                        <w:bottom w:val="none" w:sz="0" w:space="0" w:color="auto"/>
                        <w:right w:val="none" w:sz="0" w:space="0" w:color="auto"/>
                      </w:divBdr>
                    </w:div>
                  </w:divsChild>
                </w:div>
                <w:div w:id="283073481">
                  <w:marLeft w:val="0"/>
                  <w:marRight w:val="0"/>
                  <w:marTop w:val="0"/>
                  <w:marBottom w:val="0"/>
                  <w:divBdr>
                    <w:top w:val="none" w:sz="0" w:space="0" w:color="auto"/>
                    <w:left w:val="none" w:sz="0" w:space="0" w:color="auto"/>
                    <w:bottom w:val="none" w:sz="0" w:space="0" w:color="auto"/>
                    <w:right w:val="none" w:sz="0" w:space="0" w:color="auto"/>
                  </w:divBdr>
                  <w:divsChild>
                    <w:div w:id="1886797952">
                      <w:marLeft w:val="0"/>
                      <w:marRight w:val="0"/>
                      <w:marTop w:val="0"/>
                      <w:marBottom w:val="0"/>
                      <w:divBdr>
                        <w:top w:val="none" w:sz="0" w:space="0" w:color="auto"/>
                        <w:left w:val="none" w:sz="0" w:space="0" w:color="auto"/>
                        <w:bottom w:val="none" w:sz="0" w:space="0" w:color="auto"/>
                        <w:right w:val="none" w:sz="0" w:space="0" w:color="auto"/>
                      </w:divBdr>
                    </w:div>
                  </w:divsChild>
                </w:div>
                <w:div w:id="347607777">
                  <w:marLeft w:val="0"/>
                  <w:marRight w:val="0"/>
                  <w:marTop w:val="0"/>
                  <w:marBottom w:val="0"/>
                  <w:divBdr>
                    <w:top w:val="none" w:sz="0" w:space="0" w:color="auto"/>
                    <w:left w:val="none" w:sz="0" w:space="0" w:color="auto"/>
                    <w:bottom w:val="none" w:sz="0" w:space="0" w:color="auto"/>
                    <w:right w:val="none" w:sz="0" w:space="0" w:color="auto"/>
                  </w:divBdr>
                  <w:divsChild>
                    <w:div w:id="1123037168">
                      <w:marLeft w:val="0"/>
                      <w:marRight w:val="0"/>
                      <w:marTop w:val="0"/>
                      <w:marBottom w:val="0"/>
                      <w:divBdr>
                        <w:top w:val="none" w:sz="0" w:space="0" w:color="auto"/>
                        <w:left w:val="none" w:sz="0" w:space="0" w:color="auto"/>
                        <w:bottom w:val="none" w:sz="0" w:space="0" w:color="auto"/>
                        <w:right w:val="none" w:sz="0" w:space="0" w:color="auto"/>
                      </w:divBdr>
                    </w:div>
                  </w:divsChild>
                </w:div>
                <w:div w:id="358705641">
                  <w:marLeft w:val="0"/>
                  <w:marRight w:val="0"/>
                  <w:marTop w:val="0"/>
                  <w:marBottom w:val="0"/>
                  <w:divBdr>
                    <w:top w:val="none" w:sz="0" w:space="0" w:color="auto"/>
                    <w:left w:val="none" w:sz="0" w:space="0" w:color="auto"/>
                    <w:bottom w:val="none" w:sz="0" w:space="0" w:color="auto"/>
                    <w:right w:val="none" w:sz="0" w:space="0" w:color="auto"/>
                  </w:divBdr>
                  <w:divsChild>
                    <w:div w:id="546143531">
                      <w:marLeft w:val="0"/>
                      <w:marRight w:val="0"/>
                      <w:marTop w:val="0"/>
                      <w:marBottom w:val="0"/>
                      <w:divBdr>
                        <w:top w:val="none" w:sz="0" w:space="0" w:color="auto"/>
                        <w:left w:val="none" w:sz="0" w:space="0" w:color="auto"/>
                        <w:bottom w:val="none" w:sz="0" w:space="0" w:color="auto"/>
                        <w:right w:val="none" w:sz="0" w:space="0" w:color="auto"/>
                      </w:divBdr>
                    </w:div>
                  </w:divsChild>
                </w:div>
                <w:div w:id="391274312">
                  <w:marLeft w:val="0"/>
                  <w:marRight w:val="0"/>
                  <w:marTop w:val="0"/>
                  <w:marBottom w:val="0"/>
                  <w:divBdr>
                    <w:top w:val="none" w:sz="0" w:space="0" w:color="auto"/>
                    <w:left w:val="none" w:sz="0" w:space="0" w:color="auto"/>
                    <w:bottom w:val="none" w:sz="0" w:space="0" w:color="auto"/>
                    <w:right w:val="none" w:sz="0" w:space="0" w:color="auto"/>
                  </w:divBdr>
                  <w:divsChild>
                    <w:div w:id="780999058">
                      <w:marLeft w:val="0"/>
                      <w:marRight w:val="0"/>
                      <w:marTop w:val="0"/>
                      <w:marBottom w:val="0"/>
                      <w:divBdr>
                        <w:top w:val="none" w:sz="0" w:space="0" w:color="auto"/>
                        <w:left w:val="none" w:sz="0" w:space="0" w:color="auto"/>
                        <w:bottom w:val="none" w:sz="0" w:space="0" w:color="auto"/>
                        <w:right w:val="none" w:sz="0" w:space="0" w:color="auto"/>
                      </w:divBdr>
                    </w:div>
                  </w:divsChild>
                </w:div>
                <w:div w:id="428505389">
                  <w:marLeft w:val="0"/>
                  <w:marRight w:val="0"/>
                  <w:marTop w:val="0"/>
                  <w:marBottom w:val="0"/>
                  <w:divBdr>
                    <w:top w:val="none" w:sz="0" w:space="0" w:color="auto"/>
                    <w:left w:val="none" w:sz="0" w:space="0" w:color="auto"/>
                    <w:bottom w:val="none" w:sz="0" w:space="0" w:color="auto"/>
                    <w:right w:val="none" w:sz="0" w:space="0" w:color="auto"/>
                  </w:divBdr>
                  <w:divsChild>
                    <w:div w:id="1342590121">
                      <w:marLeft w:val="0"/>
                      <w:marRight w:val="0"/>
                      <w:marTop w:val="0"/>
                      <w:marBottom w:val="0"/>
                      <w:divBdr>
                        <w:top w:val="none" w:sz="0" w:space="0" w:color="auto"/>
                        <w:left w:val="none" w:sz="0" w:space="0" w:color="auto"/>
                        <w:bottom w:val="none" w:sz="0" w:space="0" w:color="auto"/>
                        <w:right w:val="none" w:sz="0" w:space="0" w:color="auto"/>
                      </w:divBdr>
                    </w:div>
                  </w:divsChild>
                </w:div>
                <w:div w:id="441537327">
                  <w:marLeft w:val="0"/>
                  <w:marRight w:val="0"/>
                  <w:marTop w:val="0"/>
                  <w:marBottom w:val="0"/>
                  <w:divBdr>
                    <w:top w:val="none" w:sz="0" w:space="0" w:color="auto"/>
                    <w:left w:val="none" w:sz="0" w:space="0" w:color="auto"/>
                    <w:bottom w:val="none" w:sz="0" w:space="0" w:color="auto"/>
                    <w:right w:val="none" w:sz="0" w:space="0" w:color="auto"/>
                  </w:divBdr>
                  <w:divsChild>
                    <w:div w:id="519587929">
                      <w:marLeft w:val="0"/>
                      <w:marRight w:val="0"/>
                      <w:marTop w:val="0"/>
                      <w:marBottom w:val="0"/>
                      <w:divBdr>
                        <w:top w:val="none" w:sz="0" w:space="0" w:color="auto"/>
                        <w:left w:val="none" w:sz="0" w:space="0" w:color="auto"/>
                        <w:bottom w:val="none" w:sz="0" w:space="0" w:color="auto"/>
                        <w:right w:val="none" w:sz="0" w:space="0" w:color="auto"/>
                      </w:divBdr>
                    </w:div>
                  </w:divsChild>
                </w:div>
                <w:div w:id="445081360">
                  <w:marLeft w:val="0"/>
                  <w:marRight w:val="0"/>
                  <w:marTop w:val="0"/>
                  <w:marBottom w:val="0"/>
                  <w:divBdr>
                    <w:top w:val="none" w:sz="0" w:space="0" w:color="auto"/>
                    <w:left w:val="none" w:sz="0" w:space="0" w:color="auto"/>
                    <w:bottom w:val="none" w:sz="0" w:space="0" w:color="auto"/>
                    <w:right w:val="none" w:sz="0" w:space="0" w:color="auto"/>
                  </w:divBdr>
                  <w:divsChild>
                    <w:div w:id="1640450707">
                      <w:marLeft w:val="0"/>
                      <w:marRight w:val="0"/>
                      <w:marTop w:val="0"/>
                      <w:marBottom w:val="0"/>
                      <w:divBdr>
                        <w:top w:val="none" w:sz="0" w:space="0" w:color="auto"/>
                        <w:left w:val="none" w:sz="0" w:space="0" w:color="auto"/>
                        <w:bottom w:val="none" w:sz="0" w:space="0" w:color="auto"/>
                        <w:right w:val="none" w:sz="0" w:space="0" w:color="auto"/>
                      </w:divBdr>
                    </w:div>
                  </w:divsChild>
                </w:div>
                <w:div w:id="645546616">
                  <w:marLeft w:val="0"/>
                  <w:marRight w:val="0"/>
                  <w:marTop w:val="0"/>
                  <w:marBottom w:val="0"/>
                  <w:divBdr>
                    <w:top w:val="none" w:sz="0" w:space="0" w:color="auto"/>
                    <w:left w:val="none" w:sz="0" w:space="0" w:color="auto"/>
                    <w:bottom w:val="none" w:sz="0" w:space="0" w:color="auto"/>
                    <w:right w:val="none" w:sz="0" w:space="0" w:color="auto"/>
                  </w:divBdr>
                  <w:divsChild>
                    <w:div w:id="1706711281">
                      <w:marLeft w:val="0"/>
                      <w:marRight w:val="0"/>
                      <w:marTop w:val="0"/>
                      <w:marBottom w:val="0"/>
                      <w:divBdr>
                        <w:top w:val="none" w:sz="0" w:space="0" w:color="auto"/>
                        <w:left w:val="none" w:sz="0" w:space="0" w:color="auto"/>
                        <w:bottom w:val="none" w:sz="0" w:space="0" w:color="auto"/>
                        <w:right w:val="none" w:sz="0" w:space="0" w:color="auto"/>
                      </w:divBdr>
                    </w:div>
                  </w:divsChild>
                </w:div>
                <w:div w:id="702824774">
                  <w:marLeft w:val="0"/>
                  <w:marRight w:val="0"/>
                  <w:marTop w:val="0"/>
                  <w:marBottom w:val="0"/>
                  <w:divBdr>
                    <w:top w:val="none" w:sz="0" w:space="0" w:color="auto"/>
                    <w:left w:val="none" w:sz="0" w:space="0" w:color="auto"/>
                    <w:bottom w:val="none" w:sz="0" w:space="0" w:color="auto"/>
                    <w:right w:val="none" w:sz="0" w:space="0" w:color="auto"/>
                  </w:divBdr>
                  <w:divsChild>
                    <w:div w:id="1051853415">
                      <w:marLeft w:val="0"/>
                      <w:marRight w:val="0"/>
                      <w:marTop w:val="0"/>
                      <w:marBottom w:val="0"/>
                      <w:divBdr>
                        <w:top w:val="none" w:sz="0" w:space="0" w:color="auto"/>
                        <w:left w:val="none" w:sz="0" w:space="0" w:color="auto"/>
                        <w:bottom w:val="none" w:sz="0" w:space="0" w:color="auto"/>
                        <w:right w:val="none" w:sz="0" w:space="0" w:color="auto"/>
                      </w:divBdr>
                    </w:div>
                  </w:divsChild>
                </w:div>
                <w:div w:id="755981486">
                  <w:marLeft w:val="0"/>
                  <w:marRight w:val="0"/>
                  <w:marTop w:val="0"/>
                  <w:marBottom w:val="0"/>
                  <w:divBdr>
                    <w:top w:val="none" w:sz="0" w:space="0" w:color="auto"/>
                    <w:left w:val="none" w:sz="0" w:space="0" w:color="auto"/>
                    <w:bottom w:val="none" w:sz="0" w:space="0" w:color="auto"/>
                    <w:right w:val="none" w:sz="0" w:space="0" w:color="auto"/>
                  </w:divBdr>
                  <w:divsChild>
                    <w:div w:id="1660765677">
                      <w:marLeft w:val="0"/>
                      <w:marRight w:val="0"/>
                      <w:marTop w:val="0"/>
                      <w:marBottom w:val="0"/>
                      <w:divBdr>
                        <w:top w:val="none" w:sz="0" w:space="0" w:color="auto"/>
                        <w:left w:val="none" w:sz="0" w:space="0" w:color="auto"/>
                        <w:bottom w:val="none" w:sz="0" w:space="0" w:color="auto"/>
                        <w:right w:val="none" w:sz="0" w:space="0" w:color="auto"/>
                      </w:divBdr>
                    </w:div>
                  </w:divsChild>
                </w:div>
                <w:div w:id="862472865">
                  <w:marLeft w:val="0"/>
                  <w:marRight w:val="0"/>
                  <w:marTop w:val="0"/>
                  <w:marBottom w:val="0"/>
                  <w:divBdr>
                    <w:top w:val="none" w:sz="0" w:space="0" w:color="auto"/>
                    <w:left w:val="none" w:sz="0" w:space="0" w:color="auto"/>
                    <w:bottom w:val="none" w:sz="0" w:space="0" w:color="auto"/>
                    <w:right w:val="none" w:sz="0" w:space="0" w:color="auto"/>
                  </w:divBdr>
                  <w:divsChild>
                    <w:div w:id="864295602">
                      <w:marLeft w:val="0"/>
                      <w:marRight w:val="0"/>
                      <w:marTop w:val="0"/>
                      <w:marBottom w:val="0"/>
                      <w:divBdr>
                        <w:top w:val="none" w:sz="0" w:space="0" w:color="auto"/>
                        <w:left w:val="none" w:sz="0" w:space="0" w:color="auto"/>
                        <w:bottom w:val="none" w:sz="0" w:space="0" w:color="auto"/>
                        <w:right w:val="none" w:sz="0" w:space="0" w:color="auto"/>
                      </w:divBdr>
                    </w:div>
                  </w:divsChild>
                </w:div>
                <w:div w:id="933900536">
                  <w:marLeft w:val="0"/>
                  <w:marRight w:val="0"/>
                  <w:marTop w:val="0"/>
                  <w:marBottom w:val="0"/>
                  <w:divBdr>
                    <w:top w:val="none" w:sz="0" w:space="0" w:color="auto"/>
                    <w:left w:val="none" w:sz="0" w:space="0" w:color="auto"/>
                    <w:bottom w:val="none" w:sz="0" w:space="0" w:color="auto"/>
                    <w:right w:val="none" w:sz="0" w:space="0" w:color="auto"/>
                  </w:divBdr>
                  <w:divsChild>
                    <w:div w:id="570427754">
                      <w:marLeft w:val="0"/>
                      <w:marRight w:val="0"/>
                      <w:marTop w:val="0"/>
                      <w:marBottom w:val="0"/>
                      <w:divBdr>
                        <w:top w:val="none" w:sz="0" w:space="0" w:color="auto"/>
                        <w:left w:val="none" w:sz="0" w:space="0" w:color="auto"/>
                        <w:bottom w:val="none" w:sz="0" w:space="0" w:color="auto"/>
                        <w:right w:val="none" w:sz="0" w:space="0" w:color="auto"/>
                      </w:divBdr>
                    </w:div>
                  </w:divsChild>
                </w:div>
                <w:div w:id="947858226">
                  <w:marLeft w:val="0"/>
                  <w:marRight w:val="0"/>
                  <w:marTop w:val="0"/>
                  <w:marBottom w:val="0"/>
                  <w:divBdr>
                    <w:top w:val="none" w:sz="0" w:space="0" w:color="auto"/>
                    <w:left w:val="none" w:sz="0" w:space="0" w:color="auto"/>
                    <w:bottom w:val="none" w:sz="0" w:space="0" w:color="auto"/>
                    <w:right w:val="none" w:sz="0" w:space="0" w:color="auto"/>
                  </w:divBdr>
                  <w:divsChild>
                    <w:div w:id="1959337891">
                      <w:marLeft w:val="0"/>
                      <w:marRight w:val="0"/>
                      <w:marTop w:val="0"/>
                      <w:marBottom w:val="0"/>
                      <w:divBdr>
                        <w:top w:val="none" w:sz="0" w:space="0" w:color="auto"/>
                        <w:left w:val="none" w:sz="0" w:space="0" w:color="auto"/>
                        <w:bottom w:val="none" w:sz="0" w:space="0" w:color="auto"/>
                        <w:right w:val="none" w:sz="0" w:space="0" w:color="auto"/>
                      </w:divBdr>
                    </w:div>
                  </w:divsChild>
                </w:div>
                <w:div w:id="980967402">
                  <w:marLeft w:val="0"/>
                  <w:marRight w:val="0"/>
                  <w:marTop w:val="0"/>
                  <w:marBottom w:val="0"/>
                  <w:divBdr>
                    <w:top w:val="none" w:sz="0" w:space="0" w:color="auto"/>
                    <w:left w:val="none" w:sz="0" w:space="0" w:color="auto"/>
                    <w:bottom w:val="none" w:sz="0" w:space="0" w:color="auto"/>
                    <w:right w:val="none" w:sz="0" w:space="0" w:color="auto"/>
                  </w:divBdr>
                  <w:divsChild>
                    <w:div w:id="1077635491">
                      <w:marLeft w:val="0"/>
                      <w:marRight w:val="0"/>
                      <w:marTop w:val="0"/>
                      <w:marBottom w:val="0"/>
                      <w:divBdr>
                        <w:top w:val="none" w:sz="0" w:space="0" w:color="auto"/>
                        <w:left w:val="none" w:sz="0" w:space="0" w:color="auto"/>
                        <w:bottom w:val="none" w:sz="0" w:space="0" w:color="auto"/>
                        <w:right w:val="none" w:sz="0" w:space="0" w:color="auto"/>
                      </w:divBdr>
                    </w:div>
                  </w:divsChild>
                </w:div>
                <w:div w:id="1026910273">
                  <w:marLeft w:val="0"/>
                  <w:marRight w:val="0"/>
                  <w:marTop w:val="0"/>
                  <w:marBottom w:val="0"/>
                  <w:divBdr>
                    <w:top w:val="none" w:sz="0" w:space="0" w:color="auto"/>
                    <w:left w:val="none" w:sz="0" w:space="0" w:color="auto"/>
                    <w:bottom w:val="none" w:sz="0" w:space="0" w:color="auto"/>
                    <w:right w:val="none" w:sz="0" w:space="0" w:color="auto"/>
                  </w:divBdr>
                  <w:divsChild>
                    <w:div w:id="1658682435">
                      <w:marLeft w:val="0"/>
                      <w:marRight w:val="0"/>
                      <w:marTop w:val="0"/>
                      <w:marBottom w:val="0"/>
                      <w:divBdr>
                        <w:top w:val="none" w:sz="0" w:space="0" w:color="auto"/>
                        <w:left w:val="none" w:sz="0" w:space="0" w:color="auto"/>
                        <w:bottom w:val="none" w:sz="0" w:space="0" w:color="auto"/>
                        <w:right w:val="none" w:sz="0" w:space="0" w:color="auto"/>
                      </w:divBdr>
                    </w:div>
                  </w:divsChild>
                </w:div>
                <w:div w:id="1127629241">
                  <w:marLeft w:val="0"/>
                  <w:marRight w:val="0"/>
                  <w:marTop w:val="0"/>
                  <w:marBottom w:val="0"/>
                  <w:divBdr>
                    <w:top w:val="none" w:sz="0" w:space="0" w:color="auto"/>
                    <w:left w:val="none" w:sz="0" w:space="0" w:color="auto"/>
                    <w:bottom w:val="none" w:sz="0" w:space="0" w:color="auto"/>
                    <w:right w:val="none" w:sz="0" w:space="0" w:color="auto"/>
                  </w:divBdr>
                  <w:divsChild>
                    <w:div w:id="1089621079">
                      <w:marLeft w:val="0"/>
                      <w:marRight w:val="0"/>
                      <w:marTop w:val="0"/>
                      <w:marBottom w:val="0"/>
                      <w:divBdr>
                        <w:top w:val="none" w:sz="0" w:space="0" w:color="auto"/>
                        <w:left w:val="none" w:sz="0" w:space="0" w:color="auto"/>
                        <w:bottom w:val="none" w:sz="0" w:space="0" w:color="auto"/>
                        <w:right w:val="none" w:sz="0" w:space="0" w:color="auto"/>
                      </w:divBdr>
                    </w:div>
                  </w:divsChild>
                </w:div>
                <w:div w:id="1272006640">
                  <w:marLeft w:val="0"/>
                  <w:marRight w:val="0"/>
                  <w:marTop w:val="0"/>
                  <w:marBottom w:val="0"/>
                  <w:divBdr>
                    <w:top w:val="none" w:sz="0" w:space="0" w:color="auto"/>
                    <w:left w:val="none" w:sz="0" w:space="0" w:color="auto"/>
                    <w:bottom w:val="none" w:sz="0" w:space="0" w:color="auto"/>
                    <w:right w:val="none" w:sz="0" w:space="0" w:color="auto"/>
                  </w:divBdr>
                  <w:divsChild>
                    <w:div w:id="2057045304">
                      <w:marLeft w:val="0"/>
                      <w:marRight w:val="0"/>
                      <w:marTop w:val="0"/>
                      <w:marBottom w:val="0"/>
                      <w:divBdr>
                        <w:top w:val="none" w:sz="0" w:space="0" w:color="auto"/>
                        <w:left w:val="none" w:sz="0" w:space="0" w:color="auto"/>
                        <w:bottom w:val="none" w:sz="0" w:space="0" w:color="auto"/>
                        <w:right w:val="none" w:sz="0" w:space="0" w:color="auto"/>
                      </w:divBdr>
                    </w:div>
                  </w:divsChild>
                </w:div>
                <w:div w:id="1283263390">
                  <w:marLeft w:val="0"/>
                  <w:marRight w:val="0"/>
                  <w:marTop w:val="0"/>
                  <w:marBottom w:val="0"/>
                  <w:divBdr>
                    <w:top w:val="none" w:sz="0" w:space="0" w:color="auto"/>
                    <w:left w:val="none" w:sz="0" w:space="0" w:color="auto"/>
                    <w:bottom w:val="none" w:sz="0" w:space="0" w:color="auto"/>
                    <w:right w:val="none" w:sz="0" w:space="0" w:color="auto"/>
                  </w:divBdr>
                  <w:divsChild>
                    <w:div w:id="358704547">
                      <w:marLeft w:val="0"/>
                      <w:marRight w:val="0"/>
                      <w:marTop w:val="0"/>
                      <w:marBottom w:val="0"/>
                      <w:divBdr>
                        <w:top w:val="none" w:sz="0" w:space="0" w:color="auto"/>
                        <w:left w:val="none" w:sz="0" w:space="0" w:color="auto"/>
                        <w:bottom w:val="none" w:sz="0" w:space="0" w:color="auto"/>
                        <w:right w:val="none" w:sz="0" w:space="0" w:color="auto"/>
                      </w:divBdr>
                    </w:div>
                  </w:divsChild>
                </w:div>
                <w:div w:id="1526941626">
                  <w:marLeft w:val="0"/>
                  <w:marRight w:val="0"/>
                  <w:marTop w:val="0"/>
                  <w:marBottom w:val="0"/>
                  <w:divBdr>
                    <w:top w:val="none" w:sz="0" w:space="0" w:color="auto"/>
                    <w:left w:val="none" w:sz="0" w:space="0" w:color="auto"/>
                    <w:bottom w:val="none" w:sz="0" w:space="0" w:color="auto"/>
                    <w:right w:val="none" w:sz="0" w:space="0" w:color="auto"/>
                  </w:divBdr>
                  <w:divsChild>
                    <w:div w:id="1333023785">
                      <w:marLeft w:val="0"/>
                      <w:marRight w:val="0"/>
                      <w:marTop w:val="0"/>
                      <w:marBottom w:val="0"/>
                      <w:divBdr>
                        <w:top w:val="none" w:sz="0" w:space="0" w:color="auto"/>
                        <w:left w:val="none" w:sz="0" w:space="0" w:color="auto"/>
                        <w:bottom w:val="none" w:sz="0" w:space="0" w:color="auto"/>
                        <w:right w:val="none" w:sz="0" w:space="0" w:color="auto"/>
                      </w:divBdr>
                    </w:div>
                  </w:divsChild>
                </w:div>
                <w:div w:id="1580170968">
                  <w:marLeft w:val="0"/>
                  <w:marRight w:val="0"/>
                  <w:marTop w:val="0"/>
                  <w:marBottom w:val="0"/>
                  <w:divBdr>
                    <w:top w:val="none" w:sz="0" w:space="0" w:color="auto"/>
                    <w:left w:val="none" w:sz="0" w:space="0" w:color="auto"/>
                    <w:bottom w:val="none" w:sz="0" w:space="0" w:color="auto"/>
                    <w:right w:val="none" w:sz="0" w:space="0" w:color="auto"/>
                  </w:divBdr>
                  <w:divsChild>
                    <w:div w:id="1468553091">
                      <w:marLeft w:val="0"/>
                      <w:marRight w:val="0"/>
                      <w:marTop w:val="0"/>
                      <w:marBottom w:val="0"/>
                      <w:divBdr>
                        <w:top w:val="none" w:sz="0" w:space="0" w:color="auto"/>
                        <w:left w:val="none" w:sz="0" w:space="0" w:color="auto"/>
                        <w:bottom w:val="none" w:sz="0" w:space="0" w:color="auto"/>
                        <w:right w:val="none" w:sz="0" w:space="0" w:color="auto"/>
                      </w:divBdr>
                    </w:div>
                  </w:divsChild>
                </w:div>
                <w:div w:id="1635408719">
                  <w:marLeft w:val="0"/>
                  <w:marRight w:val="0"/>
                  <w:marTop w:val="0"/>
                  <w:marBottom w:val="0"/>
                  <w:divBdr>
                    <w:top w:val="none" w:sz="0" w:space="0" w:color="auto"/>
                    <w:left w:val="none" w:sz="0" w:space="0" w:color="auto"/>
                    <w:bottom w:val="none" w:sz="0" w:space="0" w:color="auto"/>
                    <w:right w:val="none" w:sz="0" w:space="0" w:color="auto"/>
                  </w:divBdr>
                  <w:divsChild>
                    <w:div w:id="615910203">
                      <w:marLeft w:val="0"/>
                      <w:marRight w:val="0"/>
                      <w:marTop w:val="0"/>
                      <w:marBottom w:val="0"/>
                      <w:divBdr>
                        <w:top w:val="none" w:sz="0" w:space="0" w:color="auto"/>
                        <w:left w:val="none" w:sz="0" w:space="0" w:color="auto"/>
                        <w:bottom w:val="none" w:sz="0" w:space="0" w:color="auto"/>
                        <w:right w:val="none" w:sz="0" w:space="0" w:color="auto"/>
                      </w:divBdr>
                    </w:div>
                  </w:divsChild>
                </w:div>
                <w:div w:id="1696729348">
                  <w:marLeft w:val="0"/>
                  <w:marRight w:val="0"/>
                  <w:marTop w:val="0"/>
                  <w:marBottom w:val="0"/>
                  <w:divBdr>
                    <w:top w:val="none" w:sz="0" w:space="0" w:color="auto"/>
                    <w:left w:val="none" w:sz="0" w:space="0" w:color="auto"/>
                    <w:bottom w:val="none" w:sz="0" w:space="0" w:color="auto"/>
                    <w:right w:val="none" w:sz="0" w:space="0" w:color="auto"/>
                  </w:divBdr>
                  <w:divsChild>
                    <w:div w:id="1107387538">
                      <w:marLeft w:val="0"/>
                      <w:marRight w:val="0"/>
                      <w:marTop w:val="0"/>
                      <w:marBottom w:val="0"/>
                      <w:divBdr>
                        <w:top w:val="none" w:sz="0" w:space="0" w:color="auto"/>
                        <w:left w:val="none" w:sz="0" w:space="0" w:color="auto"/>
                        <w:bottom w:val="none" w:sz="0" w:space="0" w:color="auto"/>
                        <w:right w:val="none" w:sz="0" w:space="0" w:color="auto"/>
                      </w:divBdr>
                    </w:div>
                  </w:divsChild>
                </w:div>
                <w:div w:id="1745495764">
                  <w:marLeft w:val="0"/>
                  <w:marRight w:val="0"/>
                  <w:marTop w:val="0"/>
                  <w:marBottom w:val="0"/>
                  <w:divBdr>
                    <w:top w:val="none" w:sz="0" w:space="0" w:color="auto"/>
                    <w:left w:val="none" w:sz="0" w:space="0" w:color="auto"/>
                    <w:bottom w:val="none" w:sz="0" w:space="0" w:color="auto"/>
                    <w:right w:val="none" w:sz="0" w:space="0" w:color="auto"/>
                  </w:divBdr>
                  <w:divsChild>
                    <w:div w:id="531572071">
                      <w:marLeft w:val="0"/>
                      <w:marRight w:val="0"/>
                      <w:marTop w:val="0"/>
                      <w:marBottom w:val="0"/>
                      <w:divBdr>
                        <w:top w:val="none" w:sz="0" w:space="0" w:color="auto"/>
                        <w:left w:val="none" w:sz="0" w:space="0" w:color="auto"/>
                        <w:bottom w:val="none" w:sz="0" w:space="0" w:color="auto"/>
                        <w:right w:val="none" w:sz="0" w:space="0" w:color="auto"/>
                      </w:divBdr>
                    </w:div>
                  </w:divsChild>
                </w:div>
                <w:div w:id="1934430888">
                  <w:marLeft w:val="0"/>
                  <w:marRight w:val="0"/>
                  <w:marTop w:val="0"/>
                  <w:marBottom w:val="0"/>
                  <w:divBdr>
                    <w:top w:val="none" w:sz="0" w:space="0" w:color="auto"/>
                    <w:left w:val="none" w:sz="0" w:space="0" w:color="auto"/>
                    <w:bottom w:val="none" w:sz="0" w:space="0" w:color="auto"/>
                    <w:right w:val="none" w:sz="0" w:space="0" w:color="auto"/>
                  </w:divBdr>
                  <w:divsChild>
                    <w:div w:id="834489729">
                      <w:marLeft w:val="0"/>
                      <w:marRight w:val="0"/>
                      <w:marTop w:val="0"/>
                      <w:marBottom w:val="0"/>
                      <w:divBdr>
                        <w:top w:val="none" w:sz="0" w:space="0" w:color="auto"/>
                        <w:left w:val="none" w:sz="0" w:space="0" w:color="auto"/>
                        <w:bottom w:val="none" w:sz="0" w:space="0" w:color="auto"/>
                        <w:right w:val="none" w:sz="0" w:space="0" w:color="auto"/>
                      </w:divBdr>
                    </w:div>
                  </w:divsChild>
                </w:div>
                <w:div w:id="1966619543">
                  <w:marLeft w:val="0"/>
                  <w:marRight w:val="0"/>
                  <w:marTop w:val="0"/>
                  <w:marBottom w:val="0"/>
                  <w:divBdr>
                    <w:top w:val="none" w:sz="0" w:space="0" w:color="auto"/>
                    <w:left w:val="none" w:sz="0" w:space="0" w:color="auto"/>
                    <w:bottom w:val="none" w:sz="0" w:space="0" w:color="auto"/>
                    <w:right w:val="none" w:sz="0" w:space="0" w:color="auto"/>
                  </w:divBdr>
                  <w:divsChild>
                    <w:div w:id="747730184">
                      <w:marLeft w:val="0"/>
                      <w:marRight w:val="0"/>
                      <w:marTop w:val="0"/>
                      <w:marBottom w:val="0"/>
                      <w:divBdr>
                        <w:top w:val="none" w:sz="0" w:space="0" w:color="auto"/>
                        <w:left w:val="none" w:sz="0" w:space="0" w:color="auto"/>
                        <w:bottom w:val="none" w:sz="0" w:space="0" w:color="auto"/>
                        <w:right w:val="none" w:sz="0" w:space="0" w:color="auto"/>
                      </w:divBdr>
                    </w:div>
                    <w:div w:id="1673289778">
                      <w:marLeft w:val="0"/>
                      <w:marRight w:val="0"/>
                      <w:marTop w:val="0"/>
                      <w:marBottom w:val="0"/>
                      <w:divBdr>
                        <w:top w:val="none" w:sz="0" w:space="0" w:color="auto"/>
                        <w:left w:val="none" w:sz="0" w:space="0" w:color="auto"/>
                        <w:bottom w:val="none" w:sz="0" w:space="0" w:color="auto"/>
                        <w:right w:val="none" w:sz="0" w:space="0" w:color="auto"/>
                      </w:divBdr>
                    </w:div>
                  </w:divsChild>
                </w:div>
                <w:div w:id="1985234971">
                  <w:marLeft w:val="0"/>
                  <w:marRight w:val="0"/>
                  <w:marTop w:val="0"/>
                  <w:marBottom w:val="0"/>
                  <w:divBdr>
                    <w:top w:val="none" w:sz="0" w:space="0" w:color="auto"/>
                    <w:left w:val="none" w:sz="0" w:space="0" w:color="auto"/>
                    <w:bottom w:val="none" w:sz="0" w:space="0" w:color="auto"/>
                    <w:right w:val="none" w:sz="0" w:space="0" w:color="auto"/>
                  </w:divBdr>
                  <w:divsChild>
                    <w:div w:id="1251506841">
                      <w:marLeft w:val="0"/>
                      <w:marRight w:val="0"/>
                      <w:marTop w:val="0"/>
                      <w:marBottom w:val="0"/>
                      <w:divBdr>
                        <w:top w:val="none" w:sz="0" w:space="0" w:color="auto"/>
                        <w:left w:val="none" w:sz="0" w:space="0" w:color="auto"/>
                        <w:bottom w:val="none" w:sz="0" w:space="0" w:color="auto"/>
                        <w:right w:val="none" w:sz="0" w:space="0" w:color="auto"/>
                      </w:divBdr>
                    </w:div>
                  </w:divsChild>
                </w:div>
                <w:div w:id="2074153781">
                  <w:marLeft w:val="0"/>
                  <w:marRight w:val="0"/>
                  <w:marTop w:val="0"/>
                  <w:marBottom w:val="0"/>
                  <w:divBdr>
                    <w:top w:val="none" w:sz="0" w:space="0" w:color="auto"/>
                    <w:left w:val="none" w:sz="0" w:space="0" w:color="auto"/>
                    <w:bottom w:val="none" w:sz="0" w:space="0" w:color="auto"/>
                    <w:right w:val="none" w:sz="0" w:space="0" w:color="auto"/>
                  </w:divBdr>
                  <w:divsChild>
                    <w:div w:id="200020106">
                      <w:marLeft w:val="0"/>
                      <w:marRight w:val="0"/>
                      <w:marTop w:val="0"/>
                      <w:marBottom w:val="0"/>
                      <w:divBdr>
                        <w:top w:val="none" w:sz="0" w:space="0" w:color="auto"/>
                        <w:left w:val="none" w:sz="0" w:space="0" w:color="auto"/>
                        <w:bottom w:val="none" w:sz="0" w:space="0" w:color="auto"/>
                        <w:right w:val="none" w:sz="0" w:space="0" w:color="auto"/>
                      </w:divBdr>
                    </w:div>
                  </w:divsChild>
                </w:div>
                <w:div w:id="2085881066">
                  <w:marLeft w:val="0"/>
                  <w:marRight w:val="0"/>
                  <w:marTop w:val="0"/>
                  <w:marBottom w:val="0"/>
                  <w:divBdr>
                    <w:top w:val="none" w:sz="0" w:space="0" w:color="auto"/>
                    <w:left w:val="none" w:sz="0" w:space="0" w:color="auto"/>
                    <w:bottom w:val="none" w:sz="0" w:space="0" w:color="auto"/>
                    <w:right w:val="none" w:sz="0" w:space="0" w:color="auto"/>
                  </w:divBdr>
                  <w:divsChild>
                    <w:div w:id="174996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25112">
          <w:marLeft w:val="0"/>
          <w:marRight w:val="0"/>
          <w:marTop w:val="0"/>
          <w:marBottom w:val="0"/>
          <w:divBdr>
            <w:top w:val="none" w:sz="0" w:space="0" w:color="auto"/>
            <w:left w:val="none" w:sz="0" w:space="0" w:color="auto"/>
            <w:bottom w:val="none" w:sz="0" w:space="0" w:color="auto"/>
            <w:right w:val="none" w:sz="0" w:space="0" w:color="auto"/>
          </w:divBdr>
        </w:div>
        <w:div w:id="1496457094">
          <w:marLeft w:val="0"/>
          <w:marRight w:val="0"/>
          <w:marTop w:val="0"/>
          <w:marBottom w:val="0"/>
          <w:divBdr>
            <w:top w:val="none" w:sz="0" w:space="0" w:color="auto"/>
            <w:left w:val="none" w:sz="0" w:space="0" w:color="auto"/>
            <w:bottom w:val="none" w:sz="0" w:space="0" w:color="auto"/>
            <w:right w:val="none" w:sz="0" w:space="0" w:color="auto"/>
          </w:divBdr>
        </w:div>
        <w:div w:id="1498882222">
          <w:marLeft w:val="0"/>
          <w:marRight w:val="0"/>
          <w:marTop w:val="0"/>
          <w:marBottom w:val="0"/>
          <w:divBdr>
            <w:top w:val="none" w:sz="0" w:space="0" w:color="auto"/>
            <w:left w:val="none" w:sz="0" w:space="0" w:color="auto"/>
            <w:bottom w:val="none" w:sz="0" w:space="0" w:color="auto"/>
            <w:right w:val="none" w:sz="0" w:space="0" w:color="auto"/>
          </w:divBdr>
          <w:divsChild>
            <w:div w:id="30543055">
              <w:marLeft w:val="0"/>
              <w:marRight w:val="0"/>
              <w:marTop w:val="0"/>
              <w:marBottom w:val="0"/>
              <w:divBdr>
                <w:top w:val="none" w:sz="0" w:space="0" w:color="auto"/>
                <w:left w:val="none" w:sz="0" w:space="0" w:color="auto"/>
                <w:bottom w:val="none" w:sz="0" w:space="0" w:color="auto"/>
                <w:right w:val="none" w:sz="0" w:space="0" w:color="auto"/>
              </w:divBdr>
            </w:div>
            <w:div w:id="229734987">
              <w:marLeft w:val="0"/>
              <w:marRight w:val="0"/>
              <w:marTop w:val="0"/>
              <w:marBottom w:val="0"/>
              <w:divBdr>
                <w:top w:val="none" w:sz="0" w:space="0" w:color="auto"/>
                <w:left w:val="none" w:sz="0" w:space="0" w:color="auto"/>
                <w:bottom w:val="none" w:sz="0" w:space="0" w:color="auto"/>
                <w:right w:val="none" w:sz="0" w:space="0" w:color="auto"/>
              </w:divBdr>
            </w:div>
            <w:div w:id="232131119">
              <w:marLeft w:val="0"/>
              <w:marRight w:val="0"/>
              <w:marTop w:val="0"/>
              <w:marBottom w:val="0"/>
              <w:divBdr>
                <w:top w:val="none" w:sz="0" w:space="0" w:color="auto"/>
                <w:left w:val="none" w:sz="0" w:space="0" w:color="auto"/>
                <w:bottom w:val="none" w:sz="0" w:space="0" w:color="auto"/>
                <w:right w:val="none" w:sz="0" w:space="0" w:color="auto"/>
              </w:divBdr>
            </w:div>
            <w:div w:id="819881158">
              <w:marLeft w:val="0"/>
              <w:marRight w:val="0"/>
              <w:marTop w:val="0"/>
              <w:marBottom w:val="0"/>
              <w:divBdr>
                <w:top w:val="none" w:sz="0" w:space="0" w:color="auto"/>
                <w:left w:val="none" w:sz="0" w:space="0" w:color="auto"/>
                <w:bottom w:val="none" w:sz="0" w:space="0" w:color="auto"/>
                <w:right w:val="none" w:sz="0" w:space="0" w:color="auto"/>
              </w:divBdr>
            </w:div>
            <w:div w:id="943078273">
              <w:marLeft w:val="0"/>
              <w:marRight w:val="0"/>
              <w:marTop w:val="0"/>
              <w:marBottom w:val="0"/>
              <w:divBdr>
                <w:top w:val="none" w:sz="0" w:space="0" w:color="auto"/>
                <w:left w:val="none" w:sz="0" w:space="0" w:color="auto"/>
                <w:bottom w:val="none" w:sz="0" w:space="0" w:color="auto"/>
                <w:right w:val="none" w:sz="0" w:space="0" w:color="auto"/>
              </w:divBdr>
            </w:div>
            <w:div w:id="1133055844">
              <w:marLeft w:val="0"/>
              <w:marRight w:val="0"/>
              <w:marTop w:val="0"/>
              <w:marBottom w:val="0"/>
              <w:divBdr>
                <w:top w:val="none" w:sz="0" w:space="0" w:color="auto"/>
                <w:left w:val="none" w:sz="0" w:space="0" w:color="auto"/>
                <w:bottom w:val="none" w:sz="0" w:space="0" w:color="auto"/>
                <w:right w:val="none" w:sz="0" w:space="0" w:color="auto"/>
              </w:divBdr>
            </w:div>
            <w:div w:id="1136338995">
              <w:marLeft w:val="0"/>
              <w:marRight w:val="0"/>
              <w:marTop w:val="0"/>
              <w:marBottom w:val="0"/>
              <w:divBdr>
                <w:top w:val="none" w:sz="0" w:space="0" w:color="auto"/>
                <w:left w:val="none" w:sz="0" w:space="0" w:color="auto"/>
                <w:bottom w:val="none" w:sz="0" w:space="0" w:color="auto"/>
                <w:right w:val="none" w:sz="0" w:space="0" w:color="auto"/>
              </w:divBdr>
            </w:div>
            <w:div w:id="1345594078">
              <w:marLeft w:val="0"/>
              <w:marRight w:val="0"/>
              <w:marTop w:val="0"/>
              <w:marBottom w:val="0"/>
              <w:divBdr>
                <w:top w:val="none" w:sz="0" w:space="0" w:color="auto"/>
                <w:left w:val="none" w:sz="0" w:space="0" w:color="auto"/>
                <w:bottom w:val="none" w:sz="0" w:space="0" w:color="auto"/>
                <w:right w:val="none" w:sz="0" w:space="0" w:color="auto"/>
              </w:divBdr>
            </w:div>
            <w:div w:id="1378167027">
              <w:marLeft w:val="0"/>
              <w:marRight w:val="0"/>
              <w:marTop w:val="0"/>
              <w:marBottom w:val="0"/>
              <w:divBdr>
                <w:top w:val="none" w:sz="0" w:space="0" w:color="auto"/>
                <w:left w:val="none" w:sz="0" w:space="0" w:color="auto"/>
                <w:bottom w:val="none" w:sz="0" w:space="0" w:color="auto"/>
                <w:right w:val="none" w:sz="0" w:space="0" w:color="auto"/>
              </w:divBdr>
            </w:div>
            <w:div w:id="1576820625">
              <w:marLeft w:val="0"/>
              <w:marRight w:val="0"/>
              <w:marTop w:val="0"/>
              <w:marBottom w:val="0"/>
              <w:divBdr>
                <w:top w:val="none" w:sz="0" w:space="0" w:color="auto"/>
                <w:left w:val="none" w:sz="0" w:space="0" w:color="auto"/>
                <w:bottom w:val="none" w:sz="0" w:space="0" w:color="auto"/>
                <w:right w:val="none" w:sz="0" w:space="0" w:color="auto"/>
              </w:divBdr>
            </w:div>
            <w:div w:id="1583837511">
              <w:marLeft w:val="0"/>
              <w:marRight w:val="0"/>
              <w:marTop w:val="0"/>
              <w:marBottom w:val="0"/>
              <w:divBdr>
                <w:top w:val="none" w:sz="0" w:space="0" w:color="auto"/>
                <w:left w:val="none" w:sz="0" w:space="0" w:color="auto"/>
                <w:bottom w:val="none" w:sz="0" w:space="0" w:color="auto"/>
                <w:right w:val="none" w:sz="0" w:space="0" w:color="auto"/>
              </w:divBdr>
            </w:div>
            <w:div w:id="1669822231">
              <w:marLeft w:val="0"/>
              <w:marRight w:val="0"/>
              <w:marTop w:val="0"/>
              <w:marBottom w:val="0"/>
              <w:divBdr>
                <w:top w:val="none" w:sz="0" w:space="0" w:color="auto"/>
                <w:left w:val="none" w:sz="0" w:space="0" w:color="auto"/>
                <w:bottom w:val="none" w:sz="0" w:space="0" w:color="auto"/>
                <w:right w:val="none" w:sz="0" w:space="0" w:color="auto"/>
              </w:divBdr>
            </w:div>
            <w:div w:id="1701322153">
              <w:marLeft w:val="0"/>
              <w:marRight w:val="0"/>
              <w:marTop w:val="0"/>
              <w:marBottom w:val="0"/>
              <w:divBdr>
                <w:top w:val="none" w:sz="0" w:space="0" w:color="auto"/>
                <w:left w:val="none" w:sz="0" w:space="0" w:color="auto"/>
                <w:bottom w:val="none" w:sz="0" w:space="0" w:color="auto"/>
                <w:right w:val="none" w:sz="0" w:space="0" w:color="auto"/>
              </w:divBdr>
            </w:div>
            <w:div w:id="1887793259">
              <w:marLeft w:val="0"/>
              <w:marRight w:val="0"/>
              <w:marTop w:val="0"/>
              <w:marBottom w:val="0"/>
              <w:divBdr>
                <w:top w:val="none" w:sz="0" w:space="0" w:color="auto"/>
                <w:left w:val="none" w:sz="0" w:space="0" w:color="auto"/>
                <w:bottom w:val="none" w:sz="0" w:space="0" w:color="auto"/>
                <w:right w:val="none" w:sz="0" w:space="0" w:color="auto"/>
              </w:divBdr>
            </w:div>
            <w:div w:id="1913656171">
              <w:marLeft w:val="0"/>
              <w:marRight w:val="0"/>
              <w:marTop w:val="0"/>
              <w:marBottom w:val="0"/>
              <w:divBdr>
                <w:top w:val="none" w:sz="0" w:space="0" w:color="auto"/>
                <w:left w:val="none" w:sz="0" w:space="0" w:color="auto"/>
                <w:bottom w:val="none" w:sz="0" w:space="0" w:color="auto"/>
                <w:right w:val="none" w:sz="0" w:space="0" w:color="auto"/>
              </w:divBdr>
            </w:div>
            <w:div w:id="1982229815">
              <w:marLeft w:val="0"/>
              <w:marRight w:val="0"/>
              <w:marTop w:val="0"/>
              <w:marBottom w:val="0"/>
              <w:divBdr>
                <w:top w:val="none" w:sz="0" w:space="0" w:color="auto"/>
                <w:left w:val="none" w:sz="0" w:space="0" w:color="auto"/>
                <w:bottom w:val="none" w:sz="0" w:space="0" w:color="auto"/>
                <w:right w:val="none" w:sz="0" w:space="0" w:color="auto"/>
              </w:divBdr>
            </w:div>
            <w:div w:id="1990983840">
              <w:marLeft w:val="0"/>
              <w:marRight w:val="0"/>
              <w:marTop w:val="0"/>
              <w:marBottom w:val="0"/>
              <w:divBdr>
                <w:top w:val="none" w:sz="0" w:space="0" w:color="auto"/>
                <w:left w:val="none" w:sz="0" w:space="0" w:color="auto"/>
                <w:bottom w:val="none" w:sz="0" w:space="0" w:color="auto"/>
                <w:right w:val="none" w:sz="0" w:space="0" w:color="auto"/>
              </w:divBdr>
            </w:div>
            <w:div w:id="2052415181">
              <w:marLeft w:val="0"/>
              <w:marRight w:val="0"/>
              <w:marTop w:val="0"/>
              <w:marBottom w:val="0"/>
              <w:divBdr>
                <w:top w:val="none" w:sz="0" w:space="0" w:color="auto"/>
                <w:left w:val="none" w:sz="0" w:space="0" w:color="auto"/>
                <w:bottom w:val="none" w:sz="0" w:space="0" w:color="auto"/>
                <w:right w:val="none" w:sz="0" w:space="0" w:color="auto"/>
              </w:divBdr>
            </w:div>
            <w:div w:id="2055110577">
              <w:marLeft w:val="0"/>
              <w:marRight w:val="0"/>
              <w:marTop w:val="0"/>
              <w:marBottom w:val="0"/>
              <w:divBdr>
                <w:top w:val="none" w:sz="0" w:space="0" w:color="auto"/>
                <w:left w:val="none" w:sz="0" w:space="0" w:color="auto"/>
                <w:bottom w:val="none" w:sz="0" w:space="0" w:color="auto"/>
                <w:right w:val="none" w:sz="0" w:space="0" w:color="auto"/>
              </w:divBdr>
            </w:div>
            <w:div w:id="2076050082">
              <w:marLeft w:val="0"/>
              <w:marRight w:val="0"/>
              <w:marTop w:val="0"/>
              <w:marBottom w:val="0"/>
              <w:divBdr>
                <w:top w:val="none" w:sz="0" w:space="0" w:color="auto"/>
                <w:left w:val="none" w:sz="0" w:space="0" w:color="auto"/>
                <w:bottom w:val="none" w:sz="0" w:space="0" w:color="auto"/>
                <w:right w:val="none" w:sz="0" w:space="0" w:color="auto"/>
              </w:divBdr>
            </w:div>
          </w:divsChild>
        </w:div>
        <w:div w:id="1502506221">
          <w:marLeft w:val="0"/>
          <w:marRight w:val="0"/>
          <w:marTop w:val="0"/>
          <w:marBottom w:val="0"/>
          <w:divBdr>
            <w:top w:val="none" w:sz="0" w:space="0" w:color="auto"/>
            <w:left w:val="none" w:sz="0" w:space="0" w:color="auto"/>
            <w:bottom w:val="none" w:sz="0" w:space="0" w:color="auto"/>
            <w:right w:val="none" w:sz="0" w:space="0" w:color="auto"/>
          </w:divBdr>
        </w:div>
        <w:div w:id="1517041141">
          <w:marLeft w:val="0"/>
          <w:marRight w:val="0"/>
          <w:marTop w:val="0"/>
          <w:marBottom w:val="0"/>
          <w:divBdr>
            <w:top w:val="none" w:sz="0" w:space="0" w:color="auto"/>
            <w:left w:val="none" w:sz="0" w:space="0" w:color="auto"/>
            <w:bottom w:val="none" w:sz="0" w:space="0" w:color="auto"/>
            <w:right w:val="none" w:sz="0" w:space="0" w:color="auto"/>
          </w:divBdr>
        </w:div>
        <w:div w:id="1518420566">
          <w:marLeft w:val="0"/>
          <w:marRight w:val="0"/>
          <w:marTop w:val="0"/>
          <w:marBottom w:val="0"/>
          <w:divBdr>
            <w:top w:val="none" w:sz="0" w:space="0" w:color="auto"/>
            <w:left w:val="none" w:sz="0" w:space="0" w:color="auto"/>
            <w:bottom w:val="none" w:sz="0" w:space="0" w:color="auto"/>
            <w:right w:val="none" w:sz="0" w:space="0" w:color="auto"/>
          </w:divBdr>
          <w:divsChild>
            <w:div w:id="36468977">
              <w:marLeft w:val="0"/>
              <w:marRight w:val="0"/>
              <w:marTop w:val="0"/>
              <w:marBottom w:val="0"/>
              <w:divBdr>
                <w:top w:val="none" w:sz="0" w:space="0" w:color="auto"/>
                <w:left w:val="none" w:sz="0" w:space="0" w:color="auto"/>
                <w:bottom w:val="none" w:sz="0" w:space="0" w:color="auto"/>
                <w:right w:val="none" w:sz="0" w:space="0" w:color="auto"/>
              </w:divBdr>
            </w:div>
            <w:div w:id="214240551">
              <w:marLeft w:val="0"/>
              <w:marRight w:val="0"/>
              <w:marTop w:val="0"/>
              <w:marBottom w:val="0"/>
              <w:divBdr>
                <w:top w:val="none" w:sz="0" w:space="0" w:color="auto"/>
                <w:left w:val="none" w:sz="0" w:space="0" w:color="auto"/>
                <w:bottom w:val="none" w:sz="0" w:space="0" w:color="auto"/>
                <w:right w:val="none" w:sz="0" w:space="0" w:color="auto"/>
              </w:divBdr>
            </w:div>
            <w:div w:id="1370452178">
              <w:marLeft w:val="0"/>
              <w:marRight w:val="0"/>
              <w:marTop w:val="0"/>
              <w:marBottom w:val="0"/>
              <w:divBdr>
                <w:top w:val="none" w:sz="0" w:space="0" w:color="auto"/>
                <w:left w:val="none" w:sz="0" w:space="0" w:color="auto"/>
                <w:bottom w:val="none" w:sz="0" w:space="0" w:color="auto"/>
                <w:right w:val="none" w:sz="0" w:space="0" w:color="auto"/>
              </w:divBdr>
            </w:div>
          </w:divsChild>
        </w:div>
        <w:div w:id="1536843454">
          <w:marLeft w:val="0"/>
          <w:marRight w:val="0"/>
          <w:marTop w:val="0"/>
          <w:marBottom w:val="0"/>
          <w:divBdr>
            <w:top w:val="none" w:sz="0" w:space="0" w:color="auto"/>
            <w:left w:val="none" w:sz="0" w:space="0" w:color="auto"/>
            <w:bottom w:val="none" w:sz="0" w:space="0" w:color="auto"/>
            <w:right w:val="none" w:sz="0" w:space="0" w:color="auto"/>
          </w:divBdr>
          <w:divsChild>
            <w:div w:id="154299323">
              <w:marLeft w:val="0"/>
              <w:marRight w:val="0"/>
              <w:marTop w:val="0"/>
              <w:marBottom w:val="0"/>
              <w:divBdr>
                <w:top w:val="none" w:sz="0" w:space="0" w:color="auto"/>
                <w:left w:val="none" w:sz="0" w:space="0" w:color="auto"/>
                <w:bottom w:val="none" w:sz="0" w:space="0" w:color="auto"/>
                <w:right w:val="none" w:sz="0" w:space="0" w:color="auto"/>
              </w:divBdr>
            </w:div>
            <w:div w:id="216598000">
              <w:marLeft w:val="0"/>
              <w:marRight w:val="0"/>
              <w:marTop w:val="0"/>
              <w:marBottom w:val="0"/>
              <w:divBdr>
                <w:top w:val="none" w:sz="0" w:space="0" w:color="auto"/>
                <w:left w:val="none" w:sz="0" w:space="0" w:color="auto"/>
                <w:bottom w:val="none" w:sz="0" w:space="0" w:color="auto"/>
                <w:right w:val="none" w:sz="0" w:space="0" w:color="auto"/>
              </w:divBdr>
            </w:div>
            <w:div w:id="287900023">
              <w:marLeft w:val="0"/>
              <w:marRight w:val="0"/>
              <w:marTop w:val="0"/>
              <w:marBottom w:val="0"/>
              <w:divBdr>
                <w:top w:val="none" w:sz="0" w:space="0" w:color="auto"/>
                <w:left w:val="none" w:sz="0" w:space="0" w:color="auto"/>
                <w:bottom w:val="none" w:sz="0" w:space="0" w:color="auto"/>
                <w:right w:val="none" w:sz="0" w:space="0" w:color="auto"/>
              </w:divBdr>
            </w:div>
            <w:div w:id="540362646">
              <w:marLeft w:val="0"/>
              <w:marRight w:val="0"/>
              <w:marTop w:val="0"/>
              <w:marBottom w:val="0"/>
              <w:divBdr>
                <w:top w:val="none" w:sz="0" w:space="0" w:color="auto"/>
                <w:left w:val="none" w:sz="0" w:space="0" w:color="auto"/>
                <w:bottom w:val="none" w:sz="0" w:space="0" w:color="auto"/>
                <w:right w:val="none" w:sz="0" w:space="0" w:color="auto"/>
              </w:divBdr>
            </w:div>
            <w:div w:id="672294404">
              <w:marLeft w:val="0"/>
              <w:marRight w:val="0"/>
              <w:marTop w:val="0"/>
              <w:marBottom w:val="0"/>
              <w:divBdr>
                <w:top w:val="none" w:sz="0" w:space="0" w:color="auto"/>
                <w:left w:val="none" w:sz="0" w:space="0" w:color="auto"/>
                <w:bottom w:val="none" w:sz="0" w:space="0" w:color="auto"/>
                <w:right w:val="none" w:sz="0" w:space="0" w:color="auto"/>
              </w:divBdr>
            </w:div>
            <w:div w:id="732242852">
              <w:marLeft w:val="0"/>
              <w:marRight w:val="0"/>
              <w:marTop w:val="0"/>
              <w:marBottom w:val="0"/>
              <w:divBdr>
                <w:top w:val="none" w:sz="0" w:space="0" w:color="auto"/>
                <w:left w:val="none" w:sz="0" w:space="0" w:color="auto"/>
                <w:bottom w:val="none" w:sz="0" w:space="0" w:color="auto"/>
                <w:right w:val="none" w:sz="0" w:space="0" w:color="auto"/>
              </w:divBdr>
            </w:div>
            <w:div w:id="952053308">
              <w:marLeft w:val="0"/>
              <w:marRight w:val="0"/>
              <w:marTop w:val="0"/>
              <w:marBottom w:val="0"/>
              <w:divBdr>
                <w:top w:val="none" w:sz="0" w:space="0" w:color="auto"/>
                <w:left w:val="none" w:sz="0" w:space="0" w:color="auto"/>
                <w:bottom w:val="none" w:sz="0" w:space="0" w:color="auto"/>
                <w:right w:val="none" w:sz="0" w:space="0" w:color="auto"/>
              </w:divBdr>
            </w:div>
            <w:div w:id="1023284214">
              <w:marLeft w:val="0"/>
              <w:marRight w:val="0"/>
              <w:marTop w:val="0"/>
              <w:marBottom w:val="0"/>
              <w:divBdr>
                <w:top w:val="none" w:sz="0" w:space="0" w:color="auto"/>
                <w:left w:val="none" w:sz="0" w:space="0" w:color="auto"/>
                <w:bottom w:val="none" w:sz="0" w:space="0" w:color="auto"/>
                <w:right w:val="none" w:sz="0" w:space="0" w:color="auto"/>
              </w:divBdr>
            </w:div>
            <w:div w:id="1053122295">
              <w:marLeft w:val="0"/>
              <w:marRight w:val="0"/>
              <w:marTop w:val="0"/>
              <w:marBottom w:val="0"/>
              <w:divBdr>
                <w:top w:val="none" w:sz="0" w:space="0" w:color="auto"/>
                <w:left w:val="none" w:sz="0" w:space="0" w:color="auto"/>
                <w:bottom w:val="none" w:sz="0" w:space="0" w:color="auto"/>
                <w:right w:val="none" w:sz="0" w:space="0" w:color="auto"/>
              </w:divBdr>
            </w:div>
            <w:div w:id="1190803749">
              <w:marLeft w:val="0"/>
              <w:marRight w:val="0"/>
              <w:marTop w:val="0"/>
              <w:marBottom w:val="0"/>
              <w:divBdr>
                <w:top w:val="none" w:sz="0" w:space="0" w:color="auto"/>
                <w:left w:val="none" w:sz="0" w:space="0" w:color="auto"/>
                <w:bottom w:val="none" w:sz="0" w:space="0" w:color="auto"/>
                <w:right w:val="none" w:sz="0" w:space="0" w:color="auto"/>
              </w:divBdr>
            </w:div>
            <w:div w:id="1354918785">
              <w:marLeft w:val="0"/>
              <w:marRight w:val="0"/>
              <w:marTop w:val="0"/>
              <w:marBottom w:val="0"/>
              <w:divBdr>
                <w:top w:val="none" w:sz="0" w:space="0" w:color="auto"/>
                <w:left w:val="none" w:sz="0" w:space="0" w:color="auto"/>
                <w:bottom w:val="none" w:sz="0" w:space="0" w:color="auto"/>
                <w:right w:val="none" w:sz="0" w:space="0" w:color="auto"/>
              </w:divBdr>
            </w:div>
            <w:div w:id="1366640478">
              <w:marLeft w:val="0"/>
              <w:marRight w:val="0"/>
              <w:marTop w:val="0"/>
              <w:marBottom w:val="0"/>
              <w:divBdr>
                <w:top w:val="none" w:sz="0" w:space="0" w:color="auto"/>
                <w:left w:val="none" w:sz="0" w:space="0" w:color="auto"/>
                <w:bottom w:val="none" w:sz="0" w:space="0" w:color="auto"/>
                <w:right w:val="none" w:sz="0" w:space="0" w:color="auto"/>
              </w:divBdr>
            </w:div>
            <w:div w:id="1460299013">
              <w:marLeft w:val="0"/>
              <w:marRight w:val="0"/>
              <w:marTop w:val="0"/>
              <w:marBottom w:val="0"/>
              <w:divBdr>
                <w:top w:val="none" w:sz="0" w:space="0" w:color="auto"/>
                <w:left w:val="none" w:sz="0" w:space="0" w:color="auto"/>
                <w:bottom w:val="none" w:sz="0" w:space="0" w:color="auto"/>
                <w:right w:val="none" w:sz="0" w:space="0" w:color="auto"/>
              </w:divBdr>
            </w:div>
            <w:div w:id="1466267499">
              <w:marLeft w:val="0"/>
              <w:marRight w:val="0"/>
              <w:marTop w:val="0"/>
              <w:marBottom w:val="0"/>
              <w:divBdr>
                <w:top w:val="none" w:sz="0" w:space="0" w:color="auto"/>
                <w:left w:val="none" w:sz="0" w:space="0" w:color="auto"/>
                <w:bottom w:val="none" w:sz="0" w:space="0" w:color="auto"/>
                <w:right w:val="none" w:sz="0" w:space="0" w:color="auto"/>
              </w:divBdr>
            </w:div>
            <w:div w:id="1494641672">
              <w:marLeft w:val="0"/>
              <w:marRight w:val="0"/>
              <w:marTop w:val="0"/>
              <w:marBottom w:val="0"/>
              <w:divBdr>
                <w:top w:val="none" w:sz="0" w:space="0" w:color="auto"/>
                <w:left w:val="none" w:sz="0" w:space="0" w:color="auto"/>
                <w:bottom w:val="none" w:sz="0" w:space="0" w:color="auto"/>
                <w:right w:val="none" w:sz="0" w:space="0" w:color="auto"/>
              </w:divBdr>
            </w:div>
            <w:div w:id="1804350120">
              <w:marLeft w:val="0"/>
              <w:marRight w:val="0"/>
              <w:marTop w:val="0"/>
              <w:marBottom w:val="0"/>
              <w:divBdr>
                <w:top w:val="none" w:sz="0" w:space="0" w:color="auto"/>
                <w:left w:val="none" w:sz="0" w:space="0" w:color="auto"/>
                <w:bottom w:val="none" w:sz="0" w:space="0" w:color="auto"/>
                <w:right w:val="none" w:sz="0" w:space="0" w:color="auto"/>
              </w:divBdr>
            </w:div>
            <w:div w:id="1828472645">
              <w:marLeft w:val="0"/>
              <w:marRight w:val="0"/>
              <w:marTop w:val="0"/>
              <w:marBottom w:val="0"/>
              <w:divBdr>
                <w:top w:val="none" w:sz="0" w:space="0" w:color="auto"/>
                <w:left w:val="none" w:sz="0" w:space="0" w:color="auto"/>
                <w:bottom w:val="none" w:sz="0" w:space="0" w:color="auto"/>
                <w:right w:val="none" w:sz="0" w:space="0" w:color="auto"/>
              </w:divBdr>
            </w:div>
            <w:div w:id="1879009416">
              <w:marLeft w:val="0"/>
              <w:marRight w:val="0"/>
              <w:marTop w:val="0"/>
              <w:marBottom w:val="0"/>
              <w:divBdr>
                <w:top w:val="none" w:sz="0" w:space="0" w:color="auto"/>
                <w:left w:val="none" w:sz="0" w:space="0" w:color="auto"/>
                <w:bottom w:val="none" w:sz="0" w:space="0" w:color="auto"/>
                <w:right w:val="none" w:sz="0" w:space="0" w:color="auto"/>
              </w:divBdr>
            </w:div>
            <w:div w:id="1940872761">
              <w:marLeft w:val="0"/>
              <w:marRight w:val="0"/>
              <w:marTop w:val="0"/>
              <w:marBottom w:val="0"/>
              <w:divBdr>
                <w:top w:val="none" w:sz="0" w:space="0" w:color="auto"/>
                <w:left w:val="none" w:sz="0" w:space="0" w:color="auto"/>
                <w:bottom w:val="none" w:sz="0" w:space="0" w:color="auto"/>
                <w:right w:val="none" w:sz="0" w:space="0" w:color="auto"/>
              </w:divBdr>
            </w:div>
            <w:div w:id="2118669598">
              <w:marLeft w:val="0"/>
              <w:marRight w:val="0"/>
              <w:marTop w:val="0"/>
              <w:marBottom w:val="0"/>
              <w:divBdr>
                <w:top w:val="none" w:sz="0" w:space="0" w:color="auto"/>
                <w:left w:val="none" w:sz="0" w:space="0" w:color="auto"/>
                <w:bottom w:val="none" w:sz="0" w:space="0" w:color="auto"/>
                <w:right w:val="none" w:sz="0" w:space="0" w:color="auto"/>
              </w:divBdr>
            </w:div>
          </w:divsChild>
        </w:div>
        <w:div w:id="1555966293">
          <w:marLeft w:val="0"/>
          <w:marRight w:val="0"/>
          <w:marTop w:val="0"/>
          <w:marBottom w:val="0"/>
          <w:divBdr>
            <w:top w:val="none" w:sz="0" w:space="0" w:color="auto"/>
            <w:left w:val="none" w:sz="0" w:space="0" w:color="auto"/>
            <w:bottom w:val="none" w:sz="0" w:space="0" w:color="auto"/>
            <w:right w:val="none" w:sz="0" w:space="0" w:color="auto"/>
          </w:divBdr>
        </w:div>
        <w:div w:id="1573737660">
          <w:marLeft w:val="0"/>
          <w:marRight w:val="0"/>
          <w:marTop w:val="0"/>
          <w:marBottom w:val="0"/>
          <w:divBdr>
            <w:top w:val="none" w:sz="0" w:space="0" w:color="auto"/>
            <w:left w:val="none" w:sz="0" w:space="0" w:color="auto"/>
            <w:bottom w:val="none" w:sz="0" w:space="0" w:color="auto"/>
            <w:right w:val="none" w:sz="0" w:space="0" w:color="auto"/>
          </w:divBdr>
        </w:div>
        <w:div w:id="1576282713">
          <w:marLeft w:val="0"/>
          <w:marRight w:val="0"/>
          <w:marTop w:val="0"/>
          <w:marBottom w:val="0"/>
          <w:divBdr>
            <w:top w:val="none" w:sz="0" w:space="0" w:color="auto"/>
            <w:left w:val="none" w:sz="0" w:space="0" w:color="auto"/>
            <w:bottom w:val="none" w:sz="0" w:space="0" w:color="auto"/>
            <w:right w:val="none" w:sz="0" w:space="0" w:color="auto"/>
          </w:divBdr>
        </w:div>
        <w:div w:id="1606497780">
          <w:marLeft w:val="0"/>
          <w:marRight w:val="0"/>
          <w:marTop w:val="0"/>
          <w:marBottom w:val="0"/>
          <w:divBdr>
            <w:top w:val="none" w:sz="0" w:space="0" w:color="auto"/>
            <w:left w:val="none" w:sz="0" w:space="0" w:color="auto"/>
            <w:bottom w:val="none" w:sz="0" w:space="0" w:color="auto"/>
            <w:right w:val="none" w:sz="0" w:space="0" w:color="auto"/>
          </w:divBdr>
        </w:div>
        <w:div w:id="1661616971">
          <w:marLeft w:val="0"/>
          <w:marRight w:val="0"/>
          <w:marTop w:val="0"/>
          <w:marBottom w:val="0"/>
          <w:divBdr>
            <w:top w:val="none" w:sz="0" w:space="0" w:color="auto"/>
            <w:left w:val="none" w:sz="0" w:space="0" w:color="auto"/>
            <w:bottom w:val="none" w:sz="0" w:space="0" w:color="auto"/>
            <w:right w:val="none" w:sz="0" w:space="0" w:color="auto"/>
          </w:divBdr>
        </w:div>
        <w:div w:id="1821464362">
          <w:marLeft w:val="0"/>
          <w:marRight w:val="0"/>
          <w:marTop w:val="0"/>
          <w:marBottom w:val="0"/>
          <w:divBdr>
            <w:top w:val="none" w:sz="0" w:space="0" w:color="auto"/>
            <w:left w:val="none" w:sz="0" w:space="0" w:color="auto"/>
            <w:bottom w:val="none" w:sz="0" w:space="0" w:color="auto"/>
            <w:right w:val="none" w:sz="0" w:space="0" w:color="auto"/>
          </w:divBdr>
        </w:div>
        <w:div w:id="1825464034">
          <w:marLeft w:val="0"/>
          <w:marRight w:val="0"/>
          <w:marTop w:val="0"/>
          <w:marBottom w:val="0"/>
          <w:divBdr>
            <w:top w:val="none" w:sz="0" w:space="0" w:color="auto"/>
            <w:left w:val="none" w:sz="0" w:space="0" w:color="auto"/>
            <w:bottom w:val="none" w:sz="0" w:space="0" w:color="auto"/>
            <w:right w:val="none" w:sz="0" w:space="0" w:color="auto"/>
          </w:divBdr>
        </w:div>
        <w:div w:id="1845197748">
          <w:marLeft w:val="0"/>
          <w:marRight w:val="0"/>
          <w:marTop w:val="0"/>
          <w:marBottom w:val="0"/>
          <w:divBdr>
            <w:top w:val="none" w:sz="0" w:space="0" w:color="auto"/>
            <w:left w:val="none" w:sz="0" w:space="0" w:color="auto"/>
            <w:bottom w:val="none" w:sz="0" w:space="0" w:color="auto"/>
            <w:right w:val="none" w:sz="0" w:space="0" w:color="auto"/>
          </w:divBdr>
        </w:div>
        <w:div w:id="1847328957">
          <w:marLeft w:val="0"/>
          <w:marRight w:val="0"/>
          <w:marTop w:val="0"/>
          <w:marBottom w:val="0"/>
          <w:divBdr>
            <w:top w:val="none" w:sz="0" w:space="0" w:color="auto"/>
            <w:left w:val="none" w:sz="0" w:space="0" w:color="auto"/>
            <w:bottom w:val="none" w:sz="0" w:space="0" w:color="auto"/>
            <w:right w:val="none" w:sz="0" w:space="0" w:color="auto"/>
          </w:divBdr>
        </w:div>
        <w:div w:id="1864049730">
          <w:marLeft w:val="0"/>
          <w:marRight w:val="0"/>
          <w:marTop w:val="0"/>
          <w:marBottom w:val="0"/>
          <w:divBdr>
            <w:top w:val="none" w:sz="0" w:space="0" w:color="auto"/>
            <w:left w:val="none" w:sz="0" w:space="0" w:color="auto"/>
            <w:bottom w:val="none" w:sz="0" w:space="0" w:color="auto"/>
            <w:right w:val="none" w:sz="0" w:space="0" w:color="auto"/>
          </w:divBdr>
          <w:divsChild>
            <w:div w:id="134224060">
              <w:marLeft w:val="0"/>
              <w:marRight w:val="0"/>
              <w:marTop w:val="0"/>
              <w:marBottom w:val="0"/>
              <w:divBdr>
                <w:top w:val="none" w:sz="0" w:space="0" w:color="auto"/>
                <w:left w:val="none" w:sz="0" w:space="0" w:color="auto"/>
                <w:bottom w:val="none" w:sz="0" w:space="0" w:color="auto"/>
                <w:right w:val="none" w:sz="0" w:space="0" w:color="auto"/>
              </w:divBdr>
            </w:div>
            <w:div w:id="315652063">
              <w:marLeft w:val="0"/>
              <w:marRight w:val="0"/>
              <w:marTop w:val="0"/>
              <w:marBottom w:val="0"/>
              <w:divBdr>
                <w:top w:val="none" w:sz="0" w:space="0" w:color="auto"/>
                <w:left w:val="none" w:sz="0" w:space="0" w:color="auto"/>
                <w:bottom w:val="none" w:sz="0" w:space="0" w:color="auto"/>
                <w:right w:val="none" w:sz="0" w:space="0" w:color="auto"/>
              </w:divBdr>
            </w:div>
            <w:div w:id="469596333">
              <w:marLeft w:val="0"/>
              <w:marRight w:val="0"/>
              <w:marTop w:val="0"/>
              <w:marBottom w:val="0"/>
              <w:divBdr>
                <w:top w:val="none" w:sz="0" w:space="0" w:color="auto"/>
                <w:left w:val="none" w:sz="0" w:space="0" w:color="auto"/>
                <w:bottom w:val="none" w:sz="0" w:space="0" w:color="auto"/>
                <w:right w:val="none" w:sz="0" w:space="0" w:color="auto"/>
              </w:divBdr>
            </w:div>
            <w:div w:id="543949960">
              <w:marLeft w:val="0"/>
              <w:marRight w:val="0"/>
              <w:marTop w:val="0"/>
              <w:marBottom w:val="0"/>
              <w:divBdr>
                <w:top w:val="none" w:sz="0" w:space="0" w:color="auto"/>
                <w:left w:val="none" w:sz="0" w:space="0" w:color="auto"/>
                <w:bottom w:val="none" w:sz="0" w:space="0" w:color="auto"/>
                <w:right w:val="none" w:sz="0" w:space="0" w:color="auto"/>
              </w:divBdr>
            </w:div>
            <w:div w:id="665280077">
              <w:marLeft w:val="0"/>
              <w:marRight w:val="0"/>
              <w:marTop w:val="0"/>
              <w:marBottom w:val="0"/>
              <w:divBdr>
                <w:top w:val="none" w:sz="0" w:space="0" w:color="auto"/>
                <w:left w:val="none" w:sz="0" w:space="0" w:color="auto"/>
                <w:bottom w:val="none" w:sz="0" w:space="0" w:color="auto"/>
                <w:right w:val="none" w:sz="0" w:space="0" w:color="auto"/>
              </w:divBdr>
            </w:div>
            <w:div w:id="810361965">
              <w:marLeft w:val="0"/>
              <w:marRight w:val="0"/>
              <w:marTop w:val="0"/>
              <w:marBottom w:val="0"/>
              <w:divBdr>
                <w:top w:val="none" w:sz="0" w:space="0" w:color="auto"/>
                <w:left w:val="none" w:sz="0" w:space="0" w:color="auto"/>
                <w:bottom w:val="none" w:sz="0" w:space="0" w:color="auto"/>
                <w:right w:val="none" w:sz="0" w:space="0" w:color="auto"/>
              </w:divBdr>
            </w:div>
            <w:div w:id="850680746">
              <w:marLeft w:val="0"/>
              <w:marRight w:val="0"/>
              <w:marTop w:val="0"/>
              <w:marBottom w:val="0"/>
              <w:divBdr>
                <w:top w:val="none" w:sz="0" w:space="0" w:color="auto"/>
                <w:left w:val="none" w:sz="0" w:space="0" w:color="auto"/>
                <w:bottom w:val="none" w:sz="0" w:space="0" w:color="auto"/>
                <w:right w:val="none" w:sz="0" w:space="0" w:color="auto"/>
              </w:divBdr>
            </w:div>
            <w:div w:id="968513028">
              <w:marLeft w:val="0"/>
              <w:marRight w:val="0"/>
              <w:marTop w:val="0"/>
              <w:marBottom w:val="0"/>
              <w:divBdr>
                <w:top w:val="none" w:sz="0" w:space="0" w:color="auto"/>
                <w:left w:val="none" w:sz="0" w:space="0" w:color="auto"/>
                <w:bottom w:val="none" w:sz="0" w:space="0" w:color="auto"/>
                <w:right w:val="none" w:sz="0" w:space="0" w:color="auto"/>
              </w:divBdr>
            </w:div>
            <w:div w:id="970134880">
              <w:marLeft w:val="0"/>
              <w:marRight w:val="0"/>
              <w:marTop w:val="0"/>
              <w:marBottom w:val="0"/>
              <w:divBdr>
                <w:top w:val="none" w:sz="0" w:space="0" w:color="auto"/>
                <w:left w:val="none" w:sz="0" w:space="0" w:color="auto"/>
                <w:bottom w:val="none" w:sz="0" w:space="0" w:color="auto"/>
                <w:right w:val="none" w:sz="0" w:space="0" w:color="auto"/>
              </w:divBdr>
            </w:div>
            <w:div w:id="1075005605">
              <w:marLeft w:val="0"/>
              <w:marRight w:val="0"/>
              <w:marTop w:val="0"/>
              <w:marBottom w:val="0"/>
              <w:divBdr>
                <w:top w:val="none" w:sz="0" w:space="0" w:color="auto"/>
                <w:left w:val="none" w:sz="0" w:space="0" w:color="auto"/>
                <w:bottom w:val="none" w:sz="0" w:space="0" w:color="auto"/>
                <w:right w:val="none" w:sz="0" w:space="0" w:color="auto"/>
              </w:divBdr>
            </w:div>
            <w:div w:id="1188444351">
              <w:marLeft w:val="0"/>
              <w:marRight w:val="0"/>
              <w:marTop w:val="0"/>
              <w:marBottom w:val="0"/>
              <w:divBdr>
                <w:top w:val="none" w:sz="0" w:space="0" w:color="auto"/>
                <w:left w:val="none" w:sz="0" w:space="0" w:color="auto"/>
                <w:bottom w:val="none" w:sz="0" w:space="0" w:color="auto"/>
                <w:right w:val="none" w:sz="0" w:space="0" w:color="auto"/>
              </w:divBdr>
            </w:div>
            <w:div w:id="1216045066">
              <w:marLeft w:val="0"/>
              <w:marRight w:val="0"/>
              <w:marTop w:val="0"/>
              <w:marBottom w:val="0"/>
              <w:divBdr>
                <w:top w:val="none" w:sz="0" w:space="0" w:color="auto"/>
                <w:left w:val="none" w:sz="0" w:space="0" w:color="auto"/>
                <w:bottom w:val="none" w:sz="0" w:space="0" w:color="auto"/>
                <w:right w:val="none" w:sz="0" w:space="0" w:color="auto"/>
              </w:divBdr>
            </w:div>
            <w:div w:id="1330209311">
              <w:marLeft w:val="0"/>
              <w:marRight w:val="0"/>
              <w:marTop w:val="0"/>
              <w:marBottom w:val="0"/>
              <w:divBdr>
                <w:top w:val="none" w:sz="0" w:space="0" w:color="auto"/>
                <w:left w:val="none" w:sz="0" w:space="0" w:color="auto"/>
                <w:bottom w:val="none" w:sz="0" w:space="0" w:color="auto"/>
                <w:right w:val="none" w:sz="0" w:space="0" w:color="auto"/>
              </w:divBdr>
            </w:div>
            <w:div w:id="1499687993">
              <w:marLeft w:val="0"/>
              <w:marRight w:val="0"/>
              <w:marTop w:val="0"/>
              <w:marBottom w:val="0"/>
              <w:divBdr>
                <w:top w:val="none" w:sz="0" w:space="0" w:color="auto"/>
                <w:left w:val="none" w:sz="0" w:space="0" w:color="auto"/>
                <w:bottom w:val="none" w:sz="0" w:space="0" w:color="auto"/>
                <w:right w:val="none" w:sz="0" w:space="0" w:color="auto"/>
              </w:divBdr>
            </w:div>
            <w:div w:id="1633051332">
              <w:marLeft w:val="0"/>
              <w:marRight w:val="0"/>
              <w:marTop w:val="0"/>
              <w:marBottom w:val="0"/>
              <w:divBdr>
                <w:top w:val="none" w:sz="0" w:space="0" w:color="auto"/>
                <w:left w:val="none" w:sz="0" w:space="0" w:color="auto"/>
                <w:bottom w:val="none" w:sz="0" w:space="0" w:color="auto"/>
                <w:right w:val="none" w:sz="0" w:space="0" w:color="auto"/>
              </w:divBdr>
            </w:div>
            <w:div w:id="1753773780">
              <w:marLeft w:val="0"/>
              <w:marRight w:val="0"/>
              <w:marTop w:val="0"/>
              <w:marBottom w:val="0"/>
              <w:divBdr>
                <w:top w:val="none" w:sz="0" w:space="0" w:color="auto"/>
                <w:left w:val="none" w:sz="0" w:space="0" w:color="auto"/>
                <w:bottom w:val="none" w:sz="0" w:space="0" w:color="auto"/>
                <w:right w:val="none" w:sz="0" w:space="0" w:color="auto"/>
              </w:divBdr>
            </w:div>
            <w:div w:id="1868717775">
              <w:marLeft w:val="0"/>
              <w:marRight w:val="0"/>
              <w:marTop w:val="0"/>
              <w:marBottom w:val="0"/>
              <w:divBdr>
                <w:top w:val="none" w:sz="0" w:space="0" w:color="auto"/>
                <w:left w:val="none" w:sz="0" w:space="0" w:color="auto"/>
                <w:bottom w:val="none" w:sz="0" w:space="0" w:color="auto"/>
                <w:right w:val="none" w:sz="0" w:space="0" w:color="auto"/>
              </w:divBdr>
            </w:div>
            <w:div w:id="1892421201">
              <w:marLeft w:val="0"/>
              <w:marRight w:val="0"/>
              <w:marTop w:val="0"/>
              <w:marBottom w:val="0"/>
              <w:divBdr>
                <w:top w:val="none" w:sz="0" w:space="0" w:color="auto"/>
                <w:left w:val="none" w:sz="0" w:space="0" w:color="auto"/>
                <w:bottom w:val="none" w:sz="0" w:space="0" w:color="auto"/>
                <w:right w:val="none" w:sz="0" w:space="0" w:color="auto"/>
              </w:divBdr>
            </w:div>
            <w:div w:id="2093550480">
              <w:marLeft w:val="0"/>
              <w:marRight w:val="0"/>
              <w:marTop w:val="0"/>
              <w:marBottom w:val="0"/>
              <w:divBdr>
                <w:top w:val="none" w:sz="0" w:space="0" w:color="auto"/>
                <w:left w:val="none" w:sz="0" w:space="0" w:color="auto"/>
                <w:bottom w:val="none" w:sz="0" w:space="0" w:color="auto"/>
                <w:right w:val="none" w:sz="0" w:space="0" w:color="auto"/>
              </w:divBdr>
            </w:div>
            <w:div w:id="2123304767">
              <w:marLeft w:val="0"/>
              <w:marRight w:val="0"/>
              <w:marTop w:val="0"/>
              <w:marBottom w:val="0"/>
              <w:divBdr>
                <w:top w:val="none" w:sz="0" w:space="0" w:color="auto"/>
                <w:left w:val="none" w:sz="0" w:space="0" w:color="auto"/>
                <w:bottom w:val="none" w:sz="0" w:space="0" w:color="auto"/>
                <w:right w:val="none" w:sz="0" w:space="0" w:color="auto"/>
              </w:divBdr>
            </w:div>
          </w:divsChild>
        </w:div>
        <w:div w:id="1866022569">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75"/>
              <w:marRight w:val="0"/>
              <w:marTop w:val="30"/>
              <w:marBottom w:val="30"/>
              <w:divBdr>
                <w:top w:val="none" w:sz="0" w:space="0" w:color="auto"/>
                <w:left w:val="none" w:sz="0" w:space="0" w:color="auto"/>
                <w:bottom w:val="none" w:sz="0" w:space="0" w:color="auto"/>
                <w:right w:val="none" w:sz="0" w:space="0" w:color="auto"/>
              </w:divBdr>
              <w:divsChild>
                <w:div w:id="87627438">
                  <w:marLeft w:val="0"/>
                  <w:marRight w:val="0"/>
                  <w:marTop w:val="0"/>
                  <w:marBottom w:val="0"/>
                  <w:divBdr>
                    <w:top w:val="none" w:sz="0" w:space="0" w:color="auto"/>
                    <w:left w:val="none" w:sz="0" w:space="0" w:color="auto"/>
                    <w:bottom w:val="none" w:sz="0" w:space="0" w:color="auto"/>
                    <w:right w:val="none" w:sz="0" w:space="0" w:color="auto"/>
                  </w:divBdr>
                  <w:divsChild>
                    <w:div w:id="1530685761">
                      <w:marLeft w:val="0"/>
                      <w:marRight w:val="0"/>
                      <w:marTop w:val="0"/>
                      <w:marBottom w:val="0"/>
                      <w:divBdr>
                        <w:top w:val="none" w:sz="0" w:space="0" w:color="auto"/>
                        <w:left w:val="none" w:sz="0" w:space="0" w:color="auto"/>
                        <w:bottom w:val="none" w:sz="0" w:space="0" w:color="auto"/>
                        <w:right w:val="none" w:sz="0" w:space="0" w:color="auto"/>
                      </w:divBdr>
                    </w:div>
                  </w:divsChild>
                </w:div>
                <w:div w:id="107748584">
                  <w:marLeft w:val="0"/>
                  <w:marRight w:val="0"/>
                  <w:marTop w:val="0"/>
                  <w:marBottom w:val="0"/>
                  <w:divBdr>
                    <w:top w:val="none" w:sz="0" w:space="0" w:color="auto"/>
                    <w:left w:val="none" w:sz="0" w:space="0" w:color="auto"/>
                    <w:bottom w:val="none" w:sz="0" w:space="0" w:color="auto"/>
                    <w:right w:val="none" w:sz="0" w:space="0" w:color="auto"/>
                  </w:divBdr>
                  <w:divsChild>
                    <w:div w:id="1378746989">
                      <w:marLeft w:val="0"/>
                      <w:marRight w:val="0"/>
                      <w:marTop w:val="0"/>
                      <w:marBottom w:val="0"/>
                      <w:divBdr>
                        <w:top w:val="none" w:sz="0" w:space="0" w:color="auto"/>
                        <w:left w:val="none" w:sz="0" w:space="0" w:color="auto"/>
                        <w:bottom w:val="none" w:sz="0" w:space="0" w:color="auto"/>
                        <w:right w:val="none" w:sz="0" w:space="0" w:color="auto"/>
                      </w:divBdr>
                    </w:div>
                  </w:divsChild>
                </w:div>
                <w:div w:id="113333347">
                  <w:marLeft w:val="0"/>
                  <w:marRight w:val="0"/>
                  <w:marTop w:val="0"/>
                  <w:marBottom w:val="0"/>
                  <w:divBdr>
                    <w:top w:val="none" w:sz="0" w:space="0" w:color="auto"/>
                    <w:left w:val="none" w:sz="0" w:space="0" w:color="auto"/>
                    <w:bottom w:val="none" w:sz="0" w:space="0" w:color="auto"/>
                    <w:right w:val="none" w:sz="0" w:space="0" w:color="auto"/>
                  </w:divBdr>
                  <w:divsChild>
                    <w:div w:id="645165458">
                      <w:marLeft w:val="0"/>
                      <w:marRight w:val="0"/>
                      <w:marTop w:val="0"/>
                      <w:marBottom w:val="0"/>
                      <w:divBdr>
                        <w:top w:val="none" w:sz="0" w:space="0" w:color="auto"/>
                        <w:left w:val="none" w:sz="0" w:space="0" w:color="auto"/>
                        <w:bottom w:val="none" w:sz="0" w:space="0" w:color="auto"/>
                        <w:right w:val="none" w:sz="0" w:space="0" w:color="auto"/>
                      </w:divBdr>
                    </w:div>
                  </w:divsChild>
                </w:div>
                <w:div w:id="120268203">
                  <w:marLeft w:val="0"/>
                  <w:marRight w:val="0"/>
                  <w:marTop w:val="0"/>
                  <w:marBottom w:val="0"/>
                  <w:divBdr>
                    <w:top w:val="none" w:sz="0" w:space="0" w:color="auto"/>
                    <w:left w:val="none" w:sz="0" w:space="0" w:color="auto"/>
                    <w:bottom w:val="none" w:sz="0" w:space="0" w:color="auto"/>
                    <w:right w:val="none" w:sz="0" w:space="0" w:color="auto"/>
                  </w:divBdr>
                  <w:divsChild>
                    <w:div w:id="2026905182">
                      <w:marLeft w:val="0"/>
                      <w:marRight w:val="0"/>
                      <w:marTop w:val="0"/>
                      <w:marBottom w:val="0"/>
                      <w:divBdr>
                        <w:top w:val="none" w:sz="0" w:space="0" w:color="auto"/>
                        <w:left w:val="none" w:sz="0" w:space="0" w:color="auto"/>
                        <w:bottom w:val="none" w:sz="0" w:space="0" w:color="auto"/>
                        <w:right w:val="none" w:sz="0" w:space="0" w:color="auto"/>
                      </w:divBdr>
                    </w:div>
                  </w:divsChild>
                </w:div>
                <w:div w:id="138159913">
                  <w:marLeft w:val="0"/>
                  <w:marRight w:val="0"/>
                  <w:marTop w:val="0"/>
                  <w:marBottom w:val="0"/>
                  <w:divBdr>
                    <w:top w:val="none" w:sz="0" w:space="0" w:color="auto"/>
                    <w:left w:val="none" w:sz="0" w:space="0" w:color="auto"/>
                    <w:bottom w:val="none" w:sz="0" w:space="0" w:color="auto"/>
                    <w:right w:val="none" w:sz="0" w:space="0" w:color="auto"/>
                  </w:divBdr>
                  <w:divsChild>
                    <w:div w:id="1456486237">
                      <w:marLeft w:val="0"/>
                      <w:marRight w:val="0"/>
                      <w:marTop w:val="0"/>
                      <w:marBottom w:val="0"/>
                      <w:divBdr>
                        <w:top w:val="none" w:sz="0" w:space="0" w:color="auto"/>
                        <w:left w:val="none" w:sz="0" w:space="0" w:color="auto"/>
                        <w:bottom w:val="none" w:sz="0" w:space="0" w:color="auto"/>
                        <w:right w:val="none" w:sz="0" w:space="0" w:color="auto"/>
                      </w:divBdr>
                    </w:div>
                  </w:divsChild>
                </w:div>
                <w:div w:id="167721682">
                  <w:marLeft w:val="0"/>
                  <w:marRight w:val="0"/>
                  <w:marTop w:val="0"/>
                  <w:marBottom w:val="0"/>
                  <w:divBdr>
                    <w:top w:val="none" w:sz="0" w:space="0" w:color="auto"/>
                    <w:left w:val="none" w:sz="0" w:space="0" w:color="auto"/>
                    <w:bottom w:val="none" w:sz="0" w:space="0" w:color="auto"/>
                    <w:right w:val="none" w:sz="0" w:space="0" w:color="auto"/>
                  </w:divBdr>
                  <w:divsChild>
                    <w:div w:id="476148170">
                      <w:marLeft w:val="0"/>
                      <w:marRight w:val="0"/>
                      <w:marTop w:val="0"/>
                      <w:marBottom w:val="0"/>
                      <w:divBdr>
                        <w:top w:val="none" w:sz="0" w:space="0" w:color="auto"/>
                        <w:left w:val="none" w:sz="0" w:space="0" w:color="auto"/>
                        <w:bottom w:val="none" w:sz="0" w:space="0" w:color="auto"/>
                        <w:right w:val="none" w:sz="0" w:space="0" w:color="auto"/>
                      </w:divBdr>
                    </w:div>
                  </w:divsChild>
                </w:div>
                <w:div w:id="181895027">
                  <w:marLeft w:val="0"/>
                  <w:marRight w:val="0"/>
                  <w:marTop w:val="0"/>
                  <w:marBottom w:val="0"/>
                  <w:divBdr>
                    <w:top w:val="none" w:sz="0" w:space="0" w:color="auto"/>
                    <w:left w:val="none" w:sz="0" w:space="0" w:color="auto"/>
                    <w:bottom w:val="none" w:sz="0" w:space="0" w:color="auto"/>
                    <w:right w:val="none" w:sz="0" w:space="0" w:color="auto"/>
                  </w:divBdr>
                  <w:divsChild>
                    <w:div w:id="521863218">
                      <w:marLeft w:val="0"/>
                      <w:marRight w:val="0"/>
                      <w:marTop w:val="0"/>
                      <w:marBottom w:val="0"/>
                      <w:divBdr>
                        <w:top w:val="none" w:sz="0" w:space="0" w:color="auto"/>
                        <w:left w:val="none" w:sz="0" w:space="0" w:color="auto"/>
                        <w:bottom w:val="none" w:sz="0" w:space="0" w:color="auto"/>
                        <w:right w:val="none" w:sz="0" w:space="0" w:color="auto"/>
                      </w:divBdr>
                    </w:div>
                  </w:divsChild>
                </w:div>
                <w:div w:id="185490277">
                  <w:marLeft w:val="0"/>
                  <w:marRight w:val="0"/>
                  <w:marTop w:val="0"/>
                  <w:marBottom w:val="0"/>
                  <w:divBdr>
                    <w:top w:val="none" w:sz="0" w:space="0" w:color="auto"/>
                    <w:left w:val="none" w:sz="0" w:space="0" w:color="auto"/>
                    <w:bottom w:val="none" w:sz="0" w:space="0" w:color="auto"/>
                    <w:right w:val="none" w:sz="0" w:space="0" w:color="auto"/>
                  </w:divBdr>
                  <w:divsChild>
                    <w:div w:id="506485800">
                      <w:marLeft w:val="0"/>
                      <w:marRight w:val="0"/>
                      <w:marTop w:val="0"/>
                      <w:marBottom w:val="0"/>
                      <w:divBdr>
                        <w:top w:val="none" w:sz="0" w:space="0" w:color="auto"/>
                        <w:left w:val="none" w:sz="0" w:space="0" w:color="auto"/>
                        <w:bottom w:val="none" w:sz="0" w:space="0" w:color="auto"/>
                        <w:right w:val="none" w:sz="0" w:space="0" w:color="auto"/>
                      </w:divBdr>
                    </w:div>
                  </w:divsChild>
                </w:div>
                <w:div w:id="192966746">
                  <w:marLeft w:val="0"/>
                  <w:marRight w:val="0"/>
                  <w:marTop w:val="0"/>
                  <w:marBottom w:val="0"/>
                  <w:divBdr>
                    <w:top w:val="none" w:sz="0" w:space="0" w:color="auto"/>
                    <w:left w:val="none" w:sz="0" w:space="0" w:color="auto"/>
                    <w:bottom w:val="none" w:sz="0" w:space="0" w:color="auto"/>
                    <w:right w:val="none" w:sz="0" w:space="0" w:color="auto"/>
                  </w:divBdr>
                  <w:divsChild>
                    <w:div w:id="1756050933">
                      <w:marLeft w:val="0"/>
                      <w:marRight w:val="0"/>
                      <w:marTop w:val="0"/>
                      <w:marBottom w:val="0"/>
                      <w:divBdr>
                        <w:top w:val="none" w:sz="0" w:space="0" w:color="auto"/>
                        <w:left w:val="none" w:sz="0" w:space="0" w:color="auto"/>
                        <w:bottom w:val="none" w:sz="0" w:space="0" w:color="auto"/>
                        <w:right w:val="none" w:sz="0" w:space="0" w:color="auto"/>
                      </w:divBdr>
                    </w:div>
                  </w:divsChild>
                </w:div>
                <w:div w:id="433861873">
                  <w:marLeft w:val="0"/>
                  <w:marRight w:val="0"/>
                  <w:marTop w:val="0"/>
                  <w:marBottom w:val="0"/>
                  <w:divBdr>
                    <w:top w:val="none" w:sz="0" w:space="0" w:color="auto"/>
                    <w:left w:val="none" w:sz="0" w:space="0" w:color="auto"/>
                    <w:bottom w:val="none" w:sz="0" w:space="0" w:color="auto"/>
                    <w:right w:val="none" w:sz="0" w:space="0" w:color="auto"/>
                  </w:divBdr>
                  <w:divsChild>
                    <w:div w:id="1663003950">
                      <w:marLeft w:val="0"/>
                      <w:marRight w:val="0"/>
                      <w:marTop w:val="0"/>
                      <w:marBottom w:val="0"/>
                      <w:divBdr>
                        <w:top w:val="none" w:sz="0" w:space="0" w:color="auto"/>
                        <w:left w:val="none" w:sz="0" w:space="0" w:color="auto"/>
                        <w:bottom w:val="none" w:sz="0" w:space="0" w:color="auto"/>
                        <w:right w:val="none" w:sz="0" w:space="0" w:color="auto"/>
                      </w:divBdr>
                    </w:div>
                  </w:divsChild>
                </w:div>
                <w:div w:id="491138859">
                  <w:marLeft w:val="0"/>
                  <w:marRight w:val="0"/>
                  <w:marTop w:val="0"/>
                  <w:marBottom w:val="0"/>
                  <w:divBdr>
                    <w:top w:val="none" w:sz="0" w:space="0" w:color="auto"/>
                    <w:left w:val="none" w:sz="0" w:space="0" w:color="auto"/>
                    <w:bottom w:val="none" w:sz="0" w:space="0" w:color="auto"/>
                    <w:right w:val="none" w:sz="0" w:space="0" w:color="auto"/>
                  </w:divBdr>
                  <w:divsChild>
                    <w:div w:id="1089351127">
                      <w:marLeft w:val="0"/>
                      <w:marRight w:val="0"/>
                      <w:marTop w:val="0"/>
                      <w:marBottom w:val="0"/>
                      <w:divBdr>
                        <w:top w:val="none" w:sz="0" w:space="0" w:color="auto"/>
                        <w:left w:val="none" w:sz="0" w:space="0" w:color="auto"/>
                        <w:bottom w:val="none" w:sz="0" w:space="0" w:color="auto"/>
                        <w:right w:val="none" w:sz="0" w:space="0" w:color="auto"/>
                      </w:divBdr>
                    </w:div>
                  </w:divsChild>
                </w:div>
                <w:div w:id="493568923">
                  <w:marLeft w:val="0"/>
                  <w:marRight w:val="0"/>
                  <w:marTop w:val="0"/>
                  <w:marBottom w:val="0"/>
                  <w:divBdr>
                    <w:top w:val="none" w:sz="0" w:space="0" w:color="auto"/>
                    <w:left w:val="none" w:sz="0" w:space="0" w:color="auto"/>
                    <w:bottom w:val="none" w:sz="0" w:space="0" w:color="auto"/>
                    <w:right w:val="none" w:sz="0" w:space="0" w:color="auto"/>
                  </w:divBdr>
                  <w:divsChild>
                    <w:div w:id="552083496">
                      <w:marLeft w:val="0"/>
                      <w:marRight w:val="0"/>
                      <w:marTop w:val="0"/>
                      <w:marBottom w:val="0"/>
                      <w:divBdr>
                        <w:top w:val="none" w:sz="0" w:space="0" w:color="auto"/>
                        <w:left w:val="none" w:sz="0" w:space="0" w:color="auto"/>
                        <w:bottom w:val="none" w:sz="0" w:space="0" w:color="auto"/>
                        <w:right w:val="none" w:sz="0" w:space="0" w:color="auto"/>
                      </w:divBdr>
                    </w:div>
                  </w:divsChild>
                </w:div>
                <w:div w:id="540476925">
                  <w:marLeft w:val="0"/>
                  <w:marRight w:val="0"/>
                  <w:marTop w:val="0"/>
                  <w:marBottom w:val="0"/>
                  <w:divBdr>
                    <w:top w:val="none" w:sz="0" w:space="0" w:color="auto"/>
                    <w:left w:val="none" w:sz="0" w:space="0" w:color="auto"/>
                    <w:bottom w:val="none" w:sz="0" w:space="0" w:color="auto"/>
                    <w:right w:val="none" w:sz="0" w:space="0" w:color="auto"/>
                  </w:divBdr>
                  <w:divsChild>
                    <w:div w:id="823472546">
                      <w:marLeft w:val="0"/>
                      <w:marRight w:val="0"/>
                      <w:marTop w:val="0"/>
                      <w:marBottom w:val="0"/>
                      <w:divBdr>
                        <w:top w:val="none" w:sz="0" w:space="0" w:color="auto"/>
                        <w:left w:val="none" w:sz="0" w:space="0" w:color="auto"/>
                        <w:bottom w:val="none" w:sz="0" w:space="0" w:color="auto"/>
                        <w:right w:val="none" w:sz="0" w:space="0" w:color="auto"/>
                      </w:divBdr>
                    </w:div>
                  </w:divsChild>
                </w:div>
                <w:div w:id="560288771">
                  <w:marLeft w:val="0"/>
                  <w:marRight w:val="0"/>
                  <w:marTop w:val="0"/>
                  <w:marBottom w:val="0"/>
                  <w:divBdr>
                    <w:top w:val="none" w:sz="0" w:space="0" w:color="auto"/>
                    <w:left w:val="none" w:sz="0" w:space="0" w:color="auto"/>
                    <w:bottom w:val="none" w:sz="0" w:space="0" w:color="auto"/>
                    <w:right w:val="none" w:sz="0" w:space="0" w:color="auto"/>
                  </w:divBdr>
                  <w:divsChild>
                    <w:div w:id="1997026675">
                      <w:marLeft w:val="0"/>
                      <w:marRight w:val="0"/>
                      <w:marTop w:val="0"/>
                      <w:marBottom w:val="0"/>
                      <w:divBdr>
                        <w:top w:val="none" w:sz="0" w:space="0" w:color="auto"/>
                        <w:left w:val="none" w:sz="0" w:space="0" w:color="auto"/>
                        <w:bottom w:val="none" w:sz="0" w:space="0" w:color="auto"/>
                        <w:right w:val="none" w:sz="0" w:space="0" w:color="auto"/>
                      </w:divBdr>
                    </w:div>
                  </w:divsChild>
                </w:div>
                <w:div w:id="587541976">
                  <w:marLeft w:val="0"/>
                  <w:marRight w:val="0"/>
                  <w:marTop w:val="0"/>
                  <w:marBottom w:val="0"/>
                  <w:divBdr>
                    <w:top w:val="none" w:sz="0" w:space="0" w:color="auto"/>
                    <w:left w:val="none" w:sz="0" w:space="0" w:color="auto"/>
                    <w:bottom w:val="none" w:sz="0" w:space="0" w:color="auto"/>
                    <w:right w:val="none" w:sz="0" w:space="0" w:color="auto"/>
                  </w:divBdr>
                  <w:divsChild>
                    <w:div w:id="1949579933">
                      <w:marLeft w:val="0"/>
                      <w:marRight w:val="0"/>
                      <w:marTop w:val="0"/>
                      <w:marBottom w:val="0"/>
                      <w:divBdr>
                        <w:top w:val="none" w:sz="0" w:space="0" w:color="auto"/>
                        <w:left w:val="none" w:sz="0" w:space="0" w:color="auto"/>
                        <w:bottom w:val="none" w:sz="0" w:space="0" w:color="auto"/>
                        <w:right w:val="none" w:sz="0" w:space="0" w:color="auto"/>
                      </w:divBdr>
                    </w:div>
                  </w:divsChild>
                </w:div>
                <w:div w:id="802887586">
                  <w:marLeft w:val="0"/>
                  <w:marRight w:val="0"/>
                  <w:marTop w:val="0"/>
                  <w:marBottom w:val="0"/>
                  <w:divBdr>
                    <w:top w:val="none" w:sz="0" w:space="0" w:color="auto"/>
                    <w:left w:val="none" w:sz="0" w:space="0" w:color="auto"/>
                    <w:bottom w:val="none" w:sz="0" w:space="0" w:color="auto"/>
                    <w:right w:val="none" w:sz="0" w:space="0" w:color="auto"/>
                  </w:divBdr>
                  <w:divsChild>
                    <w:div w:id="675693724">
                      <w:marLeft w:val="0"/>
                      <w:marRight w:val="0"/>
                      <w:marTop w:val="0"/>
                      <w:marBottom w:val="0"/>
                      <w:divBdr>
                        <w:top w:val="none" w:sz="0" w:space="0" w:color="auto"/>
                        <w:left w:val="none" w:sz="0" w:space="0" w:color="auto"/>
                        <w:bottom w:val="none" w:sz="0" w:space="0" w:color="auto"/>
                        <w:right w:val="none" w:sz="0" w:space="0" w:color="auto"/>
                      </w:divBdr>
                    </w:div>
                  </w:divsChild>
                </w:div>
                <w:div w:id="845166986">
                  <w:marLeft w:val="0"/>
                  <w:marRight w:val="0"/>
                  <w:marTop w:val="0"/>
                  <w:marBottom w:val="0"/>
                  <w:divBdr>
                    <w:top w:val="none" w:sz="0" w:space="0" w:color="auto"/>
                    <w:left w:val="none" w:sz="0" w:space="0" w:color="auto"/>
                    <w:bottom w:val="none" w:sz="0" w:space="0" w:color="auto"/>
                    <w:right w:val="none" w:sz="0" w:space="0" w:color="auto"/>
                  </w:divBdr>
                  <w:divsChild>
                    <w:div w:id="1545754204">
                      <w:marLeft w:val="0"/>
                      <w:marRight w:val="0"/>
                      <w:marTop w:val="0"/>
                      <w:marBottom w:val="0"/>
                      <w:divBdr>
                        <w:top w:val="none" w:sz="0" w:space="0" w:color="auto"/>
                        <w:left w:val="none" w:sz="0" w:space="0" w:color="auto"/>
                        <w:bottom w:val="none" w:sz="0" w:space="0" w:color="auto"/>
                        <w:right w:val="none" w:sz="0" w:space="0" w:color="auto"/>
                      </w:divBdr>
                    </w:div>
                  </w:divsChild>
                </w:div>
                <w:div w:id="942345121">
                  <w:marLeft w:val="0"/>
                  <w:marRight w:val="0"/>
                  <w:marTop w:val="0"/>
                  <w:marBottom w:val="0"/>
                  <w:divBdr>
                    <w:top w:val="none" w:sz="0" w:space="0" w:color="auto"/>
                    <w:left w:val="none" w:sz="0" w:space="0" w:color="auto"/>
                    <w:bottom w:val="none" w:sz="0" w:space="0" w:color="auto"/>
                    <w:right w:val="none" w:sz="0" w:space="0" w:color="auto"/>
                  </w:divBdr>
                  <w:divsChild>
                    <w:div w:id="759176669">
                      <w:marLeft w:val="0"/>
                      <w:marRight w:val="0"/>
                      <w:marTop w:val="0"/>
                      <w:marBottom w:val="0"/>
                      <w:divBdr>
                        <w:top w:val="none" w:sz="0" w:space="0" w:color="auto"/>
                        <w:left w:val="none" w:sz="0" w:space="0" w:color="auto"/>
                        <w:bottom w:val="none" w:sz="0" w:space="0" w:color="auto"/>
                        <w:right w:val="none" w:sz="0" w:space="0" w:color="auto"/>
                      </w:divBdr>
                    </w:div>
                  </w:divsChild>
                </w:div>
                <w:div w:id="959921211">
                  <w:marLeft w:val="0"/>
                  <w:marRight w:val="0"/>
                  <w:marTop w:val="0"/>
                  <w:marBottom w:val="0"/>
                  <w:divBdr>
                    <w:top w:val="none" w:sz="0" w:space="0" w:color="auto"/>
                    <w:left w:val="none" w:sz="0" w:space="0" w:color="auto"/>
                    <w:bottom w:val="none" w:sz="0" w:space="0" w:color="auto"/>
                    <w:right w:val="none" w:sz="0" w:space="0" w:color="auto"/>
                  </w:divBdr>
                  <w:divsChild>
                    <w:div w:id="1003362811">
                      <w:marLeft w:val="0"/>
                      <w:marRight w:val="0"/>
                      <w:marTop w:val="0"/>
                      <w:marBottom w:val="0"/>
                      <w:divBdr>
                        <w:top w:val="none" w:sz="0" w:space="0" w:color="auto"/>
                        <w:left w:val="none" w:sz="0" w:space="0" w:color="auto"/>
                        <w:bottom w:val="none" w:sz="0" w:space="0" w:color="auto"/>
                        <w:right w:val="none" w:sz="0" w:space="0" w:color="auto"/>
                      </w:divBdr>
                    </w:div>
                    <w:div w:id="1698895044">
                      <w:marLeft w:val="0"/>
                      <w:marRight w:val="0"/>
                      <w:marTop w:val="0"/>
                      <w:marBottom w:val="0"/>
                      <w:divBdr>
                        <w:top w:val="none" w:sz="0" w:space="0" w:color="auto"/>
                        <w:left w:val="none" w:sz="0" w:space="0" w:color="auto"/>
                        <w:bottom w:val="none" w:sz="0" w:space="0" w:color="auto"/>
                        <w:right w:val="none" w:sz="0" w:space="0" w:color="auto"/>
                      </w:divBdr>
                    </w:div>
                  </w:divsChild>
                </w:div>
                <w:div w:id="988023066">
                  <w:marLeft w:val="0"/>
                  <w:marRight w:val="0"/>
                  <w:marTop w:val="0"/>
                  <w:marBottom w:val="0"/>
                  <w:divBdr>
                    <w:top w:val="none" w:sz="0" w:space="0" w:color="auto"/>
                    <w:left w:val="none" w:sz="0" w:space="0" w:color="auto"/>
                    <w:bottom w:val="none" w:sz="0" w:space="0" w:color="auto"/>
                    <w:right w:val="none" w:sz="0" w:space="0" w:color="auto"/>
                  </w:divBdr>
                  <w:divsChild>
                    <w:div w:id="988094478">
                      <w:marLeft w:val="0"/>
                      <w:marRight w:val="0"/>
                      <w:marTop w:val="0"/>
                      <w:marBottom w:val="0"/>
                      <w:divBdr>
                        <w:top w:val="none" w:sz="0" w:space="0" w:color="auto"/>
                        <w:left w:val="none" w:sz="0" w:space="0" w:color="auto"/>
                        <w:bottom w:val="none" w:sz="0" w:space="0" w:color="auto"/>
                        <w:right w:val="none" w:sz="0" w:space="0" w:color="auto"/>
                      </w:divBdr>
                    </w:div>
                  </w:divsChild>
                </w:div>
                <w:div w:id="1029524368">
                  <w:marLeft w:val="0"/>
                  <w:marRight w:val="0"/>
                  <w:marTop w:val="0"/>
                  <w:marBottom w:val="0"/>
                  <w:divBdr>
                    <w:top w:val="none" w:sz="0" w:space="0" w:color="auto"/>
                    <w:left w:val="none" w:sz="0" w:space="0" w:color="auto"/>
                    <w:bottom w:val="none" w:sz="0" w:space="0" w:color="auto"/>
                    <w:right w:val="none" w:sz="0" w:space="0" w:color="auto"/>
                  </w:divBdr>
                  <w:divsChild>
                    <w:div w:id="741409603">
                      <w:marLeft w:val="0"/>
                      <w:marRight w:val="0"/>
                      <w:marTop w:val="0"/>
                      <w:marBottom w:val="0"/>
                      <w:divBdr>
                        <w:top w:val="none" w:sz="0" w:space="0" w:color="auto"/>
                        <w:left w:val="none" w:sz="0" w:space="0" w:color="auto"/>
                        <w:bottom w:val="none" w:sz="0" w:space="0" w:color="auto"/>
                        <w:right w:val="none" w:sz="0" w:space="0" w:color="auto"/>
                      </w:divBdr>
                    </w:div>
                  </w:divsChild>
                </w:div>
                <w:div w:id="1036081024">
                  <w:marLeft w:val="0"/>
                  <w:marRight w:val="0"/>
                  <w:marTop w:val="0"/>
                  <w:marBottom w:val="0"/>
                  <w:divBdr>
                    <w:top w:val="none" w:sz="0" w:space="0" w:color="auto"/>
                    <w:left w:val="none" w:sz="0" w:space="0" w:color="auto"/>
                    <w:bottom w:val="none" w:sz="0" w:space="0" w:color="auto"/>
                    <w:right w:val="none" w:sz="0" w:space="0" w:color="auto"/>
                  </w:divBdr>
                  <w:divsChild>
                    <w:div w:id="2144958614">
                      <w:marLeft w:val="0"/>
                      <w:marRight w:val="0"/>
                      <w:marTop w:val="0"/>
                      <w:marBottom w:val="0"/>
                      <w:divBdr>
                        <w:top w:val="none" w:sz="0" w:space="0" w:color="auto"/>
                        <w:left w:val="none" w:sz="0" w:space="0" w:color="auto"/>
                        <w:bottom w:val="none" w:sz="0" w:space="0" w:color="auto"/>
                        <w:right w:val="none" w:sz="0" w:space="0" w:color="auto"/>
                      </w:divBdr>
                    </w:div>
                  </w:divsChild>
                </w:div>
                <w:div w:id="1062632350">
                  <w:marLeft w:val="0"/>
                  <w:marRight w:val="0"/>
                  <w:marTop w:val="0"/>
                  <w:marBottom w:val="0"/>
                  <w:divBdr>
                    <w:top w:val="none" w:sz="0" w:space="0" w:color="auto"/>
                    <w:left w:val="none" w:sz="0" w:space="0" w:color="auto"/>
                    <w:bottom w:val="none" w:sz="0" w:space="0" w:color="auto"/>
                    <w:right w:val="none" w:sz="0" w:space="0" w:color="auto"/>
                  </w:divBdr>
                  <w:divsChild>
                    <w:div w:id="1606232459">
                      <w:marLeft w:val="0"/>
                      <w:marRight w:val="0"/>
                      <w:marTop w:val="0"/>
                      <w:marBottom w:val="0"/>
                      <w:divBdr>
                        <w:top w:val="none" w:sz="0" w:space="0" w:color="auto"/>
                        <w:left w:val="none" w:sz="0" w:space="0" w:color="auto"/>
                        <w:bottom w:val="none" w:sz="0" w:space="0" w:color="auto"/>
                        <w:right w:val="none" w:sz="0" w:space="0" w:color="auto"/>
                      </w:divBdr>
                    </w:div>
                  </w:divsChild>
                </w:div>
                <w:div w:id="1190920905">
                  <w:marLeft w:val="0"/>
                  <w:marRight w:val="0"/>
                  <w:marTop w:val="0"/>
                  <w:marBottom w:val="0"/>
                  <w:divBdr>
                    <w:top w:val="none" w:sz="0" w:space="0" w:color="auto"/>
                    <w:left w:val="none" w:sz="0" w:space="0" w:color="auto"/>
                    <w:bottom w:val="none" w:sz="0" w:space="0" w:color="auto"/>
                    <w:right w:val="none" w:sz="0" w:space="0" w:color="auto"/>
                  </w:divBdr>
                  <w:divsChild>
                    <w:div w:id="1715696169">
                      <w:marLeft w:val="0"/>
                      <w:marRight w:val="0"/>
                      <w:marTop w:val="0"/>
                      <w:marBottom w:val="0"/>
                      <w:divBdr>
                        <w:top w:val="none" w:sz="0" w:space="0" w:color="auto"/>
                        <w:left w:val="none" w:sz="0" w:space="0" w:color="auto"/>
                        <w:bottom w:val="none" w:sz="0" w:space="0" w:color="auto"/>
                        <w:right w:val="none" w:sz="0" w:space="0" w:color="auto"/>
                      </w:divBdr>
                    </w:div>
                  </w:divsChild>
                </w:div>
                <w:div w:id="1284729204">
                  <w:marLeft w:val="0"/>
                  <w:marRight w:val="0"/>
                  <w:marTop w:val="0"/>
                  <w:marBottom w:val="0"/>
                  <w:divBdr>
                    <w:top w:val="none" w:sz="0" w:space="0" w:color="auto"/>
                    <w:left w:val="none" w:sz="0" w:space="0" w:color="auto"/>
                    <w:bottom w:val="none" w:sz="0" w:space="0" w:color="auto"/>
                    <w:right w:val="none" w:sz="0" w:space="0" w:color="auto"/>
                  </w:divBdr>
                  <w:divsChild>
                    <w:div w:id="1726484963">
                      <w:marLeft w:val="0"/>
                      <w:marRight w:val="0"/>
                      <w:marTop w:val="0"/>
                      <w:marBottom w:val="0"/>
                      <w:divBdr>
                        <w:top w:val="none" w:sz="0" w:space="0" w:color="auto"/>
                        <w:left w:val="none" w:sz="0" w:space="0" w:color="auto"/>
                        <w:bottom w:val="none" w:sz="0" w:space="0" w:color="auto"/>
                        <w:right w:val="none" w:sz="0" w:space="0" w:color="auto"/>
                      </w:divBdr>
                    </w:div>
                  </w:divsChild>
                </w:div>
                <w:div w:id="1288927048">
                  <w:marLeft w:val="0"/>
                  <w:marRight w:val="0"/>
                  <w:marTop w:val="0"/>
                  <w:marBottom w:val="0"/>
                  <w:divBdr>
                    <w:top w:val="none" w:sz="0" w:space="0" w:color="auto"/>
                    <w:left w:val="none" w:sz="0" w:space="0" w:color="auto"/>
                    <w:bottom w:val="none" w:sz="0" w:space="0" w:color="auto"/>
                    <w:right w:val="none" w:sz="0" w:space="0" w:color="auto"/>
                  </w:divBdr>
                  <w:divsChild>
                    <w:div w:id="2077164780">
                      <w:marLeft w:val="0"/>
                      <w:marRight w:val="0"/>
                      <w:marTop w:val="0"/>
                      <w:marBottom w:val="0"/>
                      <w:divBdr>
                        <w:top w:val="none" w:sz="0" w:space="0" w:color="auto"/>
                        <w:left w:val="none" w:sz="0" w:space="0" w:color="auto"/>
                        <w:bottom w:val="none" w:sz="0" w:space="0" w:color="auto"/>
                        <w:right w:val="none" w:sz="0" w:space="0" w:color="auto"/>
                      </w:divBdr>
                    </w:div>
                  </w:divsChild>
                </w:div>
                <w:div w:id="1358047950">
                  <w:marLeft w:val="0"/>
                  <w:marRight w:val="0"/>
                  <w:marTop w:val="0"/>
                  <w:marBottom w:val="0"/>
                  <w:divBdr>
                    <w:top w:val="none" w:sz="0" w:space="0" w:color="auto"/>
                    <w:left w:val="none" w:sz="0" w:space="0" w:color="auto"/>
                    <w:bottom w:val="none" w:sz="0" w:space="0" w:color="auto"/>
                    <w:right w:val="none" w:sz="0" w:space="0" w:color="auto"/>
                  </w:divBdr>
                  <w:divsChild>
                    <w:div w:id="720441287">
                      <w:marLeft w:val="0"/>
                      <w:marRight w:val="0"/>
                      <w:marTop w:val="0"/>
                      <w:marBottom w:val="0"/>
                      <w:divBdr>
                        <w:top w:val="none" w:sz="0" w:space="0" w:color="auto"/>
                        <w:left w:val="none" w:sz="0" w:space="0" w:color="auto"/>
                        <w:bottom w:val="none" w:sz="0" w:space="0" w:color="auto"/>
                        <w:right w:val="none" w:sz="0" w:space="0" w:color="auto"/>
                      </w:divBdr>
                    </w:div>
                  </w:divsChild>
                </w:div>
                <w:div w:id="1600332842">
                  <w:marLeft w:val="0"/>
                  <w:marRight w:val="0"/>
                  <w:marTop w:val="0"/>
                  <w:marBottom w:val="0"/>
                  <w:divBdr>
                    <w:top w:val="none" w:sz="0" w:space="0" w:color="auto"/>
                    <w:left w:val="none" w:sz="0" w:space="0" w:color="auto"/>
                    <w:bottom w:val="none" w:sz="0" w:space="0" w:color="auto"/>
                    <w:right w:val="none" w:sz="0" w:space="0" w:color="auto"/>
                  </w:divBdr>
                  <w:divsChild>
                    <w:div w:id="304900209">
                      <w:marLeft w:val="0"/>
                      <w:marRight w:val="0"/>
                      <w:marTop w:val="0"/>
                      <w:marBottom w:val="0"/>
                      <w:divBdr>
                        <w:top w:val="none" w:sz="0" w:space="0" w:color="auto"/>
                        <w:left w:val="none" w:sz="0" w:space="0" w:color="auto"/>
                        <w:bottom w:val="none" w:sz="0" w:space="0" w:color="auto"/>
                        <w:right w:val="none" w:sz="0" w:space="0" w:color="auto"/>
                      </w:divBdr>
                    </w:div>
                  </w:divsChild>
                </w:div>
                <w:div w:id="1601180783">
                  <w:marLeft w:val="0"/>
                  <w:marRight w:val="0"/>
                  <w:marTop w:val="0"/>
                  <w:marBottom w:val="0"/>
                  <w:divBdr>
                    <w:top w:val="none" w:sz="0" w:space="0" w:color="auto"/>
                    <w:left w:val="none" w:sz="0" w:space="0" w:color="auto"/>
                    <w:bottom w:val="none" w:sz="0" w:space="0" w:color="auto"/>
                    <w:right w:val="none" w:sz="0" w:space="0" w:color="auto"/>
                  </w:divBdr>
                  <w:divsChild>
                    <w:div w:id="974455107">
                      <w:marLeft w:val="0"/>
                      <w:marRight w:val="0"/>
                      <w:marTop w:val="0"/>
                      <w:marBottom w:val="0"/>
                      <w:divBdr>
                        <w:top w:val="none" w:sz="0" w:space="0" w:color="auto"/>
                        <w:left w:val="none" w:sz="0" w:space="0" w:color="auto"/>
                        <w:bottom w:val="none" w:sz="0" w:space="0" w:color="auto"/>
                        <w:right w:val="none" w:sz="0" w:space="0" w:color="auto"/>
                      </w:divBdr>
                    </w:div>
                  </w:divsChild>
                </w:div>
                <w:div w:id="1607612390">
                  <w:marLeft w:val="0"/>
                  <w:marRight w:val="0"/>
                  <w:marTop w:val="0"/>
                  <w:marBottom w:val="0"/>
                  <w:divBdr>
                    <w:top w:val="none" w:sz="0" w:space="0" w:color="auto"/>
                    <w:left w:val="none" w:sz="0" w:space="0" w:color="auto"/>
                    <w:bottom w:val="none" w:sz="0" w:space="0" w:color="auto"/>
                    <w:right w:val="none" w:sz="0" w:space="0" w:color="auto"/>
                  </w:divBdr>
                  <w:divsChild>
                    <w:div w:id="70860150">
                      <w:marLeft w:val="0"/>
                      <w:marRight w:val="0"/>
                      <w:marTop w:val="0"/>
                      <w:marBottom w:val="0"/>
                      <w:divBdr>
                        <w:top w:val="none" w:sz="0" w:space="0" w:color="auto"/>
                        <w:left w:val="none" w:sz="0" w:space="0" w:color="auto"/>
                        <w:bottom w:val="none" w:sz="0" w:space="0" w:color="auto"/>
                        <w:right w:val="none" w:sz="0" w:space="0" w:color="auto"/>
                      </w:divBdr>
                    </w:div>
                  </w:divsChild>
                </w:div>
                <w:div w:id="1613629464">
                  <w:marLeft w:val="0"/>
                  <w:marRight w:val="0"/>
                  <w:marTop w:val="0"/>
                  <w:marBottom w:val="0"/>
                  <w:divBdr>
                    <w:top w:val="none" w:sz="0" w:space="0" w:color="auto"/>
                    <w:left w:val="none" w:sz="0" w:space="0" w:color="auto"/>
                    <w:bottom w:val="none" w:sz="0" w:space="0" w:color="auto"/>
                    <w:right w:val="none" w:sz="0" w:space="0" w:color="auto"/>
                  </w:divBdr>
                  <w:divsChild>
                    <w:div w:id="152141008">
                      <w:marLeft w:val="0"/>
                      <w:marRight w:val="0"/>
                      <w:marTop w:val="0"/>
                      <w:marBottom w:val="0"/>
                      <w:divBdr>
                        <w:top w:val="none" w:sz="0" w:space="0" w:color="auto"/>
                        <w:left w:val="none" w:sz="0" w:space="0" w:color="auto"/>
                        <w:bottom w:val="none" w:sz="0" w:space="0" w:color="auto"/>
                        <w:right w:val="none" w:sz="0" w:space="0" w:color="auto"/>
                      </w:divBdr>
                    </w:div>
                  </w:divsChild>
                </w:div>
                <w:div w:id="1633712626">
                  <w:marLeft w:val="0"/>
                  <w:marRight w:val="0"/>
                  <w:marTop w:val="0"/>
                  <w:marBottom w:val="0"/>
                  <w:divBdr>
                    <w:top w:val="none" w:sz="0" w:space="0" w:color="auto"/>
                    <w:left w:val="none" w:sz="0" w:space="0" w:color="auto"/>
                    <w:bottom w:val="none" w:sz="0" w:space="0" w:color="auto"/>
                    <w:right w:val="none" w:sz="0" w:space="0" w:color="auto"/>
                  </w:divBdr>
                  <w:divsChild>
                    <w:div w:id="2098477393">
                      <w:marLeft w:val="0"/>
                      <w:marRight w:val="0"/>
                      <w:marTop w:val="0"/>
                      <w:marBottom w:val="0"/>
                      <w:divBdr>
                        <w:top w:val="none" w:sz="0" w:space="0" w:color="auto"/>
                        <w:left w:val="none" w:sz="0" w:space="0" w:color="auto"/>
                        <w:bottom w:val="none" w:sz="0" w:space="0" w:color="auto"/>
                        <w:right w:val="none" w:sz="0" w:space="0" w:color="auto"/>
                      </w:divBdr>
                    </w:div>
                  </w:divsChild>
                </w:div>
                <w:div w:id="1653439384">
                  <w:marLeft w:val="0"/>
                  <w:marRight w:val="0"/>
                  <w:marTop w:val="0"/>
                  <w:marBottom w:val="0"/>
                  <w:divBdr>
                    <w:top w:val="none" w:sz="0" w:space="0" w:color="auto"/>
                    <w:left w:val="none" w:sz="0" w:space="0" w:color="auto"/>
                    <w:bottom w:val="none" w:sz="0" w:space="0" w:color="auto"/>
                    <w:right w:val="none" w:sz="0" w:space="0" w:color="auto"/>
                  </w:divBdr>
                  <w:divsChild>
                    <w:div w:id="415322530">
                      <w:marLeft w:val="0"/>
                      <w:marRight w:val="0"/>
                      <w:marTop w:val="0"/>
                      <w:marBottom w:val="0"/>
                      <w:divBdr>
                        <w:top w:val="none" w:sz="0" w:space="0" w:color="auto"/>
                        <w:left w:val="none" w:sz="0" w:space="0" w:color="auto"/>
                        <w:bottom w:val="none" w:sz="0" w:space="0" w:color="auto"/>
                        <w:right w:val="none" w:sz="0" w:space="0" w:color="auto"/>
                      </w:divBdr>
                    </w:div>
                  </w:divsChild>
                </w:div>
                <w:div w:id="1845245154">
                  <w:marLeft w:val="0"/>
                  <w:marRight w:val="0"/>
                  <w:marTop w:val="0"/>
                  <w:marBottom w:val="0"/>
                  <w:divBdr>
                    <w:top w:val="none" w:sz="0" w:space="0" w:color="auto"/>
                    <w:left w:val="none" w:sz="0" w:space="0" w:color="auto"/>
                    <w:bottom w:val="none" w:sz="0" w:space="0" w:color="auto"/>
                    <w:right w:val="none" w:sz="0" w:space="0" w:color="auto"/>
                  </w:divBdr>
                  <w:divsChild>
                    <w:div w:id="872232203">
                      <w:marLeft w:val="0"/>
                      <w:marRight w:val="0"/>
                      <w:marTop w:val="0"/>
                      <w:marBottom w:val="0"/>
                      <w:divBdr>
                        <w:top w:val="none" w:sz="0" w:space="0" w:color="auto"/>
                        <w:left w:val="none" w:sz="0" w:space="0" w:color="auto"/>
                        <w:bottom w:val="none" w:sz="0" w:space="0" w:color="auto"/>
                        <w:right w:val="none" w:sz="0" w:space="0" w:color="auto"/>
                      </w:divBdr>
                    </w:div>
                  </w:divsChild>
                </w:div>
                <w:div w:id="1905600670">
                  <w:marLeft w:val="0"/>
                  <w:marRight w:val="0"/>
                  <w:marTop w:val="0"/>
                  <w:marBottom w:val="0"/>
                  <w:divBdr>
                    <w:top w:val="none" w:sz="0" w:space="0" w:color="auto"/>
                    <w:left w:val="none" w:sz="0" w:space="0" w:color="auto"/>
                    <w:bottom w:val="none" w:sz="0" w:space="0" w:color="auto"/>
                    <w:right w:val="none" w:sz="0" w:space="0" w:color="auto"/>
                  </w:divBdr>
                  <w:divsChild>
                    <w:div w:id="1705476031">
                      <w:marLeft w:val="0"/>
                      <w:marRight w:val="0"/>
                      <w:marTop w:val="0"/>
                      <w:marBottom w:val="0"/>
                      <w:divBdr>
                        <w:top w:val="none" w:sz="0" w:space="0" w:color="auto"/>
                        <w:left w:val="none" w:sz="0" w:space="0" w:color="auto"/>
                        <w:bottom w:val="none" w:sz="0" w:space="0" w:color="auto"/>
                        <w:right w:val="none" w:sz="0" w:space="0" w:color="auto"/>
                      </w:divBdr>
                    </w:div>
                  </w:divsChild>
                </w:div>
                <w:div w:id="2011834301">
                  <w:marLeft w:val="0"/>
                  <w:marRight w:val="0"/>
                  <w:marTop w:val="0"/>
                  <w:marBottom w:val="0"/>
                  <w:divBdr>
                    <w:top w:val="none" w:sz="0" w:space="0" w:color="auto"/>
                    <w:left w:val="none" w:sz="0" w:space="0" w:color="auto"/>
                    <w:bottom w:val="none" w:sz="0" w:space="0" w:color="auto"/>
                    <w:right w:val="none" w:sz="0" w:space="0" w:color="auto"/>
                  </w:divBdr>
                  <w:divsChild>
                    <w:div w:id="3388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331037">
          <w:marLeft w:val="0"/>
          <w:marRight w:val="0"/>
          <w:marTop w:val="0"/>
          <w:marBottom w:val="0"/>
          <w:divBdr>
            <w:top w:val="none" w:sz="0" w:space="0" w:color="auto"/>
            <w:left w:val="none" w:sz="0" w:space="0" w:color="auto"/>
            <w:bottom w:val="none" w:sz="0" w:space="0" w:color="auto"/>
            <w:right w:val="none" w:sz="0" w:space="0" w:color="auto"/>
          </w:divBdr>
        </w:div>
        <w:div w:id="1903060343">
          <w:marLeft w:val="0"/>
          <w:marRight w:val="0"/>
          <w:marTop w:val="0"/>
          <w:marBottom w:val="0"/>
          <w:divBdr>
            <w:top w:val="none" w:sz="0" w:space="0" w:color="auto"/>
            <w:left w:val="none" w:sz="0" w:space="0" w:color="auto"/>
            <w:bottom w:val="none" w:sz="0" w:space="0" w:color="auto"/>
            <w:right w:val="none" w:sz="0" w:space="0" w:color="auto"/>
          </w:divBdr>
          <w:divsChild>
            <w:div w:id="324213853">
              <w:marLeft w:val="0"/>
              <w:marRight w:val="0"/>
              <w:marTop w:val="0"/>
              <w:marBottom w:val="0"/>
              <w:divBdr>
                <w:top w:val="none" w:sz="0" w:space="0" w:color="auto"/>
                <w:left w:val="none" w:sz="0" w:space="0" w:color="auto"/>
                <w:bottom w:val="none" w:sz="0" w:space="0" w:color="auto"/>
                <w:right w:val="none" w:sz="0" w:space="0" w:color="auto"/>
              </w:divBdr>
            </w:div>
            <w:div w:id="327287878">
              <w:marLeft w:val="0"/>
              <w:marRight w:val="0"/>
              <w:marTop w:val="0"/>
              <w:marBottom w:val="0"/>
              <w:divBdr>
                <w:top w:val="none" w:sz="0" w:space="0" w:color="auto"/>
                <w:left w:val="none" w:sz="0" w:space="0" w:color="auto"/>
                <w:bottom w:val="none" w:sz="0" w:space="0" w:color="auto"/>
                <w:right w:val="none" w:sz="0" w:space="0" w:color="auto"/>
              </w:divBdr>
            </w:div>
            <w:div w:id="472258210">
              <w:marLeft w:val="0"/>
              <w:marRight w:val="0"/>
              <w:marTop w:val="0"/>
              <w:marBottom w:val="0"/>
              <w:divBdr>
                <w:top w:val="none" w:sz="0" w:space="0" w:color="auto"/>
                <w:left w:val="none" w:sz="0" w:space="0" w:color="auto"/>
                <w:bottom w:val="none" w:sz="0" w:space="0" w:color="auto"/>
                <w:right w:val="none" w:sz="0" w:space="0" w:color="auto"/>
              </w:divBdr>
            </w:div>
            <w:div w:id="579412642">
              <w:marLeft w:val="0"/>
              <w:marRight w:val="0"/>
              <w:marTop w:val="0"/>
              <w:marBottom w:val="0"/>
              <w:divBdr>
                <w:top w:val="none" w:sz="0" w:space="0" w:color="auto"/>
                <w:left w:val="none" w:sz="0" w:space="0" w:color="auto"/>
                <w:bottom w:val="none" w:sz="0" w:space="0" w:color="auto"/>
                <w:right w:val="none" w:sz="0" w:space="0" w:color="auto"/>
              </w:divBdr>
            </w:div>
            <w:div w:id="661348034">
              <w:marLeft w:val="0"/>
              <w:marRight w:val="0"/>
              <w:marTop w:val="0"/>
              <w:marBottom w:val="0"/>
              <w:divBdr>
                <w:top w:val="none" w:sz="0" w:space="0" w:color="auto"/>
                <w:left w:val="none" w:sz="0" w:space="0" w:color="auto"/>
                <w:bottom w:val="none" w:sz="0" w:space="0" w:color="auto"/>
                <w:right w:val="none" w:sz="0" w:space="0" w:color="auto"/>
              </w:divBdr>
            </w:div>
            <w:div w:id="707224781">
              <w:marLeft w:val="0"/>
              <w:marRight w:val="0"/>
              <w:marTop w:val="0"/>
              <w:marBottom w:val="0"/>
              <w:divBdr>
                <w:top w:val="none" w:sz="0" w:space="0" w:color="auto"/>
                <w:left w:val="none" w:sz="0" w:space="0" w:color="auto"/>
                <w:bottom w:val="none" w:sz="0" w:space="0" w:color="auto"/>
                <w:right w:val="none" w:sz="0" w:space="0" w:color="auto"/>
              </w:divBdr>
            </w:div>
            <w:div w:id="823863036">
              <w:marLeft w:val="0"/>
              <w:marRight w:val="0"/>
              <w:marTop w:val="0"/>
              <w:marBottom w:val="0"/>
              <w:divBdr>
                <w:top w:val="none" w:sz="0" w:space="0" w:color="auto"/>
                <w:left w:val="none" w:sz="0" w:space="0" w:color="auto"/>
                <w:bottom w:val="none" w:sz="0" w:space="0" w:color="auto"/>
                <w:right w:val="none" w:sz="0" w:space="0" w:color="auto"/>
              </w:divBdr>
            </w:div>
            <w:div w:id="825124869">
              <w:marLeft w:val="0"/>
              <w:marRight w:val="0"/>
              <w:marTop w:val="0"/>
              <w:marBottom w:val="0"/>
              <w:divBdr>
                <w:top w:val="none" w:sz="0" w:space="0" w:color="auto"/>
                <w:left w:val="none" w:sz="0" w:space="0" w:color="auto"/>
                <w:bottom w:val="none" w:sz="0" w:space="0" w:color="auto"/>
                <w:right w:val="none" w:sz="0" w:space="0" w:color="auto"/>
              </w:divBdr>
            </w:div>
            <w:div w:id="876434828">
              <w:marLeft w:val="0"/>
              <w:marRight w:val="0"/>
              <w:marTop w:val="0"/>
              <w:marBottom w:val="0"/>
              <w:divBdr>
                <w:top w:val="none" w:sz="0" w:space="0" w:color="auto"/>
                <w:left w:val="none" w:sz="0" w:space="0" w:color="auto"/>
                <w:bottom w:val="none" w:sz="0" w:space="0" w:color="auto"/>
                <w:right w:val="none" w:sz="0" w:space="0" w:color="auto"/>
              </w:divBdr>
            </w:div>
            <w:div w:id="969438365">
              <w:marLeft w:val="0"/>
              <w:marRight w:val="0"/>
              <w:marTop w:val="0"/>
              <w:marBottom w:val="0"/>
              <w:divBdr>
                <w:top w:val="none" w:sz="0" w:space="0" w:color="auto"/>
                <w:left w:val="none" w:sz="0" w:space="0" w:color="auto"/>
                <w:bottom w:val="none" w:sz="0" w:space="0" w:color="auto"/>
                <w:right w:val="none" w:sz="0" w:space="0" w:color="auto"/>
              </w:divBdr>
            </w:div>
            <w:div w:id="1012103917">
              <w:marLeft w:val="0"/>
              <w:marRight w:val="0"/>
              <w:marTop w:val="0"/>
              <w:marBottom w:val="0"/>
              <w:divBdr>
                <w:top w:val="none" w:sz="0" w:space="0" w:color="auto"/>
                <w:left w:val="none" w:sz="0" w:space="0" w:color="auto"/>
                <w:bottom w:val="none" w:sz="0" w:space="0" w:color="auto"/>
                <w:right w:val="none" w:sz="0" w:space="0" w:color="auto"/>
              </w:divBdr>
            </w:div>
            <w:div w:id="1167751892">
              <w:marLeft w:val="0"/>
              <w:marRight w:val="0"/>
              <w:marTop w:val="0"/>
              <w:marBottom w:val="0"/>
              <w:divBdr>
                <w:top w:val="none" w:sz="0" w:space="0" w:color="auto"/>
                <w:left w:val="none" w:sz="0" w:space="0" w:color="auto"/>
                <w:bottom w:val="none" w:sz="0" w:space="0" w:color="auto"/>
                <w:right w:val="none" w:sz="0" w:space="0" w:color="auto"/>
              </w:divBdr>
            </w:div>
            <w:div w:id="1226795701">
              <w:marLeft w:val="0"/>
              <w:marRight w:val="0"/>
              <w:marTop w:val="0"/>
              <w:marBottom w:val="0"/>
              <w:divBdr>
                <w:top w:val="none" w:sz="0" w:space="0" w:color="auto"/>
                <w:left w:val="none" w:sz="0" w:space="0" w:color="auto"/>
                <w:bottom w:val="none" w:sz="0" w:space="0" w:color="auto"/>
                <w:right w:val="none" w:sz="0" w:space="0" w:color="auto"/>
              </w:divBdr>
            </w:div>
            <w:div w:id="1234580102">
              <w:marLeft w:val="0"/>
              <w:marRight w:val="0"/>
              <w:marTop w:val="0"/>
              <w:marBottom w:val="0"/>
              <w:divBdr>
                <w:top w:val="none" w:sz="0" w:space="0" w:color="auto"/>
                <w:left w:val="none" w:sz="0" w:space="0" w:color="auto"/>
                <w:bottom w:val="none" w:sz="0" w:space="0" w:color="auto"/>
                <w:right w:val="none" w:sz="0" w:space="0" w:color="auto"/>
              </w:divBdr>
            </w:div>
            <w:div w:id="1301613329">
              <w:marLeft w:val="0"/>
              <w:marRight w:val="0"/>
              <w:marTop w:val="0"/>
              <w:marBottom w:val="0"/>
              <w:divBdr>
                <w:top w:val="none" w:sz="0" w:space="0" w:color="auto"/>
                <w:left w:val="none" w:sz="0" w:space="0" w:color="auto"/>
                <w:bottom w:val="none" w:sz="0" w:space="0" w:color="auto"/>
                <w:right w:val="none" w:sz="0" w:space="0" w:color="auto"/>
              </w:divBdr>
            </w:div>
            <w:div w:id="1709067788">
              <w:marLeft w:val="0"/>
              <w:marRight w:val="0"/>
              <w:marTop w:val="0"/>
              <w:marBottom w:val="0"/>
              <w:divBdr>
                <w:top w:val="none" w:sz="0" w:space="0" w:color="auto"/>
                <w:left w:val="none" w:sz="0" w:space="0" w:color="auto"/>
                <w:bottom w:val="none" w:sz="0" w:space="0" w:color="auto"/>
                <w:right w:val="none" w:sz="0" w:space="0" w:color="auto"/>
              </w:divBdr>
            </w:div>
            <w:div w:id="2001422788">
              <w:marLeft w:val="0"/>
              <w:marRight w:val="0"/>
              <w:marTop w:val="0"/>
              <w:marBottom w:val="0"/>
              <w:divBdr>
                <w:top w:val="none" w:sz="0" w:space="0" w:color="auto"/>
                <w:left w:val="none" w:sz="0" w:space="0" w:color="auto"/>
                <w:bottom w:val="none" w:sz="0" w:space="0" w:color="auto"/>
                <w:right w:val="none" w:sz="0" w:space="0" w:color="auto"/>
              </w:divBdr>
            </w:div>
            <w:div w:id="2012902973">
              <w:marLeft w:val="0"/>
              <w:marRight w:val="0"/>
              <w:marTop w:val="0"/>
              <w:marBottom w:val="0"/>
              <w:divBdr>
                <w:top w:val="none" w:sz="0" w:space="0" w:color="auto"/>
                <w:left w:val="none" w:sz="0" w:space="0" w:color="auto"/>
                <w:bottom w:val="none" w:sz="0" w:space="0" w:color="auto"/>
                <w:right w:val="none" w:sz="0" w:space="0" w:color="auto"/>
              </w:divBdr>
            </w:div>
            <w:div w:id="2060549699">
              <w:marLeft w:val="0"/>
              <w:marRight w:val="0"/>
              <w:marTop w:val="0"/>
              <w:marBottom w:val="0"/>
              <w:divBdr>
                <w:top w:val="none" w:sz="0" w:space="0" w:color="auto"/>
                <w:left w:val="none" w:sz="0" w:space="0" w:color="auto"/>
                <w:bottom w:val="none" w:sz="0" w:space="0" w:color="auto"/>
                <w:right w:val="none" w:sz="0" w:space="0" w:color="auto"/>
              </w:divBdr>
            </w:div>
            <w:div w:id="2114934907">
              <w:marLeft w:val="0"/>
              <w:marRight w:val="0"/>
              <w:marTop w:val="0"/>
              <w:marBottom w:val="0"/>
              <w:divBdr>
                <w:top w:val="none" w:sz="0" w:space="0" w:color="auto"/>
                <w:left w:val="none" w:sz="0" w:space="0" w:color="auto"/>
                <w:bottom w:val="none" w:sz="0" w:space="0" w:color="auto"/>
                <w:right w:val="none" w:sz="0" w:space="0" w:color="auto"/>
              </w:divBdr>
            </w:div>
          </w:divsChild>
        </w:div>
        <w:div w:id="1907760667">
          <w:marLeft w:val="0"/>
          <w:marRight w:val="0"/>
          <w:marTop w:val="0"/>
          <w:marBottom w:val="0"/>
          <w:divBdr>
            <w:top w:val="none" w:sz="0" w:space="0" w:color="auto"/>
            <w:left w:val="none" w:sz="0" w:space="0" w:color="auto"/>
            <w:bottom w:val="none" w:sz="0" w:space="0" w:color="auto"/>
            <w:right w:val="none" w:sz="0" w:space="0" w:color="auto"/>
          </w:divBdr>
          <w:divsChild>
            <w:div w:id="61760890">
              <w:marLeft w:val="0"/>
              <w:marRight w:val="0"/>
              <w:marTop w:val="0"/>
              <w:marBottom w:val="0"/>
              <w:divBdr>
                <w:top w:val="none" w:sz="0" w:space="0" w:color="auto"/>
                <w:left w:val="none" w:sz="0" w:space="0" w:color="auto"/>
                <w:bottom w:val="none" w:sz="0" w:space="0" w:color="auto"/>
                <w:right w:val="none" w:sz="0" w:space="0" w:color="auto"/>
              </w:divBdr>
            </w:div>
            <w:div w:id="176041398">
              <w:marLeft w:val="0"/>
              <w:marRight w:val="0"/>
              <w:marTop w:val="0"/>
              <w:marBottom w:val="0"/>
              <w:divBdr>
                <w:top w:val="none" w:sz="0" w:space="0" w:color="auto"/>
                <w:left w:val="none" w:sz="0" w:space="0" w:color="auto"/>
                <w:bottom w:val="none" w:sz="0" w:space="0" w:color="auto"/>
                <w:right w:val="none" w:sz="0" w:space="0" w:color="auto"/>
              </w:divBdr>
            </w:div>
            <w:div w:id="407578812">
              <w:marLeft w:val="0"/>
              <w:marRight w:val="0"/>
              <w:marTop w:val="0"/>
              <w:marBottom w:val="0"/>
              <w:divBdr>
                <w:top w:val="none" w:sz="0" w:space="0" w:color="auto"/>
                <w:left w:val="none" w:sz="0" w:space="0" w:color="auto"/>
                <w:bottom w:val="none" w:sz="0" w:space="0" w:color="auto"/>
                <w:right w:val="none" w:sz="0" w:space="0" w:color="auto"/>
              </w:divBdr>
            </w:div>
            <w:div w:id="411708669">
              <w:marLeft w:val="0"/>
              <w:marRight w:val="0"/>
              <w:marTop w:val="0"/>
              <w:marBottom w:val="0"/>
              <w:divBdr>
                <w:top w:val="none" w:sz="0" w:space="0" w:color="auto"/>
                <w:left w:val="none" w:sz="0" w:space="0" w:color="auto"/>
                <w:bottom w:val="none" w:sz="0" w:space="0" w:color="auto"/>
                <w:right w:val="none" w:sz="0" w:space="0" w:color="auto"/>
              </w:divBdr>
            </w:div>
            <w:div w:id="578950625">
              <w:marLeft w:val="0"/>
              <w:marRight w:val="0"/>
              <w:marTop w:val="0"/>
              <w:marBottom w:val="0"/>
              <w:divBdr>
                <w:top w:val="none" w:sz="0" w:space="0" w:color="auto"/>
                <w:left w:val="none" w:sz="0" w:space="0" w:color="auto"/>
                <w:bottom w:val="none" w:sz="0" w:space="0" w:color="auto"/>
                <w:right w:val="none" w:sz="0" w:space="0" w:color="auto"/>
              </w:divBdr>
            </w:div>
            <w:div w:id="769160450">
              <w:marLeft w:val="0"/>
              <w:marRight w:val="0"/>
              <w:marTop w:val="0"/>
              <w:marBottom w:val="0"/>
              <w:divBdr>
                <w:top w:val="none" w:sz="0" w:space="0" w:color="auto"/>
                <w:left w:val="none" w:sz="0" w:space="0" w:color="auto"/>
                <w:bottom w:val="none" w:sz="0" w:space="0" w:color="auto"/>
                <w:right w:val="none" w:sz="0" w:space="0" w:color="auto"/>
              </w:divBdr>
            </w:div>
            <w:div w:id="869803285">
              <w:marLeft w:val="0"/>
              <w:marRight w:val="0"/>
              <w:marTop w:val="0"/>
              <w:marBottom w:val="0"/>
              <w:divBdr>
                <w:top w:val="none" w:sz="0" w:space="0" w:color="auto"/>
                <w:left w:val="none" w:sz="0" w:space="0" w:color="auto"/>
                <w:bottom w:val="none" w:sz="0" w:space="0" w:color="auto"/>
                <w:right w:val="none" w:sz="0" w:space="0" w:color="auto"/>
              </w:divBdr>
            </w:div>
            <w:div w:id="999432211">
              <w:marLeft w:val="0"/>
              <w:marRight w:val="0"/>
              <w:marTop w:val="0"/>
              <w:marBottom w:val="0"/>
              <w:divBdr>
                <w:top w:val="none" w:sz="0" w:space="0" w:color="auto"/>
                <w:left w:val="none" w:sz="0" w:space="0" w:color="auto"/>
                <w:bottom w:val="none" w:sz="0" w:space="0" w:color="auto"/>
                <w:right w:val="none" w:sz="0" w:space="0" w:color="auto"/>
              </w:divBdr>
            </w:div>
            <w:div w:id="1050766806">
              <w:marLeft w:val="0"/>
              <w:marRight w:val="0"/>
              <w:marTop w:val="0"/>
              <w:marBottom w:val="0"/>
              <w:divBdr>
                <w:top w:val="none" w:sz="0" w:space="0" w:color="auto"/>
                <w:left w:val="none" w:sz="0" w:space="0" w:color="auto"/>
                <w:bottom w:val="none" w:sz="0" w:space="0" w:color="auto"/>
                <w:right w:val="none" w:sz="0" w:space="0" w:color="auto"/>
              </w:divBdr>
            </w:div>
            <w:div w:id="1257782982">
              <w:marLeft w:val="0"/>
              <w:marRight w:val="0"/>
              <w:marTop w:val="0"/>
              <w:marBottom w:val="0"/>
              <w:divBdr>
                <w:top w:val="none" w:sz="0" w:space="0" w:color="auto"/>
                <w:left w:val="none" w:sz="0" w:space="0" w:color="auto"/>
                <w:bottom w:val="none" w:sz="0" w:space="0" w:color="auto"/>
                <w:right w:val="none" w:sz="0" w:space="0" w:color="auto"/>
              </w:divBdr>
            </w:div>
            <w:div w:id="1302032789">
              <w:marLeft w:val="0"/>
              <w:marRight w:val="0"/>
              <w:marTop w:val="0"/>
              <w:marBottom w:val="0"/>
              <w:divBdr>
                <w:top w:val="none" w:sz="0" w:space="0" w:color="auto"/>
                <w:left w:val="none" w:sz="0" w:space="0" w:color="auto"/>
                <w:bottom w:val="none" w:sz="0" w:space="0" w:color="auto"/>
                <w:right w:val="none" w:sz="0" w:space="0" w:color="auto"/>
              </w:divBdr>
            </w:div>
            <w:div w:id="1307853080">
              <w:marLeft w:val="0"/>
              <w:marRight w:val="0"/>
              <w:marTop w:val="0"/>
              <w:marBottom w:val="0"/>
              <w:divBdr>
                <w:top w:val="none" w:sz="0" w:space="0" w:color="auto"/>
                <w:left w:val="none" w:sz="0" w:space="0" w:color="auto"/>
                <w:bottom w:val="none" w:sz="0" w:space="0" w:color="auto"/>
                <w:right w:val="none" w:sz="0" w:space="0" w:color="auto"/>
              </w:divBdr>
            </w:div>
            <w:div w:id="1356465095">
              <w:marLeft w:val="0"/>
              <w:marRight w:val="0"/>
              <w:marTop w:val="0"/>
              <w:marBottom w:val="0"/>
              <w:divBdr>
                <w:top w:val="none" w:sz="0" w:space="0" w:color="auto"/>
                <w:left w:val="none" w:sz="0" w:space="0" w:color="auto"/>
                <w:bottom w:val="none" w:sz="0" w:space="0" w:color="auto"/>
                <w:right w:val="none" w:sz="0" w:space="0" w:color="auto"/>
              </w:divBdr>
            </w:div>
            <w:div w:id="1634015248">
              <w:marLeft w:val="0"/>
              <w:marRight w:val="0"/>
              <w:marTop w:val="0"/>
              <w:marBottom w:val="0"/>
              <w:divBdr>
                <w:top w:val="none" w:sz="0" w:space="0" w:color="auto"/>
                <w:left w:val="none" w:sz="0" w:space="0" w:color="auto"/>
                <w:bottom w:val="none" w:sz="0" w:space="0" w:color="auto"/>
                <w:right w:val="none" w:sz="0" w:space="0" w:color="auto"/>
              </w:divBdr>
            </w:div>
            <w:div w:id="1707170362">
              <w:marLeft w:val="0"/>
              <w:marRight w:val="0"/>
              <w:marTop w:val="0"/>
              <w:marBottom w:val="0"/>
              <w:divBdr>
                <w:top w:val="none" w:sz="0" w:space="0" w:color="auto"/>
                <w:left w:val="none" w:sz="0" w:space="0" w:color="auto"/>
                <w:bottom w:val="none" w:sz="0" w:space="0" w:color="auto"/>
                <w:right w:val="none" w:sz="0" w:space="0" w:color="auto"/>
              </w:divBdr>
            </w:div>
            <w:div w:id="1746608102">
              <w:marLeft w:val="0"/>
              <w:marRight w:val="0"/>
              <w:marTop w:val="0"/>
              <w:marBottom w:val="0"/>
              <w:divBdr>
                <w:top w:val="none" w:sz="0" w:space="0" w:color="auto"/>
                <w:left w:val="none" w:sz="0" w:space="0" w:color="auto"/>
                <w:bottom w:val="none" w:sz="0" w:space="0" w:color="auto"/>
                <w:right w:val="none" w:sz="0" w:space="0" w:color="auto"/>
              </w:divBdr>
            </w:div>
            <w:div w:id="1925457173">
              <w:marLeft w:val="0"/>
              <w:marRight w:val="0"/>
              <w:marTop w:val="0"/>
              <w:marBottom w:val="0"/>
              <w:divBdr>
                <w:top w:val="none" w:sz="0" w:space="0" w:color="auto"/>
                <w:left w:val="none" w:sz="0" w:space="0" w:color="auto"/>
                <w:bottom w:val="none" w:sz="0" w:space="0" w:color="auto"/>
                <w:right w:val="none" w:sz="0" w:space="0" w:color="auto"/>
              </w:divBdr>
            </w:div>
            <w:div w:id="1932814745">
              <w:marLeft w:val="0"/>
              <w:marRight w:val="0"/>
              <w:marTop w:val="0"/>
              <w:marBottom w:val="0"/>
              <w:divBdr>
                <w:top w:val="none" w:sz="0" w:space="0" w:color="auto"/>
                <w:left w:val="none" w:sz="0" w:space="0" w:color="auto"/>
                <w:bottom w:val="none" w:sz="0" w:space="0" w:color="auto"/>
                <w:right w:val="none" w:sz="0" w:space="0" w:color="auto"/>
              </w:divBdr>
            </w:div>
            <w:div w:id="2082172947">
              <w:marLeft w:val="0"/>
              <w:marRight w:val="0"/>
              <w:marTop w:val="0"/>
              <w:marBottom w:val="0"/>
              <w:divBdr>
                <w:top w:val="none" w:sz="0" w:space="0" w:color="auto"/>
                <w:left w:val="none" w:sz="0" w:space="0" w:color="auto"/>
                <w:bottom w:val="none" w:sz="0" w:space="0" w:color="auto"/>
                <w:right w:val="none" w:sz="0" w:space="0" w:color="auto"/>
              </w:divBdr>
            </w:div>
            <w:div w:id="2083215164">
              <w:marLeft w:val="0"/>
              <w:marRight w:val="0"/>
              <w:marTop w:val="0"/>
              <w:marBottom w:val="0"/>
              <w:divBdr>
                <w:top w:val="none" w:sz="0" w:space="0" w:color="auto"/>
                <w:left w:val="none" w:sz="0" w:space="0" w:color="auto"/>
                <w:bottom w:val="none" w:sz="0" w:space="0" w:color="auto"/>
                <w:right w:val="none" w:sz="0" w:space="0" w:color="auto"/>
              </w:divBdr>
            </w:div>
          </w:divsChild>
        </w:div>
        <w:div w:id="1939678736">
          <w:marLeft w:val="0"/>
          <w:marRight w:val="0"/>
          <w:marTop w:val="0"/>
          <w:marBottom w:val="0"/>
          <w:divBdr>
            <w:top w:val="none" w:sz="0" w:space="0" w:color="auto"/>
            <w:left w:val="none" w:sz="0" w:space="0" w:color="auto"/>
            <w:bottom w:val="none" w:sz="0" w:space="0" w:color="auto"/>
            <w:right w:val="none" w:sz="0" w:space="0" w:color="auto"/>
          </w:divBdr>
        </w:div>
        <w:div w:id="1996570840">
          <w:marLeft w:val="0"/>
          <w:marRight w:val="0"/>
          <w:marTop w:val="0"/>
          <w:marBottom w:val="0"/>
          <w:divBdr>
            <w:top w:val="none" w:sz="0" w:space="0" w:color="auto"/>
            <w:left w:val="none" w:sz="0" w:space="0" w:color="auto"/>
            <w:bottom w:val="none" w:sz="0" w:space="0" w:color="auto"/>
            <w:right w:val="none" w:sz="0" w:space="0" w:color="auto"/>
          </w:divBdr>
        </w:div>
        <w:div w:id="2006516170">
          <w:marLeft w:val="0"/>
          <w:marRight w:val="0"/>
          <w:marTop w:val="0"/>
          <w:marBottom w:val="0"/>
          <w:divBdr>
            <w:top w:val="none" w:sz="0" w:space="0" w:color="auto"/>
            <w:left w:val="none" w:sz="0" w:space="0" w:color="auto"/>
            <w:bottom w:val="none" w:sz="0" w:space="0" w:color="auto"/>
            <w:right w:val="none" w:sz="0" w:space="0" w:color="auto"/>
          </w:divBdr>
        </w:div>
        <w:div w:id="2048065827">
          <w:marLeft w:val="0"/>
          <w:marRight w:val="0"/>
          <w:marTop w:val="0"/>
          <w:marBottom w:val="0"/>
          <w:divBdr>
            <w:top w:val="none" w:sz="0" w:space="0" w:color="auto"/>
            <w:left w:val="none" w:sz="0" w:space="0" w:color="auto"/>
            <w:bottom w:val="none" w:sz="0" w:space="0" w:color="auto"/>
            <w:right w:val="none" w:sz="0" w:space="0" w:color="auto"/>
          </w:divBdr>
        </w:div>
        <w:div w:id="2098163322">
          <w:marLeft w:val="0"/>
          <w:marRight w:val="0"/>
          <w:marTop w:val="0"/>
          <w:marBottom w:val="0"/>
          <w:divBdr>
            <w:top w:val="none" w:sz="0" w:space="0" w:color="auto"/>
            <w:left w:val="none" w:sz="0" w:space="0" w:color="auto"/>
            <w:bottom w:val="none" w:sz="0" w:space="0" w:color="auto"/>
            <w:right w:val="none" w:sz="0" w:space="0" w:color="auto"/>
          </w:divBdr>
          <w:divsChild>
            <w:div w:id="742340643">
              <w:marLeft w:val="0"/>
              <w:marRight w:val="0"/>
              <w:marTop w:val="0"/>
              <w:marBottom w:val="0"/>
              <w:divBdr>
                <w:top w:val="none" w:sz="0" w:space="0" w:color="auto"/>
                <w:left w:val="none" w:sz="0" w:space="0" w:color="auto"/>
                <w:bottom w:val="none" w:sz="0" w:space="0" w:color="auto"/>
                <w:right w:val="none" w:sz="0" w:space="0" w:color="auto"/>
              </w:divBdr>
            </w:div>
            <w:div w:id="823199278">
              <w:marLeft w:val="0"/>
              <w:marRight w:val="0"/>
              <w:marTop w:val="0"/>
              <w:marBottom w:val="0"/>
              <w:divBdr>
                <w:top w:val="none" w:sz="0" w:space="0" w:color="auto"/>
                <w:left w:val="none" w:sz="0" w:space="0" w:color="auto"/>
                <w:bottom w:val="none" w:sz="0" w:space="0" w:color="auto"/>
                <w:right w:val="none" w:sz="0" w:space="0" w:color="auto"/>
              </w:divBdr>
            </w:div>
            <w:div w:id="838497244">
              <w:marLeft w:val="0"/>
              <w:marRight w:val="0"/>
              <w:marTop w:val="0"/>
              <w:marBottom w:val="0"/>
              <w:divBdr>
                <w:top w:val="none" w:sz="0" w:space="0" w:color="auto"/>
                <w:left w:val="none" w:sz="0" w:space="0" w:color="auto"/>
                <w:bottom w:val="none" w:sz="0" w:space="0" w:color="auto"/>
                <w:right w:val="none" w:sz="0" w:space="0" w:color="auto"/>
              </w:divBdr>
            </w:div>
            <w:div w:id="852721568">
              <w:marLeft w:val="0"/>
              <w:marRight w:val="0"/>
              <w:marTop w:val="0"/>
              <w:marBottom w:val="0"/>
              <w:divBdr>
                <w:top w:val="none" w:sz="0" w:space="0" w:color="auto"/>
                <w:left w:val="none" w:sz="0" w:space="0" w:color="auto"/>
                <w:bottom w:val="none" w:sz="0" w:space="0" w:color="auto"/>
                <w:right w:val="none" w:sz="0" w:space="0" w:color="auto"/>
              </w:divBdr>
            </w:div>
            <w:div w:id="879636708">
              <w:marLeft w:val="0"/>
              <w:marRight w:val="0"/>
              <w:marTop w:val="0"/>
              <w:marBottom w:val="0"/>
              <w:divBdr>
                <w:top w:val="none" w:sz="0" w:space="0" w:color="auto"/>
                <w:left w:val="none" w:sz="0" w:space="0" w:color="auto"/>
                <w:bottom w:val="none" w:sz="0" w:space="0" w:color="auto"/>
                <w:right w:val="none" w:sz="0" w:space="0" w:color="auto"/>
              </w:divBdr>
            </w:div>
            <w:div w:id="903176305">
              <w:marLeft w:val="0"/>
              <w:marRight w:val="0"/>
              <w:marTop w:val="0"/>
              <w:marBottom w:val="0"/>
              <w:divBdr>
                <w:top w:val="none" w:sz="0" w:space="0" w:color="auto"/>
                <w:left w:val="none" w:sz="0" w:space="0" w:color="auto"/>
                <w:bottom w:val="none" w:sz="0" w:space="0" w:color="auto"/>
                <w:right w:val="none" w:sz="0" w:space="0" w:color="auto"/>
              </w:divBdr>
            </w:div>
            <w:div w:id="977998624">
              <w:marLeft w:val="0"/>
              <w:marRight w:val="0"/>
              <w:marTop w:val="0"/>
              <w:marBottom w:val="0"/>
              <w:divBdr>
                <w:top w:val="none" w:sz="0" w:space="0" w:color="auto"/>
                <w:left w:val="none" w:sz="0" w:space="0" w:color="auto"/>
                <w:bottom w:val="none" w:sz="0" w:space="0" w:color="auto"/>
                <w:right w:val="none" w:sz="0" w:space="0" w:color="auto"/>
              </w:divBdr>
            </w:div>
            <w:div w:id="1148402904">
              <w:marLeft w:val="0"/>
              <w:marRight w:val="0"/>
              <w:marTop w:val="0"/>
              <w:marBottom w:val="0"/>
              <w:divBdr>
                <w:top w:val="none" w:sz="0" w:space="0" w:color="auto"/>
                <w:left w:val="none" w:sz="0" w:space="0" w:color="auto"/>
                <w:bottom w:val="none" w:sz="0" w:space="0" w:color="auto"/>
                <w:right w:val="none" w:sz="0" w:space="0" w:color="auto"/>
              </w:divBdr>
            </w:div>
            <w:div w:id="1182470567">
              <w:marLeft w:val="0"/>
              <w:marRight w:val="0"/>
              <w:marTop w:val="0"/>
              <w:marBottom w:val="0"/>
              <w:divBdr>
                <w:top w:val="none" w:sz="0" w:space="0" w:color="auto"/>
                <w:left w:val="none" w:sz="0" w:space="0" w:color="auto"/>
                <w:bottom w:val="none" w:sz="0" w:space="0" w:color="auto"/>
                <w:right w:val="none" w:sz="0" w:space="0" w:color="auto"/>
              </w:divBdr>
            </w:div>
            <w:div w:id="1212112703">
              <w:marLeft w:val="0"/>
              <w:marRight w:val="0"/>
              <w:marTop w:val="0"/>
              <w:marBottom w:val="0"/>
              <w:divBdr>
                <w:top w:val="none" w:sz="0" w:space="0" w:color="auto"/>
                <w:left w:val="none" w:sz="0" w:space="0" w:color="auto"/>
                <w:bottom w:val="none" w:sz="0" w:space="0" w:color="auto"/>
                <w:right w:val="none" w:sz="0" w:space="0" w:color="auto"/>
              </w:divBdr>
            </w:div>
            <w:div w:id="1308628532">
              <w:marLeft w:val="0"/>
              <w:marRight w:val="0"/>
              <w:marTop w:val="0"/>
              <w:marBottom w:val="0"/>
              <w:divBdr>
                <w:top w:val="none" w:sz="0" w:space="0" w:color="auto"/>
                <w:left w:val="none" w:sz="0" w:space="0" w:color="auto"/>
                <w:bottom w:val="none" w:sz="0" w:space="0" w:color="auto"/>
                <w:right w:val="none" w:sz="0" w:space="0" w:color="auto"/>
              </w:divBdr>
            </w:div>
            <w:div w:id="1421679869">
              <w:marLeft w:val="0"/>
              <w:marRight w:val="0"/>
              <w:marTop w:val="0"/>
              <w:marBottom w:val="0"/>
              <w:divBdr>
                <w:top w:val="none" w:sz="0" w:space="0" w:color="auto"/>
                <w:left w:val="none" w:sz="0" w:space="0" w:color="auto"/>
                <w:bottom w:val="none" w:sz="0" w:space="0" w:color="auto"/>
                <w:right w:val="none" w:sz="0" w:space="0" w:color="auto"/>
              </w:divBdr>
            </w:div>
            <w:div w:id="1564874585">
              <w:marLeft w:val="0"/>
              <w:marRight w:val="0"/>
              <w:marTop w:val="0"/>
              <w:marBottom w:val="0"/>
              <w:divBdr>
                <w:top w:val="none" w:sz="0" w:space="0" w:color="auto"/>
                <w:left w:val="none" w:sz="0" w:space="0" w:color="auto"/>
                <w:bottom w:val="none" w:sz="0" w:space="0" w:color="auto"/>
                <w:right w:val="none" w:sz="0" w:space="0" w:color="auto"/>
              </w:divBdr>
            </w:div>
            <w:div w:id="1567260059">
              <w:marLeft w:val="0"/>
              <w:marRight w:val="0"/>
              <w:marTop w:val="0"/>
              <w:marBottom w:val="0"/>
              <w:divBdr>
                <w:top w:val="none" w:sz="0" w:space="0" w:color="auto"/>
                <w:left w:val="none" w:sz="0" w:space="0" w:color="auto"/>
                <w:bottom w:val="none" w:sz="0" w:space="0" w:color="auto"/>
                <w:right w:val="none" w:sz="0" w:space="0" w:color="auto"/>
              </w:divBdr>
            </w:div>
            <w:div w:id="1631394707">
              <w:marLeft w:val="0"/>
              <w:marRight w:val="0"/>
              <w:marTop w:val="0"/>
              <w:marBottom w:val="0"/>
              <w:divBdr>
                <w:top w:val="none" w:sz="0" w:space="0" w:color="auto"/>
                <w:left w:val="none" w:sz="0" w:space="0" w:color="auto"/>
                <w:bottom w:val="none" w:sz="0" w:space="0" w:color="auto"/>
                <w:right w:val="none" w:sz="0" w:space="0" w:color="auto"/>
              </w:divBdr>
            </w:div>
            <w:div w:id="1640694930">
              <w:marLeft w:val="0"/>
              <w:marRight w:val="0"/>
              <w:marTop w:val="0"/>
              <w:marBottom w:val="0"/>
              <w:divBdr>
                <w:top w:val="none" w:sz="0" w:space="0" w:color="auto"/>
                <w:left w:val="none" w:sz="0" w:space="0" w:color="auto"/>
                <w:bottom w:val="none" w:sz="0" w:space="0" w:color="auto"/>
                <w:right w:val="none" w:sz="0" w:space="0" w:color="auto"/>
              </w:divBdr>
            </w:div>
            <w:div w:id="1729691927">
              <w:marLeft w:val="0"/>
              <w:marRight w:val="0"/>
              <w:marTop w:val="0"/>
              <w:marBottom w:val="0"/>
              <w:divBdr>
                <w:top w:val="none" w:sz="0" w:space="0" w:color="auto"/>
                <w:left w:val="none" w:sz="0" w:space="0" w:color="auto"/>
                <w:bottom w:val="none" w:sz="0" w:space="0" w:color="auto"/>
                <w:right w:val="none" w:sz="0" w:space="0" w:color="auto"/>
              </w:divBdr>
            </w:div>
            <w:div w:id="1848791571">
              <w:marLeft w:val="0"/>
              <w:marRight w:val="0"/>
              <w:marTop w:val="0"/>
              <w:marBottom w:val="0"/>
              <w:divBdr>
                <w:top w:val="none" w:sz="0" w:space="0" w:color="auto"/>
                <w:left w:val="none" w:sz="0" w:space="0" w:color="auto"/>
                <w:bottom w:val="none" w:sz="0" w:space="0" w:color="auto"/>
                <w:right w:val="none" w:sz="0" w:space="0" w:color="auto"/>
              </w:divBdr>
            </w:div>
            <w:div w:id="2003001077">
              <w:marLeft w:val="0"/>
              <w:marRight w:val="0"/>
              <w:marTop w:val="0"/>
              <w:marBottom w:val="0"/>
              <w:divBdr>
                <w:top w:val="none" w:sz="0" w:space="0" w:color="auto"/>
                <w:left w:val="none" w:sz="0" w:space="0" w:color="auto"/>
                <w:bottom w:val="none" w:sz="0" w:space="0" w:color="auto"/>
                <w:right w:val="none" w:sz="0" w:space="0" w:color="auto"/>
              </w:divBdr>
            </w:div>
            <w:div w:id="2015648262">
              <w:marLeft w:val="0"/>
              <w:marRight w:val="0"/>
              <w:marTop w:val="0"/>
              <w:marBottom w:val="0"/>
              <w:divBdr>
                <w:top w:val="none" w:sz="0" w:space="0" w:color="auto"/>
                <w:left w:val="none" w:sz="0" w:space="0" w:color="auto"/>
                <w:bottom w:val="none" w:sz="0" w:space="0" w:color="auto"/>
                <w:right w:val="none" w:sz="0" w:space="0" w:color="auto"/>
              </w:divBdr>
            </w:div>
          </w:divsChild>
        </w:div>
        <w:div w:id="2106337250">
          <w:marLeft w:val="0"/>
          <w:marRight w:val="0"/>
          <w:marTop w:val="0"/>
          <w:marBottom w:val="0"/>
          <w:divBdr>
            <w:top w:val="none" w:sz="0" w:space="0" w:color="auto"/>
            <w:left w:val="none" w:sz="0" w:space="0" w:color="auto"/>
            <w:bottom w:val="none" w:sz="0" w:space="0" w:color="auto"/>
            <w:right w:val="none" w:sz="0" w:space="0" w:color="auto"/>
          </w:divBdr>
        </w:div>
        <w:div w:id="2107996119">
          <w:marLeft w:val="0"/>
          <w:marRight w:val="0"/>
          <w:marTop w:val="0"/>
          <w:marBottom w:val="0"/>
          <w:divBdr>
            <w:top w:val="none" w:sz="0" w:space="0" w:color="auto"/>
            <w:left w:val="none" w:sz="0" w:space="0" w:color="auto"/>
            <w:bottom w:val="none" w:sz="0" w:space="0" w:color="auto"/>
            <w:right w:val="none" w:sz="0" w:space="0" w:color="auto"/>
          </w:divBdr>
        </w:div>
        <w:div w:id="2112241883">
          <w:marLeft w:val="0"/>
          <w:marRight w:val="0"/>
          <w:marTop w:val="0"/>
          <w:marBottom w:val="0"/>
          <w:divBdr>
            <w:top w:val="none" w:sz="0" w:space="0" w:color="auto"/>
            <w:left w:val="none" w:sz="0" w:space="0" w:color="auto"/>
            <w:bottom w:val="none" w:sz="0" w:space="0" w:color="auto"/>
            <w:right w:val="none" w:sz="0" w:space="0" w:color="auto"/>
          </w:divBdr>
        </w:div>
      </w:divsChild>
    </w:div>
    <w:div w:id="283772389">
      <w:bodyDiv w:val="1"/>
      <w:marLeft w:val="0"/>
      <w:marRight w:val="0"/>
      <w:marTop w:val="0"/>
      <w:marBottom w:val="0"/>
      <w:divBdr>
        <w:top w:val="none" w:sz="0" w:space="0" w:color="auto"/>
        <w:left w:val="none" w:sz="0" w:space="0" w:color="auto"/>
        <w:bottom w:val="none" w:sz="0" w:space="0" w:color="auto"/>
        <w:right w:val="none" w:sz="0" w:space="0" w:color="auto"/>
      </w:divBdr>
      <w:divsChild>
        <w:div w:id="301152908">
          <w:marLeft w:val="0"/>
          <w:marRight w:val="0"/>
          <w:marTop w:val="0"/>
          <w:marBottom w:val="0"/>
          <w:divBdr>
            <w:top w:val="none" w:sz="0" w:space="0" w:color="auto"/>
            <w:left w:val="none" w:sz="0" w:space="0" w:color="auto"/>
            <w:bottom w:val="none" w:sz="0" w:space="0" w:color="auto"/>
            <w:right w:val="none" w:sz="0" w:space="0" w:color="auto"/>
          </w:divBdr>
        </w:div>
        <w:div w:id="1092779833">
          <w:marLeft w:val="0"/>
          <w:marRight w:val="0"/>
          <w:marTop w:val="0"/>
          <w:marBottom w:val="0"/>
          <w:divBdr>
            <w:top w:val="none" w:sz="0" w:space="0" w:color="auto"/>
            <w:left w:val="none" w:sz="0" w:space="0" w:color="auto"/>
            <w:bottom w:val="none" w:sz="0" w:space="0" w:color="auto"/>
            <w:right w:val="none" w:sz="0" w:space="0" w:color="auto"/>
          </w:divBdr>
          <w:divsChild>
            <w:div w:id="974987241">
              <w:marLeft w:val="-75"/>
              <w:marRight w:val="0"/>
              <w:marTop w:val="30"/>
              <w:marBottom w:val="30"/>
              <w:divBdr>
                <w:top w:val="none" w:sz="0" w:space="0" w:color="auto"/>
                <w:left w:val="none" w:sz="0" w:space="0" w:color="auto"/>
                <w:bottom w:val="none" w:sz="0" w:space="0" w:color="auto"/>
                <w:right w:val="none" w:sz="0" w:space="0" w:color="auto"/>
              </w:divBdr>
              <w:divsChild>
                <w:div w:id="83503320">
                  <w:marLeft w:val="0"/>
                  <w:marRight w:val="0"/>
                  <w:marTop w:val="0"/>
                  <w:marBottom w:val="0"/>
                  <w:divBdr>
                    <w:top w:val="none" w:sz="0" w:space="0" w:color="auto"/>
                    <w:left w:val="none" w:sz="0" w:space="0" w:color="auto"/>
                    <w:bottom w:val="none" w:sz="0" w:space="0" w:color="auto"/>
                    <w:right w:val="none" w:sz="0" w:space="0" w:color="auto"/>
                  </w:divBdr>
                  <w:divsChild>
                    <w:div w:id="1092747998">
                      <w:marLeft w:val="0"/>
                      <w:marRight w:val="0"/>
                      <w:marTop w:val="0"/>
                      <w:marBottom w:val="0"/>
                      <w:divBdr>
                        <w:top w:val="none" w:sz="0" w:space="0" w:color="auto"/>
                        <w:left w:val="none" w:sz="0" w:space="0" w:color="auto"/>
                        <w:bottom w:val="none" w:sz="0" w:space="0" w:color="auto"/>
                        <w:right w:val="none" w:sz="0" w:space="0" w:color="auto"/>
                      </w:divBdr>
                    </w:div>
                  </w:divsChild>
                </w:div>
                <w:div w:id="295457873">
                  <w:marLeft w:val="0"/>
                  <w:marRight w:val="0"/>
                  <w:marTop w:val="0"/>
                  <w:marBottom w:val="0"/>
                  <w:divBdr>
                    <w:top w:val="none" w:sz="0" w:space="0" w:color="auto"/>
                    <w:left w:val="none" w:sz="0" w:space="0" w:color="auto"/>
                    <w:bottom w:val="none" w:sz="0" w:space="0" w:color="auto"/>
                    <w:right w:val="none" w:sz="0" w:space="0" w:color="auto"/>
                  </w:divBdr>
                  <w:divsChild>
                    <w:div w:id="264457899">
                      <w:marLeft w:val="0"/>
                      <w:marRight w:val="0"/>
                      <w:marTop w:val="0"/>
                      <w:marBottom w:val="0"/>
                      <w:divBdr>
                        <w:top w:val="none" w:sz="0" w:space="0" w:color="auto"/>
                        <w:left w:val="none" w:sz="0" w:space="0" w:color="auto"/>
                        <w:bottom w:val="none" w:sz="0" w:space="0" w:color="auto"/>
                        <w:right w:val="none" w:sz="0" w:space="0" w:color="auto"/>
                      </w:divBdr>
                    </w:div>
                  </w:divsChild>
                </w:div>
                <w:div w:id="317731757">
                  <w:marLeft w:val="0"/>
                  <w:marRight w:val="0"/>
                  <w:marTop w:val="0"/>
                  <w:marBottom w:val="0"/>
                  <w:divBdr>
                    <w:top w:val="none" w:sz="0" w:space="0" w:color="auto"/>
                    <w:left w:val="none" w:sz="0" w:space="0" w:color="auto"/>
                    <w:bottom w:val="none" w:sz="0" w:space="0" w:color="auto"/>
                    <w:right w:val="none" w:sz="0" w:space="0" w:color="auto"/>
                  </w:divBdr>
                  <w:divsChild>
                    <w:div w:id="1106577959">
                      <w:marLeft w:val="0"/>
                      <w:marRight w:val="0"/>
                      <w:marTop w:val="0"/>
                      <w:marBottom w:val="0"/>
                      <w:divBdr>
                        <w:top w:val="none" w:sz="0" w:space="0" w:color="auto"/>
                        <w:left w:val="none" w:sz="0" w:space="0" w:color="auto"/>
                        <w:bottom w:val="none" w:sz="0" w:space="0" w:color="auto"/>
                        <w:right w:val="none" w:sz="0" w:space="0" w:color="auto"/>
                      </w:divBdr>
                    </w:div>
                  </w:divsChild>
                </w:div>
                <w:div w:id="359745391">
                  <w:marLeft w:val="0"/>
                  <w:marRight w:val="0"/>
                  <w:marTop w:val="0"/>
                  <w:marBottom w:val="0"/>
                  <w:divBdr>
                    <w:top w:val="none" w:sz="0" w:space="0" w:color="auto"/>
                    <w:left w:val="none" w:sz="0" w:space="0" w:color="auto"/>
                    <w:bottom w:val="none" w:sz="0" w:space="0" w:color="auto"/>
                    <w:right w:val="none" w:sz="0" w:space="0" w:color="auto"/>
                  </w:divBdr>
                  <w:divsChild>
                    <w:div w:id="2027170236">
                      <w:marLeft w:val="0"/>
                      <w:marRight w:val="0"/>
                      <w:marTop w:val="0"/>
                      <w:marBottom w:val="0"/>
                      <w:divBdr>
                        <w:top w:val="none" w:sz="0" w:space="0" w:color="auto"/>
                        <w:left w:val="none" w:sz="0" w:space="0" w:color="auto"/>
                        <w:bottom w:val="none" w:sz="0" w:space="0" w:color="auto"/>
                        <w:right w:val="none" w:sz="0" w:space="0" w:color="auto"/>
                      </w:divBdr>
                    </w:div>
                  </w:divsChild>
                </w:div>
                <w:div w:id="519314534">
                  <w:marLeft w:val="0"/>
                  <w:marRight w:val="0"/>
                  <w:marTop w:val="0"/>
                  <w:marBottom w:val="0"/>
                  <w:divBdr>
                    <w:top w:val="none" w:sz="0" w:space="0" w:color="auto"/>
                    <w:left w:val="none" w:sz="0" w:space="0" w:color="auto"/>
                    <w:bottom w:val="none" w:sz="0" w:space="0" w:color="auto"/>
                    <w:right w:val="none" w:sz="0" w:space="0" w:color="auto"/>
                  </w:divBdr>
                  <w:divsChild>
                    <w:div w:id="247884101">
                      <w:marLeft w:val="0"/>
                      <w:marRight w:val="0"/>
                      <w:marTop w:val="0"/>
                      <w:marBottom w:val="0"/>
                      <w:divBdr>
                        <w:top w:val="none" w:sz="0" w:space="0" w:color="auto"/>
                        <w:left w:val="none" w:sz="0" w:space="0" w:color="auto"/>
                        <w:bottom w:val="none" w:sz="0" w:space="0" w:color="auto"/>
                        <w:right w:val="none" w:sz="0" w:space="0" w:color="auto"/>
                      </w:divBdr>
                    </w:div>
                  </w:divsChild>
                </w:div>
                <w:div w:id="591859967">
                  <w:marLeft w:val="0"/>
                  <w:marRight w:val="0"/>
                  <w:marTop w:val="0"/>
                  <w:marBottom w:val="0"/>
                  <w:divBdr>
                    <w:top w:val="none" w:sz="0" w:space="0" w:color="auto"/>
                    <w:left w:val="none" w:sz="0" w:space="0" w:color="auto"/>
                    <w:bottom w:val="none" w:sz="0" w:space="0" w:color="auto"/>
                    <w:right w:val="none" w:sz="0" w:space="0" w:color="auto"/>
                  </w:divBdr>
                  <w:divsChild>
                    <w:div w:id="510804971">
                      <w:marLeft w:val="0"/>
                      <w:marRight w:val="0"/>
                      <w:marTop w:val="0"/>
                      <w:marBottom w:val="0"/>
                      <w:divBdr>
                        <w:top w:val="none" w:sz="0" w:space="0" w:color="auto"/>
                        <w:left w:val="none" w:sz="0" w:space="0" w:color="auto"/>
                        <w:bottom w:val="none" w:sz="0" w:space="0" w:color="auto"/>
                        <w:right w:val="none" w:sz="0" w:space="0" w:color="auto"/>
                      </w:divBdr>
                    </w:div>
                  </w:divsChild>
                </w:div>
                <w:div w:id="946960514">
                  <w:marLeft w:val="0"/>
                  <w:marRight w:val="0"/>
                  <w:marTop w:val="0"/>
                  <w:marBottom w:val="0"/>
                  <w:divBdr>
                    <w:top w:val="none" w:sz="0" w:space="0" w:color="auto"/>
                    <w:left w:val="none" w:sz="0" w:space="0" w:color="auto"/>
                    <w:bottom w:val="none" w:sz="0" w:space="0" w:color="auto"/>
                    <w:right w:val="none" w:sz="0" w:space="0" w:color="auto"/>
                  </w:divBdr>
                  <w:divsChild>
                    <w:div w:id="11498551">
                      <w:marLeft w:val="0"/>
                      <w:marRight w:val="0"/>
                      <w:marTop w:val="0"/>
                      <w:marBottom w:val="0"/>
                      <w:divBdr>
                        <w:top w:val="none" w:sz="0" w:space="0" w:color="auto"/>
                        <w:left w:val="none" w:sz="0" w:space="0" w:color="auto"/>
                        <w:bottom w:val="none" w:sz="0" w:space="0" w:color="auto"/>
                        <w:right w:val="none" w:sz="0" w:space="0" w:color="auto"/>
                      </w:divBdr>
                    </w:div>
                    <w:div w:id="1795438963">
                      <w:marLeft w:val="0"/>
                      <w:marRight w:val="0"/>
                      <w:marTop w:val="0"/>
                      <w:marBottom w:val="0"/>
                      <w:divBdr>
                        <w:top w:val="none" w:sz="0" w:space="0" w:color="auto"/>
                        <w:left w:val="none" w:sz="0" w:space="0" w:color="auto"/>
                        <w:bottom w:val="none" w:sz="0" w:space="0" w:color="auto"/>
                        <w:right w:val="none" w:sz="0" w:space="0" w:color="auto"/>
                      </w:divBdr>
                    </w:div>
                    <w:div w:id="1895896511">
                      <w:marLeft w:val="0"/>
                      <w:marRight w:val="0"/>
                      <w:marTop w:val="0"/>
                      <w:marBottom w:val="0"/>
                      <w:divBdr>
                        <w:top w:val="none" w:sz="0" w:space="0" w:color="auto"/>
                        <w:left w:val="none" w:sz="0" w:space="0" w:color="auto"/>
                        <w:bottom w:val="none" w:sz="0" w:space="0" w:color="auto"/>
                        <w:right w:val="none" w:sz="0" w:space="0" w:color="auto"/>
                      </w:divBdr>
                    </w:div>
                    <w:div w:id="1924072209">
                      <w:marLeft w:val="0"/>
                      <w:marRight w:val="0"/>
                      <w:marTop w:val="0"/>
                      <w:marBottom w:val="0"/>
                      <w:divBdr>
                        <w:top w:val="none" w:sz="0" w:space="0" w:color="auto"/>
                        <w:left w:val="none" w:sz="0" w:space="0" w:color="auto"/>
                        <w:bottom w:val="none" w:sz="0" w:space="0" w:color="auto"/>
                        <w:right w:val="none" w:sz="0" w:space="0" w:color="auto"/>
                      </w:divBdr>
                    </w:div>
                  </w:divsChild>
                </w:div>
                <w:div w:id="1134368508">
                  <w:marLeft w:val="0"/>
                  <w:marRight w:val="0"/>
                  <w:marTop w:val="0"/>
                  <w:marBottom w:val="0"/>
                  <w:divBdr>
                    <w:top w:val="none" w:sz="0" w:space="0" w:color="auto"/>
                    <w:left w:val="none" w:sz="0" w:space="0" w:color="auto"/>
                    <w:bottom w:val="none" w:sz="0" w:space="0" w:color="auto"/>
                    <w:right w:val="none" w:sz="0" w:space="0" w:color="auto"/>
                  </w:divBdr>
                  <w:divsChild>
                    <w:div w:id="2014258544">
                      <w:marLeft w:val="0"/>
                      <w:marRight w:val="0"/>
                      <w:marTop w:val="0"/>
                      <w:marBottom w:val="0"/>
                      <w:divBdr>
                        <w:top w:val="none" w:sz="0" w:space="0" w:color="auto"/>
                        <w:left w:val="none" w:sz="0" w:space="0" w:color="auto"/>
                        <w:bottom w:val="none" w:sz="0" w:space="0" w:color="auto"/>
                        <w:right w:val="none" w:sz="0" w:space="0" w:color="auto"/>
                      </w:divBdr>
                    </w:div>
                  </w:divsChild>
                </w:div>
                <w:div w:id="1294368050">
                  <w:marLeft w:val="0"/>
                  <w:marRight w:val="0"/>
                  <w:marTop w:val="0"/>
                  <w:marBottom w:val="0"/>
                  <w:divBdr>
                    <w:top w:val="none" w:sz="0" w:space="0" w:color="auto"/>
                    <w:left w:val="none" w:sz="0" w:space="0" w:color="auto"/>
                    <w:bottom w:val="none" w:sz="0" w:space="0" w:color="auto"/>
                    <w:right w:val="none" w:sz="0" w:space="0" w:color="auto"/>
                  </w:divBdr>
                  <w:divsChild>
                    <w:div w:id="114569161">
                      <w:marLeft w:val="0"/>
                      <w:marRight w:val="0"/>
                      <w:marTop w:val="0"/>
                      <w:marBottom w:val="0"/>
                      <w:divBdr>
                        <w:top w:val="none" w:sz="0" w:space="0" w:color="auto"/>
                        <w:left w:val="none" w:sz="0" w:space="0" w:color="auto"/>
                        <w:bottom w:val="none" w:sz="0" w:space="0" w:color="auto"/>
                        <w:right w:val="none" w:sz="0" w:space="0" w:color="auto"/>
                      </w:divBdr>
                    </w:div>
                  </w:divsChild>
                </w:div>
                <w:div w:id="1455713480">
                  <w:marLeft w:val="0"/>
                  <w:marRight w:val="0"/>
                  <w:marTop w:val="0"/>
                  <w:marBottom w:val="0"/>
                  <w:divBdr>
                    <w:top w:val="none" w:sz="0" w:space="0" w:color="auto"/>
                    <w:left w:val="none" w:sz="0" w:space="0" w:color="auto"/>
                    <w:bottom w:val="none" w:sz="0" w:space="0" w:color="auto"/>
                    <w:right w:val="none" w:sz="0" w:space="0" w:color="auto"/>
                  </w:divBdr>
                  <w:divsChild>
                    <w:div w:id="1251351533">
                      <w:marLeft w:val="0"/>
                      <w:marRight w:val="0"/>
                      <w:marTop w:val="0"/>
                      <w:marBottom w:val="0"/>
                      <w:divBdr>
                        <w:top w:val="none" w:sz="0" w:space="0" w:color="auto"/>
                        <w:left w:val="none" w:sz="0" w:space="0" w:color="auto"/>
                        <w:bottom w:val="none" w:sz="0" w:space="0" w:color="auto"/>
                        <w:right w:val="none" w:sz="0" w:space="0" w:color="auto"/>
                      </w:divBdr>
                    </w:div>
                  </w:divsChild>
                </w:div>
                <w:div w:id="1483081186">
                  <w:marLeft w:val="0"/>
                  <w:marRight w:val="0"/>
                  <w:marTop w:val="0"/>
                  <w:marBottom w:val="0"/>
                  <w:divBdr>
                    <w:top w:val="none" w:sz="0" w:space="0" w:color="auto"/>
                    <w:left w:val="none" w:sz="0" w:space="0" w:color="auto"/>
                    <w:bottom w:val="none" w:sz="0" w:space="0" w:color="auto"/>
                    <w:right w:val="none" w:sz="0" w:space="0" w:color="auto"/>
                  </w:divBdr>
                  <w:divsChild>
                    <w:div w:id="166869735">
                      <w:marLeft w:val="0"/>
                      <w:marRight w:val="0"/>
                      <w:marTop w:val="0"/>
                      <w:marBottom w:val="0"/>
                      <w:divBdr>
                        <w:top w:val="none" w:sz="0" w:space="0" w:color="auto"/>
                        <w:left w:val="none" w:sz="0" w:space="0" w:color="auto"/>
                        <w:bottom w:val="none" w:sz="0" w:space="0" w:color="auto"/>
                        <w:right w:val="none" w:sz="0" w:space="0" w:color="auto"/>
                      </w:divBdr>
                    </w:div>
                  </w:divsChild>
                </w:div>
                <w:div w:id="1587809616">
                  <w:marLeft w:val="0"/>
                  <w:marRight w:val="0"/>
                  <w:marTop w:val="0"/>
                  <w:marBottom w:val="0"/>
                  <w:divBdr>
                    <w:top w:val="none" w:sz="0" w:space="0" w:color="auto"/>
                    <w:left w:val="none" w:sz="0" w:space="0" w:color="auto"/>
                    <w:bottom w:val="none" w:sz="0" w:space="0" w:color="auto"/>
                    <w:right w:val="none" w:sz="0" w:space="0" w:color="auto"/>
                  </w:divBdr>
                  <w:divsChild>
                    <w:div w:id="2054311146">
                      <w:marLeft w:val="0"/>
                      <w:marRight w:val="0"/>
                      <w:marTop w:val="0"/>
                      <w:marBottom w:val="0"/>
                      <w:divBdr>
                        <w:top w:val="none" w:sz="0" w:space="0" w:color="auto"/>
                        <w:left w:val="none" w:sz="0" w:space="0" w:color="auto"/>
                        <w:bottom w:val="none" w:sz="0" w:space="0" w:color="auto"/>
                        <w:right w:val="none" w:sz="0" w:space="0" w:color="auto"/>
                      </w:divBdr>
                    </w:div>
                  </w:divsChild>
                </w:div>
                <w:div w:id="1592471550">
                  <w:marLeft w:val="0"/>
                  <w:marRight w:val="0"/>
                  <w:marTop w:val="0"/>
                  <w:marBottom w:val="0"/>
                  <w:divBdr>
                    <w:top w:val="none" w:sz="0" w:space="0" w:color="auto"/>
                    <w:left w:val="none" w:sz="0" w:space="0" w:color="auto"/>
                    <w:bottom w:val="none" w:sz="0" w:space="0" w:color="auto"/>
                    <w:right w:val="none" w:sz="0" w:space="0" w:color="auto"/>
                  </w:divBdr>
                  <w:divsChild>
                    <w:div w:id="1934052226">
                      <w:marLeft w:val="0"/>
                      <w:marRight w:val="0"/>
                      <w:marTop w:val="0"/>
                      <w:marBottom w:val="0"/>
                      <w:divBdr>
                        <w:top w:val="none" w:sz="0" w:space="0" w:color="auto"/>
                        <w:left w:val="none" w:sz="0" w:space="0" w:color="auto"/>
                        <w:bottom w:val="none" w:sz="0" w:space="0" w:color="auto"/>
                        <w:right w:val="none" w:sz="0" w:space="0" w:color="auto"/>
                      </w:divBdr>
                    </w:div>
                  </w:divsChild>
                </w:div>
                <w:div w:id="1650478757">
                  <w:marLeft w:val="0"/>
                  <w:marRight w:val="0"/>
                  <w:marTop w:val="0"/>
                  <w:marBottom w:val="0"/>
                  <w:divBdr>
                    <w:top w:val="none" w:sz="0" w:space="0" w:color="auto"/>
                    <w:left w:val="none" w:sz="0" w:space="0" w:color="auto"/>
                    <w:bottom w:val="none" w:sz="0" w:space="0" w:color="auto"/>
                    <w:right w:val="none" w:sz="0" w:space="0" w:color="auto"/>
                  </w:divBdr>
                  <w:divsChild>
                    <w:div w:id="1110391881">
                      <w:marLeft w:val="0"/>
                      <w:marRight w:val="0"/>
                      <w:marTop w:val="0"/>
                      <w:marBottom w:val="0"/>
                      <w:divBdr>
                        <w:top w:val="none" w:sz="0" w:space="0" w:color="auto"/>
                        <w:left w:val="none" w:sz="0" w:space="0" w:color="auto"/>
                        <w:bottom w:val="none" w:sz="0" w:space="0" w:color="auto"/>
                        <w:right w:val="none" w:sz="0" w:space="0" w:color="auto"/>
                      </w:divBdr>
                    </w:div>
                  </w:divsChild>
                </w:div>
                <w:div w:id="1870798755">
                  <w:marLeft w:val="0"/>
                  <w:marRight w:val="0"/>
                  <w:marTop w:val="0"/>
                  <w:marBottom w:val="0"/>
                  <w:divBdr>
                    <w:top w:val="none" w:sz="0" w:space="0" w:color="auto"/>
                    <w:left w:val="none" w:sz="0" w:space="0" w:color="auto"/>
                    <w:bottom w:val="none" w:sz="0" w:space="0" w:color="auto"/>
                    <w:right w:val="none" w:sz="0" w:space="0" w:color="auto"/>
                  </w:divBdr>
                  <w:divsChild>
                    <w:div w:id="2037655808">
                      <w:marLeft w:val="0"/>
                      <w:marRight w:val="0"/>
                      <w:marTop w:val="0"/>
                      <w:marBottom w:val="0"/>
                      <w:divBdr>
                        <w:top w:val="none" w:sz="0" w:space="0" w:color="auto"/>
                        <w:left w:val="none" w:sz="0" w:space="0" w:color="auto"/>
                        <w:bottom w:val="none" w:sz="0" w:space="0" w:color="auto"/>
                        <w:right w:val="none" w:sz="0" w:space="0" w:color="auto"/>
                      </w:divBdr>
                    </w:div>
                  </w:divsChild>
                </w:div>
                <w:div w:id="1870987427">
                  <w:marLeft w:val="0"/>
                  <w:marRight w:val="0"/>
                  <w:marTop w:val="0"/>
                  <w:marBottom w:val="0"/>
                  <w:divBdr>
                    <w:top w:val="none" w:sz="0" w:space="0" w:color="auto"/>
                    <w:left w:val="none" w:sz="0" w:space="0" w:color="auto"/>
                    <w:bottom w:val="none" w:sz="0" w:space="0" w:color="auto"/>
                    <w:right w:val="none" w:sz="0" w:space="0" w:color="auto"/>
                  </w:divBdr>
                  <w:divsChild>
                    <w:div w:id="1856917456">
                      <w:marLeft w:val="0"/>
                      <w:marRight w:val="0"/>
                      <w:marTop w:val="0"/>
                      <w:marBottom w:val="0"/>
                      <w:divBdr>
                        <w:top w:val="none" w:sz="0" w:space="0" w:color="auto"/>
                        <w:left w:val="none" w:sz="0" w:space="0" w:color="auto"/>
                        <w:bottom w:val="none" w:sz="0" w:space="0" w:color="auto"/>
                        <w:right w:val="none" w:sz="0" w:space="0" w:color="auto"/>
                      </w:divBdr>
                    </w:div>
                  </w:divsChild>
                </w:div>
                <w:div w:id="1888446384">
                  <w:marLeft w:val="0"/>
                  <w:marRight w:val="0"/>
                  <w:marTop w:val="0"/>
                  <w:marBottom w:val="0"/>
                  <w:divBdr>
                    <w:top w:val="none" w:sz="0" w:space="0" w:color="auto"/>
                    <w:left w:val="none" w:sz="0" w:space="0" w:color="auto"/>
                    <w:bottom w:val="none" w:sz="0" w:space="0" w:color="auto"/>
                    <w:right w:val="none" w:sz="0" w:space="0" w:color="auto"/>
                  </w:divBdr>
                  <w:divsChild>
                    <w:div w:id="1092966436">
                      <w:marLeft w:val="0"/>
                      <w:marRight w:val="0"/>
                      <w:marTop w:val="0"/>
                      <w:marBottom w:val="0"/>
                      <w:divBdr>
                        <w:top w:val="none" w:sz="0" w:space="0" w:color="auto"/>
                        <w:left w:val="none" w:sz="0" w:space="0" w:color="auto"/>
                        <w:bottom w:val="none" w:sz="0" w:space="0" w:color="auto"/>
                        <w:right w:val="none" w:sz="0" w:space="0" w:color="auto"/>
                      </w:divBdr>
                    </w:div>
                  </w:divsChild>
                </w:div>
                <w:div w:id="1963151497">
                  <w:marLeft w:val="0"/>
                  <w:marRight w:val="0"/>
                  <w:marTop w:val="0"/>
                  <w:marBottom w:val="0"/>
                  <w:divBdr>
                    <w:top w:val="none" w:sz="0" w:space="0" w:color="auto"/>
                    <w:left w:val="none" w:sz="0" w:space="0" w:color="auto"/>
                    <w:bottom w:val="none" w:sz="0" w:space="0" w:color="auto"/>
                    <w:right w:val="none" w:sz="0" w:space="0" w:color="auto"/>
                  </w:divBdr>
                  <w:divsChild>
                    <w:div w:id="953097655">
                      <w:marLeft w:val="0"/>
                      <w:marRight w:val="0"/>
                      <w:marTop w:val="0"/>
                      <w:marBottom w:val="0"/>
                      <w:divBdr>
                        <w:top w:val="none" w:sz="0" w:space="0" w:color="auto"/>
                        <w:left w:val="none" w:sz="0" w:space="0" w:color="auto"/>
                        <w:bottom w:val="none" w:sz="0" w:space="0" w:color="auto"/>
                        <w:right w:val="none" w:sz="0" w:space="0" w:color="auto"/>
                      </w:divBdr>
                    </w:div>
                  </w:divsChild>
                </w:div>
                <w:div w:id="1970697242">
                  <w:marLeft w:val="0"/>
                  <w:marRight w:val="0"/>
                  <w:marTop w:val="0"/>
                  <w:marBottom w:val="0"/>
                  <w:divBdr>
                    <w:top w:val="none" w:sz="0" w:space="0" w:color="auto"/>
                    <w:left w:val="none" w:sz="0" w:space="0" w:color="auto"/>
                    <w:bottom w:val="none" w:sz="0" w:space="0" w:color="auto"/>
                    <w:right w:val="none" w:sz="0" w:space="0" w:color="auto"/>
                  </w:divBdr>
                  <w:divsChild>
                    <w:div w:id="1251811830">
                      <w:marLeft w:val="0"/>
                      <w:marRight w:val="0"/>
                      <w:marTop w:val="0"/>
                      <w:marBottom w:val="0"/>
                      <w:divBdr>
                        <w:top w:val="none" w:sz="0" w:space="0" w:color="auto"/>
                        <w:left w:val="none" w:sz="0" w:space="0" w:color="auto"/>
                        <w:bottom w:val="none" w:sz="0" w:space="0" w:color="auto"/>
                        <w:right w:val="none" w:sz="0" w:space="0" w:color="auto"/>
                      </w:divBdr>
                    </w:div>
                  </w:divsChild>
                </w:div>
                <w:div w:id="2055425206">
                  <w:marLeft w:val="0"/>
                  <w:marRight w:val="0"/>
                  <w:marTop w:val="0"/>
                  <w:marBottom w:val="0"/>
                  <w:divBdr>
                    <w:top w:val="none" w:sz="0" w:space="0" w:color="auto"/>
                    <w:left w:val="none" w:sz="0" w:space="0" w:color="auto"/>
                    <w:bottom w:val="none" w:sz="0" w:space="0" w:color="auto"/>
                    <w:right w:val="none" w:sz="0" w:space="0" w:color="auto"/>
                  </w:divBdr>
                  <w:divsChild>
                    <w:div w:id="2124030911">
                      <w:marLeft w:val="0"/>
                      <w:marRight w:val="0"/>
                      <w:marTop w:val="0"/>
                      <w:marBottom w:val="0"/>
                      <w:divBdr>
                        <w:top w:val="none" w:sz="0" w:space="0" w:color="auto"/>
                        <w:left w:val="none" w:sz="0" w:space="0" w:color="auto"/>
                        <w:bottom w:val="none" w:sz="0" w:space="0" w:color="auto"/>
                        <w:right w:val="none" w:sz="0" w:space="0" w:color="auto"/>
                      </w:divBdr>
                    </w:div>
                  </w:divsChild>
                </w:div>
                <w:div w:id="2067996420">
                  <w:marLeft w:val="0"/>
                  <w:marRight w:val="0"/>
                  <w:marTop w:val="0"/>
                  <w:marBottom w:val="0"/>
                  <w:divBdr>
                    <w:top w:val="none" w:sz="0" w:space="0" w:color="auto"/>
                    <w:left w:val="none" w:sz="0" w:space="0" w:color="auto"/>
                    <w:bottom w:val="none" w:sz="0" w:space="0" w:color="auto"/>
                    <w:right w:val="none" w:sz="0" w:space="0" w:color="auto"/>
                  </w:divBdr>
                  <w:divsChild>
                    <w:div w:id="1050612804">
                      <w:marLeft w:val="0"/>
                      <w:marRight w:val="0"/>
                      <w:marTop w:val="0"/>
                      <w:marBottom w:val="0"/>
                      <w:divBdr>
                        <w:top w:val="none" w:sz="0" w:space="0" w:color="auto"/>
                        <w:left w:val="none" w:sz="0" w:space="0" w:color="auto"/>
                        <w:bottom w:val="none" w:sz="0" w:space="0" w:color="auto"/>
                        <w:right w:val="none" w:sz="0" w:space="0" w:color="auto"/>
                      </w:divBdr>
                    </w:div>
                  </w:divsChild>
                </w:div>
                <w:div w:id="2100830517">
                  <w:marLeft w:val="0"/>
                  <w:marRight w:val="0"/>
                  <w:marTop w:val="0"/>
                  <w:marBottom w:val="0"/>
                  <w:divBdr>
                    <w:top w:val="none" w:sz="0" w:space="0" w:color="auto"/>
                    <w:left w:val="none" w:sz="0" w:space="0" w:color="auto"/>
                    <w:bottom w:val="none" w:sz="0" w:space="0" w:color="auto"/>
                    <w:right w:val="none" w:sz="0" w:space="0" w:color="auto"/>
                  </w:divBdr>
                  <w:divsChild>
                    <w:div w:id="94372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355143">
          <w:marLeft w:val="0"/>
          <w:marRight w:val="0"/>
          <w:marTop w:val="0"/>
          <w:marBottom w:val="0"/>
          <w:divBdr>
            <w:top w:val="none" w:sz="0" w:space="0" w:color="auto"/>
            <w:left w:val="none" w:sz="0" w:space="0" w:color="auto"/>
            <w:bottom w:val="none" w:sz="0" w:space="0" w:color="auto"/>
            <w:right w:val="none" w:sz="0" w:space="0" w:color="auto"/>
          </w:divBdr>
        </w:div>
      </w:divsChild>
    </w:div>
    <w:div w:id="713313277">
      <w:bodyDiv w:val="1"/>
      <w:marLeft w:val="0"/>
      <w:marRight w:val="0"/>
      <w:marTop w:val="0"/>
      <w:marBottom w:val="0"/>
      <w:divBdr>
        <w:top w:val="none" w:sz="0" w:space="0" w:color="auto"/>
        <w:left w:val="none" w:sz="0" w:space="0" w:color="auto"/>
        <w:bottom w:val="none" w:sz="0" w:space="0" w:color="auto"/>
        <w:right w:val="none" w:sz="0" w:space="0" w:color="auto"/>
      </w:divBdr>
      <w:divsChild>
        <w:div w:id="561213729">
          <w:marLeft w:val="0"/>
          <w:marRight w:val="0"/>
          <w:marTop w:val="0"/>
          <w:marBottom w:val="0"/>
          <w:divBdr>
            <w:top w:val="none" w:sz="0" w:space="0" w:color="auto"/>
            <w:left w:val="none" w:sz="0" w:space="0" w:color="auto"/>
            <w:bottom w:val="none" w:sz="0" w:space="0" w:color="auto"/>
            <w:right w:val="none" w:sz="0" w:space="0" w:color="auto"/>
          </w:divBdr>
        </w:div>
        <w:div w:id="989987137">
          <w:marLeft w:val="0"/>
          <w:marRight w:val="0"/>
          <w:marTop w:val="0"/>
          <w:marBottom w:val="0"/>
          <w:divBdr>
            <w:top w:val="none" w:sz="0" w:space="0" w:color="auto"/>
            <w:left w:val="none" w:sz="0" w:space="0" w:color="auto"/>
            <w:bottom w:val="none" w:sz="0" w:space="0" w:color="auto"/>
            <w:right w:val="none" w:sz="0" w:space="0" w:color="auto"/>
          </w:divBdr>
        </w:div>
        <w:div w:id="1592661018">
          <w:marLeft w:val="0"/>
          <w:marRight w:val="0"/>
          <w:marTop w:val="0"/>
          <w:marBottom w:val="0"/>
          <w:divBdr>
            <w:top w:val="none" w:sz="0" w:space="0" w:color="auto"/>
            <w:left w:val="none" w:sz="0" w:space="0" w:color="auto"/>
            <w:bottom w:val="none" w:sz="0" w:space="0" w:color="auto"/>
            <w:right w:val="none" w:sz="0" w:space="0" w:color="auto"/>
          </w:divBdr>
        </w:div>
        <w:div w:id="1671516535">
          <w:marLeft w:val="0"/>
          <w:marRight w:val="0"/>
          <w:marTop w:val="0"/>
          <w:marBottom w:val="0"/>
          <w:divBdr>
            <w:top w:val="none" w:sz="0" w:space="0" w:color="auto"/>
            <w:left w:val="none" w:sz="0" w:space="0" w:color="auto"/>
            <w:bottom w:val="none" w:sz="0" w:space="0" w:color="auto"/>
            <w:right w:val="none" w:sz="0" w:space="0" w:color="auto"/>
          </w:divBdr>
        </w:div>
        <w:div w:id="1841386814">
          <w:marLeft w:val="0"/>
          <w:marRight w:val="0"/>
          <w:marTop w:val="0"/>
          <w:marBottom w:val="0"/>
          <w:divBdr>
            <w:top w:val="none" w:sz="0" w:space="0" w:color="auto"/>
            <w:left w:val="none" w:sz="0" w:space="0" w:color="auto"/>
            <w:bottom w:val="none" w:sz="0" w:space="0" w:color="auto"/>
            <w:right w:val="none" w:sz="0" w:space="0" w:color="auto"/>
          </w:divBdr>
        </w:div>
        <w:div w:id="1944071576">
          <w:marLeft w:val="0"/>
          <w:marRight w:val="0"/>
          <w:marTop w:val="0"/>
          <w:marBottom w:val="0"/>
          <w:divBdr>
            <w:top w:val="none" w:sz="0" w:space="0" w:color="auto"/>
            <w:left w:val="none" w:sz="0" w:space="0" w:color="auto"/>
            <w:bottom w:val="none" w:sz="0" w:space="0" w:color="auto"/>
            <w:right w:val="none" w:sz="0" w:space="0" w:color="auto"/>
          </w:divBdr>
        </w:div>
        <w:div w:id="2048991765">
          <w:marLeft w:val="0"/>
          <w:marRight w:val="0"/>
          <w:marTop w:val="0"/>
          <w:marBottom w:val="0"/>
          <w:divBdr>
            <w:top w:val="none" w:sz="0" w:space="0" w:color="auto"/>
            <w:left w:val="none" w:sz="0" w:space="0" w:color="auto"/>
            <w:bottom w:val="none" w:sz="0" w:space="0" w:color="auto"/>
            <w:right w:val="none" w:sz="0" w:space="0" w:color="auto"/>
          </w:divBdr>
        </w:div>
      </w:divsChild>
    </w:div>
    <w:div w:id="757482774">
      <w:bodyDiv w:val="1"/>
      <w:marLeft w:val="0"/>
      <w:marRight w:val="0"/>
      <w:marTop w:val="0"/>
      <w:marBottom w:val="0"/>
      <w:divBdr>
        <w:top w:val="none" w:sz="0" w:space="0" w:color="auto"/>
        <w:left w:val="none" w:sz="0" w:space="0" w:color="auto"/>
        <w:bottom w:val="none" w:sz="0" w:space="0" w:color="auto"/>
        <w:right w:val="none" w:sz="0" w:space="0" w:color="auto"/>
      </w:divBdr>
    </w:div>
    <w:div w:id="768506649">
      <w:bodyDiv w:val="1"/>
      <w:marLeft w:val="0"/>
      <w:marRight w:val="0"/>
      <w:marTop w:val="0"/>
      <w:marBottom w:val="0"/>
      <w:divBdr>
        <w:top w:val="none" w:sz="0" w:space="0" w:color="auto"/>
        <w:left w:val="none" w:sz="0" w:space="0" w:color="auto"/>
        <w:bottom w:val="none" w:sz="0" w:space="0" w:color="auto"/>
        <w:right w:val="none" w:sz="0" w:space="0" w:color="auto"/>
      </w:divBdr>
      <w:divsChild>
        <w:div w:id="1359240695">
          <w:marLeft w:val="0"/>
          <w:marRight w:val="0"/>
          <w:marTop w:val="0"/>
          <w:marBottom w:val="0"/>
          <w:divBdr>
            <w:top w:val="none" w:sz="0" w:space="0" w:color="auto"/>
            <w:left w:val="none" w:sz="0" w:space="0" w:color="auto"/>
            <w:bottom w:val="none" w:sz="0" w:space="0" w:color="auto"/>
            <w:right w:val="none" w:sz="0" w:space="0" w:color="auto"/>
          </w:divBdr>
          <w:divsChild>
            <w:div w:id="579409316">
              <w:marLeft w:val="-75"/>
              <w:marRight w:val="0"/>
              <w:marTop w:val="30"/>
              <w:marBottom w:val="30"/>
              <w:divBdr>
                <w:top w:val="none" w:sz="0" w:space="0" w:color="auto"/>
                <w:left w:val="none" w:sz="0" w:space="0" w:color="auto"/>
                <w:bottom w:val="none" w:sz="0" w:space="0" w:color="auto"/>
                <w:right w:val="none" w:sz="0" w:space="0" w:color="auto"/>
              </w:divBdr>
              <w:divsChild>
                <w:div w:id="467866446">
                  <w:marLeft w:val="0"/>
                  <w:marRight w:val="0"/>
                  <w:marTop w:val="0"/>
                  <w:marBottom w:val="0"/>
                  <w:divBdr>
                    <w:top w:val="none" w:sz="0" w:space="0" w:color="auto"/>
                    <w:left w:val="none" w:sz="0" w:space="0" w:color="auto"/>
                    <w:bottom w:val="none" w:sz="0" w:space="0" w:color="auto"/>
                    <w:right w:val="none" w:sz="0" w:space="0" w:color="auto"/>
                  </w:divBdr>
                  <w:divsChild>
                    <w:div w:id="1034772481">
                      <w:marLeft w:val="0"/>
                      <w:marRight w:val="0"/>
                      <w:marTop w:val="0"/>
                      <w:marBottom w:val="0"/>
                      <w:divBdr>
                        <w:top w:val="none" w:sz="0" w:space="0" w:color="auto"/>
                        <w:left w:val="none" w:sz="0" w:space="0" w:color="auto"/>
                        <w:bottom w:val="none" w:sz="0" w:space="0" w:color="auto"/>
                        <w:right w:val="none" w:sz="0" w:space="0" w:color="auto"/>
                      </w:divBdr>
                    </w:div>
                  </w:divsChild>
                </w:div>
                <w:div w:id="559023772">
                  <w:marLeft w:val="0"/>
                  <w:marRight w:val="0"/>
                  <w:marTop w:val="0"/>
                  <w:marBottom w:val="0"/>
                  <w:divBdr>
                    <w:top w:val="none" w:sz="0" w:space="0" w:color="auto"/>
                    <w:left w:val="none" w:sz="0" w:space="0" w:color="auto"/>
                    <w:bottom w:val="none" w:sz="0" w:space="0" w:color="auto"/>
                    <w:right w:val="none" w:sz="0" w:space="0" w:color="auto"/>
                  </w:divBdr>
                  <w:divsChild>
                    <w:div w:id="1241405233">
                      <w:marLeft w:val="0"/>
                      <w:marRight w:val="0"/>
                      <w:marTop w:val="0"/>
                      <w:marBottom w:val="0"/>
                      <w:divBdr>
                        <w:top w:val="none" w:sz="0" w:space="0" w:color="auto"/>
                        <w:left w:val="none" w:sz="0" w:space="0" w:color="auto"/>
                        <w:bottom w:val="none" w:sz="0" w:space="0" w:color="auto"/>
                        <w:right w:val="none" w:sz="0" w:space="0" w:color="auto"/>
                      </w:divBdr>
                    </w:div>
                  </w:divsChild>
                </w:div>
                <w:div w:id="727268031">
                  <w:marLeft w:val="0"/>
                  <w:marRight w:val="0"/>
                  <w:marTop w:val="0"/>
                  <w:marBottom w:val="0"/>
                  <w:divBdr>
                    <w:top w:val="none" w:sz="0" w:space="0" w:color="auto"/>
                    <w:left w:val="none" w:sz="0" w:space="0" w:color="auto"/>
                    <w:bottom w:val="none" w:sz="0" w:space="0" w:color="auto"/>
                    <w:right w:val="none" w:sz="0" w:space="0" w:color="auto"/>
                  </w:divBdr>
                  <w:divsChild>
                    <w:div w:id="441195600">
                      <w:marLeft w:val="0"/>
                      <w:marRight w:val="0"/>
                      <w:marTop w:val="0"/>
                      <w:marBottom w:val="0"/>
                      <w:divBdr>
                        <w:top w:val="none" w:sz="0" w:space="0" w:color="auto"/>
                        <w:left w:val="none" w:sz="0" w:space="0" w:color="auto"/>
                        <w:bottom w:val="none" w:sz="0" w:space="0" w:color="auto"/>
                        <w:right w:val="none" w:sz="0" w:space="0" w:color="auto"/>
                      </w:divBdr>
                    </w:div>
                  </w:divsChild>
                </w:div>
                <w:div w:id="1441338668">
                  <w:marLeft w:val="0"/>
                  <w:marRight w:val="0"/>
                  <w:marTop w:val="0"/>
                  <w:marBottom w:val="0"/>
                  <w:divBdr>
                    <w:top w:val="none" w:sz="0" w:space="0" w:color="auto"/>
                    <w:left w:val="none" w:sz="0" w:space="0" w:color="auto"/>
                    <w:bottom w:val="none" w:sz="0" w:space="0" w:color="auto"/>
                    <w:right w:val="none" w:sz="0" w:space="0" w:color="auto"/>
                  </w:divBdr>
                  <w:divsChild>
                    <w:div w:id="373577990">
                      <w:marLeft w:val="0"/>
                      <w:marRight w:val="0"/>
                      <w:marTop w:val="0"/>
                      <w:marBottom w:val="0"/>
                      <w:divBdr>
                        <w:top w:val="none" w:sz="0" w:space="0" w:color="auto"/>
                        <w:left w:val="none" w:sz="0" w:space="0" w:color="auto"/>
                        <w:bottom w:val="none" w:sz="0" w:space="0" w:color="auto"/>
                        <w:right w:val="none" w:sz="0" w:space="0" w:color="auto"/>
                      </w:divBdr>
                    </w:div>
                  </w:divsChild>
                </w:div>
                <w:div w:id="1942253086">
                  <w:marLeft w:val="0"/>
                  <w:marRight w:val="0"/>
                  <w:marTop w:val="0"/>
                  <w:marBottom w:val="0"/>
                  <w:divBdr>
                    <w:top w:val="none" w:sz="0" w:space="0" w:color="auto"/>
                    <w:left w:val="none" w:sz="0" w:space="0" w:color="auto"/>
                    <w:bottom w:val="none" w:sz="0" w:space="0" w:color="auto"/>
                    <w:right w:val="none" w:sz="0" w:space="0" w:color="auto"/>
                  </w:divBdr>
                  <w:divsChild>
                    <w:div w:id="356934806">
                      <w:marLeft w:val="0"/>
                      <w:marRight w:val="0"/>
                      <w:marTop w:val="0"/>
                      <w:marBottom w:val="0"/>
                      <w:divBdr>
                        <w:top w:val="none" w:sz="0" w:space="0" w:color="auto"/>
                        <w:left w:val="none" w:sz="0" w:space="0" w:color="auto"/>
                        <w:bottom w:val="none" w:sz="0" w:space="0" w:color="auto"/>
                        <w:right w:val="none" w:sz="0" w:space="0" w:color="auto"/>
                      </w:divBdr>
                    </w:div>
                  </w:divsChild>
                </w:div>
                <w:div w:id="2136678648">
                  <w:marLeft w:val="0"/>
                  <w:marRight w:val="0"/>
                  <w:marTop w:val="0"/>
                  <w:marBottom w:val="0"/>
                  <w:divBdr>
                    <w:top w:val="none" w:sz="0" w:space="0" w:color="auto"/>
                    <w:left w:val="none" w:sz="0" w:space="0" w:color="auto"/>
                    <w:bottom w:val="none" w:sz="0" w:space="0" w:color="auto"/>
                    <w:right w:val="none" w:sz="0" w:space="0" w:color="auto"/>
                  </w:divBdr>
                  <w:divsChild>
                    <w:div w:id="88114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570215">
          <w:marLeft w:val="0"/>
          <w:marRight w:val="0"/>
          <w:marTop w:val="0"/>
          <w:marBottom w:val="0"/>
          <w:divBdr>
            <w:top w:val="none" w:sz="0" w:space="0" w:color="auto"/>
            <w:left w:val="none" w:sz="0" w:space="0" w:color="auto"/>
            <w:bottom w:val="none" w:sz="0" w:space="0" w:color="auto"/>
            <w:right w:val="none" w:sz="0" w:space="0" w:color="auto"/>
          </w:divBdr>
        </w:div>
      </w:divsChild>
    </w:div>
    <w:div w:id="771172614">
      <w:bodyDiv w:val="1"/>
      <w:marLeft w:val="0"/>
      <w:marRight w:val="0"/>
      <w:marTop w:val="0"/>
      <w:marBottom w:val="0"/>
      <w:divBdr>
        <w:top w:val="none" w:sz="0" w:space="0" w:color="auto"/>
        <w:left w:val="none" w:sz="0" w:space="0" w:color="auto"/>
        <w:bottom w:val="none" w:sz="0" w:space="0" w:color="auto"/>
        <w:right w:val="none" w:sz="0" w:space="0" w:color="auto"/>
      </w:divBdr>
      <w:divsChild>
        <w:div w:id="64574955">
          <w:marLeft w:val="0"/>
          <w:marRight w:val="0"/>
          <w:marTop w:val="0"/>
          <w:marBottom w:val="0"/>
          <w:divBdr>
            <w:top w:val="none" w:sz="0" w:space="0" w:color="auto"/>
            <w:left w:val="none" w:sz="0" w:space="0" w:color="auto"/>
            <w:bottom w:val="none" w:sz="0" w:space="0" w:color="auto"/>
            <w:right w:val="none" w:sz="0" w:space="0" w:color="auto"/>
          </w:divBdr>
        </w:div>
        <w:div w:id="205220962">
          <w:marLeft w:val="0"/>
          <w:marRight w:val="0"/>
          <w:marTop w:val="0"/>
          <w:marBottom w:val="0"/>
          <w:divBdr>
            <w:top w:val="none" w:sz="0" w:space="0" w:color="auto"/>
            <w:left w:val="none" w:sz="0" w:space="0" w:color="auto"/>
            <w:bottom w:val="none" w:sz="0" w:space="0" w:color="auto"/>
            <w:right w:val="none" w:sz="0" w:space="0" w:color="auto"/>
          </w:divBdr>
        </w:div>
        <w:div w:id="879853520">
          <w:marLeft w:val="0"/>
          <w:marRight w:val="0"/>
          <w:marTop w:val="0"/>
          <w:marBottom w:val="0"/>
          <w:divBdr>
            <w:top w:val="none" w:sz="0" w:space="0" w:color="auto"/>
            <w:left w:val="none" w:sz="0" w:space="0" w:color="auto"/>
            <w:bottom w:val="none" w:sz="0" w:space="0" w:color="auto"/>
            <w:right w:val="none" w:sz="0" w:space="0" w:color="auto"/>
          </w:divBdr>
        </w:div>
        <w:div w:id="1073435067">
          <w:marLeft w:val="0"/>
          <w:marRight w:val="0"/>
          <w:marTop w:val="0"/>
          <w:marBottom w:val="0"/>
          <w:divBdr>
            <w:top w:val="none" w:sz="0" w:space="0" w:color="auto"/>
            <w:left w:val="none" w:sz="0" w:space="0" w:color="auto"/>
            <w:bottom w:val="none" w:sz="0" w:space="0" w:color="auto"/>
            <w:right w:val="none" w:sz="0" w:space="0" w:color="auto"/>
          </w:divBdr>
        </w:div>
        <w:div w:id="1876695575">
          <w:marLeft w:val="0"/>
          <w:marRight w:val="0"/>
          <w:marTop w:val="0"/>
          <w:marBottom w:val="0"/>
          <w:divBdr>
            <w:top w:val="none" w:sz="0" w:space="0" w:color="auto"/>
            <w:left w:val="none" w:sz="0" w:space="0" w:color="auto"/>
            <w:bottom w:val="none" w:sz="0" w:space="0" w:color="auto"/>
            <w:right w:val="none" w:sz="0" w:space="0" w:color="auto"/>
          </w:divBdr>
        </w:div>
        <w:div w:id="1910726060">
          <w:marLeft w:val="0"/>
          <w:marRight w:val="0"/>
          <w:marTop w:val="0"/>
          <w:marBottom w:val="0"/>
          <w:divBdr>
            <w:top w:val="none" w:sz="0" w:space="0" w:color="auto"/>
            <w:left w:val="none" w:sz="0" w:space="0" w:color="auto"/>
            <w:bottom w:val="none" w:sz="0" w:space="0" w:color="auto"/>
            <w:right w:val="none" w:sz="0" w:space="0" w:color="auto"/>
          </w:divBdr>
        </w:div>
      </w:divsChild>
    </w:div>
    <w:div w:id="808590723">
      <w:bodyDiv w:val="1"/>
      <w:marLeft w:val="0"/>
      <w:marRight w:val="0"/>
      <w:marTop w:val="0"/>
      <w:marBottom w:val="0"/>
      <w:divBdr>
        <w:top w:val="none" w:sz="0" w:space="0" w:color="auto"/>
        <w:left w:val="none" w:sz="0" w:space="0" w:color="auto"/>
        <w:bottom w:val="none" w:sz="0" w:space="0" w:color="auto"/>
        <w:right w:val="none" w:sz="0" w:space="0" w:color="auto"/>
      </w:divBdr>
      <w:divsChild>
        <w:div w:id="18507177">
          <w:marLeft w:val="0"/>
          <w:marRight w:val="0"/>
          <w:marTop w:val="0"/>
          <w:marBottom w:val="0"/>
          <w:divBdr>
            <w:top w:val="none" w:sz="0" w:space="0" w:color="auto"/>
            <w:left w:val="none" w:sz="0" w:space="0" w:color="auto"/>
            <w:bottom w:val="none" w:sz="0" w:space="0" w:color="auto"/>
            <w:right w:val="none" w:sz="0" w:space="0" w:color="auto"/>
          </w:divBdr>
        </w:div>
        <w:div w:id="800614631">
          <w:marLeft w:val="0"/>
          <w:marRight w:val="0"/>
          <w:marTop w:val="0"/>
          <w:marBottom w:val="0"/>
          <w:divBdr>
            <w:top w:val="none" w:sz="0" w:space="0" w:color="auto"/>
            <w:left w:val="none" w:sz="0" w:space="0" w:color="auto"/>
            <w:bottom w:val="none" w:sz="0" w:space="0" w:color="auto"/>
            <w:right w:val="none" w:sz="0" w:space="0" w:color="auto"/>
          </w:divBdr>
          <w:divsChild>
            <w:div w:id="67963382">
              <w:marLeft w:val="-75"/>
              <w:marRight w:val="0"/>
              <w:marTop w:val="30"/>
              <w:marBottom w:val="30"/>
              <w:divBdr>
                <w:top w:val="none" w:sz="0" w:space="0" w:color="auto"/>
                <w:left w:val="none" w:sz="0" w:space="0" w:color="auto"/>
                <w:bottom w:val="none" w:sz="0" w:space="0" w:color="auto"/>
                <w:right w:val="none" w:sz="0" w:space="0" w:color="auto"/>
              </w:divBdr>
              <w:divsChild>
                <w:div w:id="89663529">
                  <w:marLeft w:val="0"/>
                  <w:marRight w:val="0"/>
                  <w:marTop w:val="0"/>
                  <w:marBottom w:val="0"/>
                  <w:divBdr>
                    <w:top w:val="none" w:sz="0" w:space="0" w:color="auto"/>
                    <w:left w:val="none" w:sz="0" w:space="0" w:color="auto"/>
                    <w:bottom w:val="none" w:sz="0" w:space="0" w:color="auto"/>
                    <w:right w:val="none" w:sz="0" w:space="0" w:color="auto"/>
                  </w:divBdr>
                  <w:divsChild>
                    <w:div w:id="1932658899">
                      <w:marLeft w:val="0"/>
                      <w:marRight w:val="0"/>
                      <w:marTop w:val="0"/>
                      <w:marBottom w:val="0"/>
                      <w:divBdr>
                        <w:top w:val="none" w:sz="0" w:space="0" w:color="auto"/>
                        <w:left w:val="none" w:sz="0" w:space="0" w:color="auto"/>
                        <w:bottom w:val="none" w:sz="0" w:space="0" w:color="auto"/>
                        <w:right w:val="none" w:sz="0" w:space="0" w:color="auto"/>
                      </w:divBdr>
                    </w:div>
                  </w:divsChild>
                </w:div>
                <w:div w:id="998121303">
                  <w:marLeft w:val="0"/>
                  <w:marRight w:val="0"/>
                  <w:marTop w:val="0"/>
                  <w:marBottom w:val="0"/>
                  <w:divBdr>
                    <w:top w:val="none" w:sz="0" w:space="0" w:color="auto"/>
                    <w:left w:val="none" w:sz="0" w:space="0" w:color="auto"/>
                    <w:bottom w:val="none" w:sz="0" w:space="0" w:color="auto"/>
                    <w:right w:val="none" w:sz="0" w:space="0" w:color="auto"/>
                  </w:divBdr>
                  <w:divsChild>
                    <w:div w:id="839272364">
                      <w:marLeft w:val="0"/>
                      <w:marRight w:val="0"/>
                      <w:marTop w:val="0"/>
                      <w:marBottom w:val="0"/>
                      <w:divBdr>
                        <w:top w:val="none" w:sz="0" w:space="0" w:color="auto"/>
                        <w:left w:val="none" w:sz="0" w:space="0" w:color="auto"/>
                        <w:bottom w:val="none" w:sz="0" w:space="0" w:color="auto"/>
                        <w:right w:val="none" w:sz="0" w:space="0" w:color="auto"/>
                      </w:divBdr>
                    </w:div>
                  </w:divsChild>
                </w:div>
                <w:div w:id="1141846466">
                  <w:marLeft w:val="0"/>
                  <w:marRight w:val="0"/>
                  <w:marTop w:val="0"/>
                  <w:marBottom w:val="0"/>
                  <w:divBdr>
                    <w:top w:val="none" w:sz="0" w:space="0" w:color="auto"/>
                    <w:left w:val="none" w:sz="0" w:space="0" w:color="auto"/>
                    <w:bottom w:val="none" w:sz="0" w:space="0" w:color="auto"/>
                    <w:right w:val="none" w:sz="0" w:space="0" w:color="auto"/>
                  </w:divBdr>
                  <w:divsChild>
                    <w:div w:id="1073550869">
                      <w:marLeft w:val="0"/>
                      <w:marRight w:val="0"/>
                      <w:marTop w:val="0"/>
                      <w:marBottom w:val="0"/>
                      <w:divBdr>
                        <w:top w:val="none" w:sz="0" w:space="0" w:color="auto"/>
                        <w:left w:val="none" w:sz="0" w:space="0" w:color="auto"/>
                        <w:bottom w:val="none" w:sz="0" w:space="0" w:color="auto"/>
                        <w:right w:val="none" w:sz="0" w:space="0" w:color="auto"/>
                      </w:divBdr>
                    </w:div>
                  </w:divsChild>
                </w:div>
                <w:div w:id="1406682944">
                  <w:marLeft w:val="0"/>
                  <w:marRight w:val="0"/>
                  <w:marTop w:val="0"/>
                  <w:marBottom w:val="0"/>
                  <w:divBdr>
                    <w:top w:val="none" w:sz="0" w:space="0" w:color="auto"/>
                    <w:left w:val="none" w:sz="0" w:space="0" w:color="auto"/>
                    <w:bottom w:val="none" w:sz="0" w:space="0" w:color="auto"/>
                    <w:right w:val="none" w:sz="0" w:space="0" w:color="auto"/>
                  </w:divBdr>
                  <w:divsChild>
                    <w:div w:id="1712653238">
                      <w:marLeft w:val="0"/>
                      <w:marRight w:val="0"/>
                      <w:marTop w:val="0"/>
                      <w:marBottom w:val="0"/>
                      <w:divBdr>
                        <w:top w:val="none" w:sz="0" w:space="0" w:color="auto"/>
                        <w:left w:val="none" w:sz="0" w:space="0" w:color="auto"/>
                        <w:bottom w:val="none" w:sz="0" w:space="0" w:color="auto"/>
                        <w:right w:val="none" w:sz="0" w:space="0" w:color="auto"/>
                      </w:divBdr>
                    </w:div>
                  </w:divsChild>
                </w:div>
                <w:div w:id="1519197351">
                  <w:marLeft w:val="0"/>
                  <w:marRight w:val="0"/>
                  <w:marTop w:val="0"/>
                  <w:marBottom w:val="0"/>
                  <w:divBdr>
                    <w:top w:val="none" w:sz="0" w:space="0" w:color="auto"/>
                    <w:left w:val="none" w:sz="0" w:space="0" w:color="auto"/>
                    <w:bottom w:val="none" w:sz="0" w:space="0" w:color="auto"/>
                    <w:right w:val="none" w:sz="0" w:space="0" w:color="auto"/>
                  </w:divBdr>
                  <w:divsChild>
                    <w:div w:id="1946882795">
                      <w:marLeft w:val="0"/>
                      <w:marRight w:val="0"/>
                      <w:marTop w:val="0"/>
                      <w:marBottom w:val="0"/>
                      <w:divBdr>
                        <w:top w:val="none" w:sz="0" w:space="0" w:color="auto"/>
                        <w:left w:val="none" w:sz="0" w:space="0" w:color="auto"/>
                        <w:bottom w:val="none" w:sz="0" w:space="0" w:color="auto"/>
                        <w:right w:val="none" w:sz="0" w:space="0" w:color="auto"/>
                      </w:divBdr>
                    </w:div>
                  </w:divsChild>
                </w:div>
                <w:div w:id="1830097557">
                  <w:marLeft w:val="0"/>
                  <w:marRight w:val="0"/>
                  <w:marTop w:val="0"/>
                  <w:marBottom w:val="0"/>
                  <w:divBdr>
                    <w:top w:val="none" w:sz="0" w:space="0" w:color="auto"/>
                    <w:left w:val="none" w:sz="0" w:space="0" w:color="auto"/>
                    <w:bottom w:val="none" w:sz="0" w:space="0" w:color="auto"/>
                    <w:right w:val="none" w:sz="0" w:space="0" w:color="auto"/>
                  </w:divBdr>
                  <w:divsChild>
                    <w:div w:id="117087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4794">
      <w:bodyDiv w:val="1"/>
      <w:marLeft w:val="0"/>
      <w:marRight w:val="0"/>
      <w:marTop w:val="0"/>
      <w:marBottom w:val="0"/>
      <w:divBdr>
        <w:top w:val="none" w:sz="0" w:space="0" w:color="auto"/>
        <w:left w:val="none" w:sz="0" w:space="0" w:color="auto"/>
        <w:bottom w:val="none" w:sz="0" w:space="0" w:color="auto"/>
        <w:right w:val="none" w:sz="0" w:space="0" w:color="auto"/>
      </w:divBdr>
      <w:divsChild>
        <w:div w:id="640310150">
          <w:marLeft w:val="0"/>
          <w:marRight w:val="0"/>
          <w:marTop w:val="0"/>
          <w:marBottom w:val="0"/>
          <w:divBdr>
            <w:top w:val="none" w:sz="0" w:space="0" w:color="auto"/>
            <w:left w:val="none" w:sz="0" w:space="0" w:color="auto"/>
            <w:bottom w:val="none" w:sz="0" w:space="0" w:color="auto"/>
            <w:right w:val="none" w:sz="0" w:space="0" w:color="auto"/>
          </w:divBdr>
          <w:divsChild>
            <w:div w:id="20211776">
              <w:marLeft w:val="0"/>
              <w:marRight w:val="0"/>
              <w:marTop w:val="0"/>
              <w:marBottom w:val="0"/>
              <w:divBdr>
                <w:top w:val="none" w:sz="0" w:space="0" w:color="auto"/>
                <w:left w:val="none" w:sz="0" w:space="0" w:color="auto"/>
                <w:bottom w:val="none" w:sz="0" w:space="0" w:color="auto"/>
                <w:right w:val="none" w:sz="0" w:space="0" w:color="auto"/>
              </w:divBdr>
            </w:div>
            <w:div w:id="82533046">
              <w:marLeft w:val="0"/>
              <w:marRight w:val="0"/>
              <w:marTop w:val="0"/>
              <w:marBottom w:val="0"/>
              <w:divBdr>
                <w:top w:val="none" w:sz="0" w:space="0" w:color="auto"/>
                <w:left w:val="none" w:sz="0" w:space="0" w:color="auto"/>
                <w:bottom w:val="none" w:sz="0" w:space="0" w:color="auto"/>
                <w:right w:val="none" w:sz="0" w:space="0" w:color="auto"/>
              </w:divBdr>
            </w:div>
            <w:div w:id="177543337">
              <w:marLeft w:val="0"/>
              <w:marRight w:val="0"/>
              <w:marTop w:val="0"/>
              <w:marBottom w:val="0"/>
              <w:divBdr>
                <w:top w:val="none" w:sz="0" w:space="0" w:color="auto"/>
                <w:left w:val="none" w:sz="0" w:space="0" w:color="auto"/>
                <w:bottom w:val="none" w:sz="0" w:space="0" w:color="auto"/>
                <w:right w:val="none" w:sz="0" w:space="0" w:color="auto"/>
              </w:divBdr>
            </w:div>
            <w:div w:id="314844000">
              <w:marLeft w:val="0"/>
              <w:marRight w:val="0"/>
              <w:marTop w:val="0"/>
              <w:marBottom w:val="0"/>
              <w:divBdr>
                <w:top w:val="none" w:sz="0" w:space="0" w:color="auto"/>
                <w:left w:val="none" w:sz="0" w:space="0" w:color="auto"/>
                <w:bottom w:val="none" w:sz="0" w:space="0" w:color="auto"/>
                <w:right w:val="none" w:sz="0" w:space="0" w:color="auto"/>
              </w:divBdr>
            </w:div>
            <w:div w:id="363867243">
              <w:marLeft w:val="0"/>
              <w:marRight w:val="0"/>
              <w:marTop w:val="0"/>
              <w:marBottom w:val="0"/>
              <w:divBdr>
                <w:top w:val="none" w:sz="0" w:space="0" w:color="auto"/>
                <w:left w:val="none" w:sz="0" w:space="0" w:color="auto"/>
                <w:bottom w:val="none" w:sz="0" w:space="0" w:color="auto"/>
                <w:right w:val="none" w:sz="0" w:space="0" w:color="auto"/>
              </w:divBdr>
            </w:div>
            <w:div w:id="2132742724">
              <w:marLeft w:val="0"/>
              <w:marRight w:val="0"/>
              <w:marTop w:val="0"/>
              <w:marBottom w:val="0"/>
              <w:divBdr>
                <w:top w:val="none" w:sz="0" w:space="0" w:color="auto"/>
                <w:left w:val="none" w:sz="0" w:space="0" w:color="auto"/>
                <w:bottom w:val="none" w:sz="0" w:space="0" w:color="auto"/>
                <w:right w:val="none" w:sz="0" w:space="0" w:color="auto"/>
              </w:divBdr>
            </w:div>
          </w:divsChild>
        </w:div>
        <w:div w:id="1218320755">
          <w:marLeft w:val="0"/>
          <w:marRight w:val="0"/>
          <w:marTop w:val="0"/>
          <w:marBottom w:val="0"/>
          <w:divBdr>
            <w:top w:val="none" w:sz="0" w:space="0" w:color="auto"/>
            <w:left w:val="none" w:sz="0" w:space="0" w:color="auto"/>
            <w:bottom w:val="none" w:sz="0" w:space="0" w:color="auto"/>
            <w:right w:val="none" w:sz="0" w:space="0" w:color="auto"/>
          </w:divBdr>
          <w:divsChild>
            <w:div w:id="277681528">
              <w:marLeft w:val="0"/>
              <w:marRight w:val="0"/>
              <w:marTop w:val="0"/>
              <w:marBottom w:val="0"/>
              <w:divBdr>
                <w:top w:val="none" w:sz="0" w:space="0" w:color="auto"/>
                <w:left w:val="none" w:sz="0" w:space="0" w:color="auto"/>
                <w:bottom w:val="none" w:sz="0" w:space="0" w:color="auto"/>
                <w:right w:val="none" w:sz="0" w:space="0" w:color="auto"/>
              </w:divBdr>
            </w:div>
            <w:div w:id="350642208">
              <w:marLeft w:val="0"/>
              <w:marRight w:val="0"/>
              <w:marTop w:val="0"/>
              <w:marBottom w:val="0"/>
              <w:divBdr>
                <w:top w:val="none" w:sz="0" w:space="0" w:color="auto"/>
                <w:left w:val="none" w:sz="0" w:space="0" w:color="auto"/>
                <w:bottom w:val="none" w:sz="0" w:space="0" w:color="auto"/>
                <w:right w:val="none" w:sz="0" w:space="0" w:color="auto"/>
              </w:divBdr>
            </w:div>
            <w:div w:id="559949104">
              <w:marLeft w:val="0"/>
              <w:marRight w:val="0"/>
              <w:marTop w:val="0"/>
              <w:marBottom w:val="0"/>
              <w:divBdr>
                <w:top w:val="none" w:sz="0" w:space="0" w:color="auto"/>
                <w:left w:val="none" w:sz="0" w:space="0" w:color="auto"/>
                <w:bottom w:val="none" w:sz="0" w:space="0" w:color="auto"/>
                <w:right w:val="none" w:sz="0" w:space="0" w:color="auto"/>
              </w:divBdr>
            </w:div>
            <w:div w:id="1183133871">
              <w:marLeft w:val="0"/>
              <w:marRight w:val="0"/>
              <w:marTop w:val="0"/>
              <w:marBottom w:val="0"/>
              <w:divBdr>
                <w:top w:val="none" w:sz="0" w:space="0" w:color="auto"/>
                <w:left w:val="none" w:sz="0" w:space="0" w:color="auto"/>
                <w:bottom w:val="none" w:sz="0" w:space="0" w:color="auto"/>
                <w:right w:val="none" w:sz="0" w:space="0" w:color="auto"/>
              </w:divBdr>
            </w:div>
            <w:div w:id="13597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0127">
      <w:bodyDiv w:val="1"/>
      <w:marLeft w:val="0"/>
      <w:marRight w:val="0"/>
      <w:marTop w:val="0"/>
      <w:marBottom w:val="0"/>
      <w:divBdr>
        <w:top w:val="none" w:sz="0" w:space="0" w:color="auto"/>
        <w:left w:val="none" w:sz="0" w:space="0" w:color="auto"/>
        <w:bottom w:val="none" w:sz="0" w:space="0" w:color="auto"/>
        <w:right w:val="none" w:sz="0" w:space="0" w:color="auto"/>
      </w:divBdr>
      <w:divsChild>
        <w:div w:id="533152814">
          <w:marLeft w:val="0"/>
          <w:marRight w:val="0"/>
          <w:marTop w:val="0"/>
          <w:marBottom w:val="0"/>
          <w:divBdr>
            <w:top w:val="none" w:sz="0" w:space="0" w:color="auto"/>
            <w:left w:val="none" w:sz="0" w:space="0" w:color="auto"/>
            <w:bottom w:val="none" w:sz="0" w:space="0" w:color="auto"/>
            <w:right w:val="none" w:sz="0" w:space="0" w:color="auto"/>
          </w:divBdr>
          <w:divsChild>
            <w:div w:id="233973300">
              <w:marLeft w:val="0"/>
              <w:marRight w:val="0"/>
              <w:marTop w:val="0"/>
              <w:marBottom w:val="0"/>
              <w:divBdr>
                <w:top w:val="none" w:sz="0" w:space="0" w:color="auto"/>
                <w:left w:val="none" w:sz="0" w:space="0" w:color="auto"/>
                <w:bottom w:val="none" w:sz="0" w:space="0" w:color="auto"/>
                <w:right w:val="none" w:sz="0" w:space="0" w:color="auto"/>
              </w:divBdr>
            </w:div>
            <w:div w:id="246305439">
              <w:marLeft w:val="0"/>
              <w:marRight w:val="0"/>
              <w:marTop w:val="0"/>
              <w:marBottom w:val="0"/>
              <w:divBdr>
                <w:top w:val="none" w:sz="0" w:space="0" w:color="auto"/>
                <w:left w:val="none" w:sz="0" w:space="0" w:color="auto"/>
                <w:bottom w:val="none" w:sz="0" w:space="0" w:color="auto"/>
                <w:right w:val="none" w:sz="0" w:space="0" w:color="auto"/>
              </w:divBdr>
            </w:div>
            <w:div w:id="436219816">
              <w:marLeft w:val="0"/>
              <w:marRight w:val="0"/>
              <w:marTop w:val="0"/>
              <w:marBottom w:val="0"/>
              <w:divBdr>
                <w:top w:val="none" w:sz="0" w:space="0" w:color="auto"/>
                <w:left w:val="none" w:sz="0" w:space="0" w:color="auto"/>
                <w:bottom w:val="none" w:sz="0" w:space="0" w:color="auto"/>
                <w:right w:val="none" w:sz="0" w:space="0" w:color="auto"/>
              </w:divBdr>
            </w:div>
            <w:div w:id="681008317">
              <w:marLeft w:val="0"/>
              <w:marRight w:val="0"/>
              <w:marTop w:val="0"/>
              <w:marBottom w:val="0"/>
              <w:divBdr>
                <w:top w:val="none" w:sz="0" w:space="0" w:color="auto"/>
                <w:left w:val="none" w:sz="0" w:space="0" w:color="auto"/>
                <w:bottom w:val="none" w:sz="0" w:space="0" w:color="auto"/>
                <w:right w:val="none" w:sz="0" w:space="0" w:color="auto"/>
              </w:divBdr>
            </w:div>
            <w:div w:id="955983049">
              <w:marLeft w:val="0"/>
              <w:marRight w:val="0"/>
              <w:marTop w:val="0"/>
              <w:marBottom w:val="0"/>
              <w:divBdr>
                <w:top w:val="none" w:sz="0" w:space="0" w:color="auto"/>
                <w:left w:val="none" w:sz="0" w:space="0" w:color="auto"/>
                <w:bottom w:val="none" w:sz="0" w:space="0" w:color="auto"/>
                <w:right w:val="none" w:sz="0" w:space="0" w:color="auto"/>
              </w:divBdr>
            </w:div>
            <w:div w:id="1039208898">
              <w:marLeft w:val="0"/>
              <w:marRight w:val="0"/>
              <w:marTop w:val="0"/>
              <w:marBottom w:val="0"/>
              <w:divBdr>
                <w:top w:val="none" w:sz="0" w:space="0" w:color="auto"/>
                <w:left w:val="none" w:sz="0" w:space="0" w:color="auto"/>
                <w:bottom w:val="none" w:sz="0" w:space="0" w:color="auto"/>
                <w:right w:val="none" w:sz="0" w:space="0" w:color="auto"/>
              </w:divBdr>
            </w:div>
            <w:div w:id="1070694324">
              <w:marLeft w:val="0"/>
              <w:marRight w:val="0"/>
              <w:marTop w:val="0"/>
              <w:marBottom w:val="0"/>
              <w:divBdr>
                <w:top w:val="none" w:sz="0" w:space="0" w:color="auto"/>
                <w:left w:val="none" w:sz="0" w:space="0" w:color="auto"/>
                <w:bottom w:val="none" w:sz="0" w:space="0" w:color="auto"/>
                <w:right w:val="none" w:sz="0" w:space="0" w:color="auto"/>
              </w:divBdr>
            </w:div>
            <w:div w:id="1102997704">
              <w:marLeft w:val="0"/>
              <w:marRight w:val="0"/>
              <w:marTop w:val="0"/>
              <w:marBottom w:val="0"/>
              <w:divBdr>
                <w:top w:val="none" w:sz="0" w:space="0" w:color="auto"/>
                <w:left w:val="none" w:sz="0" w:space="0" w:color="auto"/>
                <w:bottom w:val="none" w:sz="0" w:space="0" w:color="auto"/>
                <w:right w:val="none" w:sz="0" w:space="0" w:color="auto"/>
              </w:divBdr>
            </w:div>
            <w:div w:id="1200166991">
              <w:marLeft w:val="0"/>
              <w:marRight w:val="0"/>
              <w:marTop w:val="0"/>
              <w:marBottom w:val="0"/>
              <w:divBdr>
                <w:top w:val="none" w:sz="0" w:space="0" w:color="auto"/>
                <w:left w:val="none" w:sz="0" w:space="0" w:color="auto"/>
                <w:bottom w:val="none" w:sz="0" w:space="0" w:color="auto"/>
                <w:right w:val="none" w:sz="0" w:space="0" w:color="auto"/>
              </w:divBdr>
            </w:div>
            <w:div w:id="1346444757">
              <w:marLeft w:val="0"/>
              <w:marRight w:val="0"/>
              <w:marTop w:val="0"/>
              <w:marBottom w:val="0"/>
              <w:divBdr>
                <w:top w:val="none" w:sz="0" w:space="0" w:color="auto"/>
                <w:left w:val="none" w:sz="0" w:space="0" w:color="auto"/>
                <w:bottom w:val="none" w:sz="0" w:space="0" w:color="auto"/>
                <w:right w:val="none" w:sz="0" w:space="0" w:color="auto"/>
              </w:divBdr>
            </w:div>
            <w:div w:id="1396274388">
              <w:marLeft w:val="0"/>
              <w:marRight w:val="0"/>
              <w:marTop w:val="0"/>
              <w:marBottom w:val="0"/>
              <w:divBdr>
                <w:top w:val="none" w:sz="0" w:space="0" w:color="auto"/>
                <w:left w:val="none" w:sz="0" w:space="0" w:color="auto"/>
                <w:bottom w:val="none" w:sz="0" w:space="0" w:color="auto"/>
                <w:right w:val="none" w:sz="0" w:space="0" w:color="auto"/>
              </w:divBdr>
            </w:div>
            <w:div w:id="1482309581">
              <w:marLeft w:val="0"/>
              <w:marRight w:val="0"/>
              <w:marTop w:val="0"/>
              <w:marBottom w:val="0"/>
              <w:divBdr>
                <w:top w:val="none" w:sz="0" w:space="0" w:color="auto"/>
                <w:left w:val="none" w:sz="0" w:space="0" w:color="auto"/>
                <w:bottom w:val="none" w:sz="0" w:space="0" w:color="auto"/>
                <w:right w:val="none" w:sz="0" w:space="0" w:color="auto"/>
              </w:divBdr>
            </w:div>
            <w:div w:id="1539272835">
              <w:marLeft w:val="0"/>
              <w:marRight w:val="0"/>
              <w:marTop w:val="0"/>
              <w:marBottom w:val="0"/>
              <w:divBdr>
                <w:top w:val="none" w:sz="0" w:space="0" w:color="auto"/>
                <w:left w:val="none" w:sz="0" w:space="0" w:color="auto"/>
                <w:bottom w:val="none" w:sz="0" w:space="0" w:color="auto"/>
                <w:right w:val="none" w:sz="0" w:space="0" w:color="auto"/>
              </w:divBdr>
            </w:div>
            <w:div w:id="1747264264">
              <w:marLeft w:val="0"/>
              <w:marRight w:val="0"/>
              <w:marTop w:val="0"/>
              <w:marBottom w:val="0"/>
              <w:divBdr>
                <w:top w:val="none" w:sz="0" w:space="0" w:color="auto"/>
                <w:left w:val="none" w:sz="0" w:space="0" w:color="auto"/>
                <w:bottom w:val="none" w:sz="0" w:space="0" w:color="auto"/>
                <w:right w:val="none" w:sz="0" w:space="0" w:color="auto"/>
              </w:divBdr>
            </w:div>
            <w:div w:id="1854953880">
              <w:marLeft w:val="0"/>
              <w:marRight w:val="0"/>
              <w:marTop w:val="0"/>
              <w:marBottom w:val="0"/>
              <w:divBdr>
                <w:top w:val="none" w:sz="0" w:space="0" w:color="auto"/>
                <w:left w:val="none" w:sz="0" w:space="0" w:color="auto"/>
                <w:bottom w:val="none" w:sz="0" w:space="0" w:color="auto"/>
                <w:right w:val="none" w:sz="0" w:space="0" w:color="auto"/>
              </w:divBdr>
            </w:div>
            <w:div w:id="2034577540">
              <w:marLeft w:val="0"/>
              <w:marRight w:val="0"/>
              <w:marTop w:val="0"/>
              <w:marBottom w:val="0"/>
              <w:divBdr>
                <w:top w:val="none" w:sz="0" w:space="0" w:color="auto"/>
                <w:left w:val="none" w:sz="0" w:space="0" w:color="auto"/>
                <w:bottom w:val="none" w:sz="0" w:space="0" w:color="auto"/>
                <w:right w:val="none" w:sz="0" w:space="0" w:color="auto"/>
              </w:divBdr>
            </w:div>
          </w:divsChild>
        </w:div>
        <w:div w:id="1244953745">
          <w:marLeft w:val="0"/>
          <w:marRight w:val="0"/>
          <w:marTop w:val="0"/>
          <w:marBottom w:val="0"/>
          <w:divBdr>
            <w:top w:val="none" w:sz="0" w:space="0" w:color="auto"/>
            <w:left w:val="none" w:sz="0" w:space="0" w:color="auto"/>
            <w:bottom w:val="none" w:sz="0" w:space="0" w:color="auto"/>
            <w:right w:val="none" w:sz="0" w:space="0" w:color="auto"/>
          </w:divBdr>
          <w:divsChild>
            <w:div w:id="121388870">
              <w:marLeft w:val="0"/>
              <w:marRight w:val="0"/>
              <w:marTop w:val="0"/>
              <w:marBottom w:val="0"/>
              <w:divBdr>
                <w:top w:val="none" w:sz="0" w:space="0" w:color="auto"/>
                <w:left w:val="none" w:sz="0" w:space="0" w:color="auto"/>
                <w:bottom w:val="none" w:sz="0" w:space="0" w:color="auto"/>
                <w:right w:val="none" w:sz="0" w:space="0" w:color="auto"/>
              </w:divBdr>
            </w:div>
            <w:div w:id="122355767">
              <w:marLeft w:val="0"/>
              <w:marRight w:val="0"/>
              <w:marTop w:val="0"/>
              <w:marBottom w:val="0"/>
              <w:divBdr>
                <w:top w:val="none" w:sz="0" w:space="0" w:color="auto"/>
                <w:left w:val="none" w:sz="0" w:space="0" w:color="auto"/>
                <w:bottom w:val="none" w:sz="0" w:space="0" w:color="auto"/>
                <w:right w:val="none" w:sz="0" w:space="0" w:color="auto"/>
              </w:divBdr>
            </w:div>
            <w:div w:id="268902033">
              <w:marLeft w:val="0"/>
              <w:marRight w:val="0"/>
              <w:marTop w:val="0"/>
              <w:marBottom w:val="0"/>
              <w:divBdr>
                <w:top w:val="none" w:sz="0" w:space="0" w:color="auto"/>
                <w:left w:val="none" w:sz="0" w:space="0" w:color="auto"/>
                <w:bottom w:val="none" w:sz="0" w:space="0" w:color="auto"/>
                <w:right w:val="none" w:sz="0" w:space="0" w:color="auto"/>
              </w:divBdr>
            </w:div>
            <w:div w:id="441612328">
              <w:marLeft w:val="0"/>
              <w:marRight w:val="0"/>
              <w:marTop w:val="0"/>
              <w:marBottom w:val="0"/>
              <w:divBdr>
                <w:top w:val="none" w:sz="0" w:space="0" w:color="auto"/>
                <w:left w:val="none" w:sz="0" w:space="0" w:color="auto"/>
                <w:bottom w:val="none" w:sz="0" w:space="0" w:color="auto"/>
                <w:right w:val="none" w:sz="0" w:space="0" w:color="auto"/>
              </w:divBdr>
            </w:div>
            <w:div w:id="601374863">
              <w:marLeft w:val="0"/>
              <w:marRight w:val="0"/>
              <w:marTop w:val="0"/>
              <w:marBottom w:val="0"/>
              <w:divBdr>
                <w:top w:val="none" w:sz="0" w:space="0" w:color="auto"/>
                <w:left w:val="none" w:sz="0" w:space="0" w:color="auto"/>
                <w:bottom w:val="none" w:sz="0" w:space="0" w:color="auto"/>
                <w:right w:val="none" w:sz="0" w:space="0" w:color="auto"/>
              </w:divBdr>
            </w:div>
            <w:div w:id="816647965">
              <w:marLeft w:val="0"/>
              <w:marRight w:val="0"/>
              <w:marTop w:val="0"/>
              <w:marBottom w:val="0"/>
              <w:divBdr>
                <w:top w:val="none" w:sz="0" w:space="0" w:color="auto"/>
                <w:left w:val="none" w:sz="0" w:space="0" w:color="auto"/>
                <w:bottom w:val="none" w:sz="0" w:space="0" w:color="auto"/>
                <w:right w:val="none" w:sz="0" w:space="0" w:color="auto"/>
              </w:divBdr>
            </w:div>
            <w:div w:id="870845994">
              <w:marLeft w:val="0"/>
              <w:marRight w:val="0"/>
              <w:marTop w:val="0"/>
              <w:marBottom w:val="0"/>
              <w:divBdr>
                <w:top w:val="none" w:sz="0" w:space="0" w:color="auto"/>
                <w:left w:val="none" w:sz="0" w:space="0" w:color="auto"/>
                <w:bottom w:val="none" w:sz="0" w:space="0" w:color="auto"/>
                <w:right w:val="none" w:sz="0" w:space="0" w:color="auto"/>
              </w:divBdr>
            </w:div>
            <w:div w:id="883559172">
              <w:marLeft w:val="0"/>
              <w:marRight w:val="0"/>
              <w:marTop w:val="0"/>
              <w:marBottom w:val="0"/>
              <w:divBdr>
                <w:top w:val="none" w:sz="0" w:space="0" w:color="auto"/>
                <w:left w:val="none" w:sz="0" w:space="0" w:color="auto"/>
                <w:bottom w:val="none" w:sz="0" w:space="0" w:color="auto"/>
                <w:right w:val="none" w:sz="0" w:space="0" w:color="auto"/>
              </w:divBdr>
            </w:div>
            <w:div w:id="1028260462">
              <w:marLeft w:val="0"/>
              <w:marRight w:val="0"/>
              <w:marTop w:val="0"/>
              <w:marBottom w:val="0"/>
              <w:divBdr>
                <w:top w:val="none" w:sz="0" w:space="0" w:color="auto"/>
                <w:left w:val="none" w:sz="0" w:space="0" w:color="auto"/>
                <w:bottom w:val="none" w:sz="0" w:space="0" w:color="auto"/>
                <w:right w:val="none" w:sz="0" w:space="0" w:color="auto"/>
              </w:divBdr>
            </w:div>
            <w:div w:id="1047148965">
              <w:marLeft w:val="0"/>
              <w:marRight w:val="0"/>
              <w:marTop w:val="0"/>
              <w:marBottom w:val="0"/>
              <w:divBdr>
                <w:top w:val="none" w:sz="0" w:space="0" w:color="auto"/>
                <w:left w:val="none" w:sz="0" w:space="0" w:color="auto"/>
                <w:bottom w:val="none" w:sz="0" w:space="0" w:color="auto"/>
                <w:right w:val="none" w:sz="0" w:space="0" w:color="auto"/>
              </w:divBdr>
            </w:div>
            <w:div w:id="1066688317">
              <w:marLeft w:val="0"/>
              <w:marRight w:val="0"/>
              <w:marTop w:val="0"/>
              <w:marBottom w:val="0"/>
              <w:divBdr>
                <w:top w:val="none" w:sz="0" w:space="0" w:color="auto"/>
                <w:left w:val="none" w:sz="0" w:space="0" w:color="auto"/>
                <w:bottom w:val="none" w:sz="0" w:space="0" w:color="auto"/>
                <w:right w:val="none" w:sz="0" w:space="0" w:color="auto"/>
              </w:divBdr>
            </w:div>
            <w:div w:id="1111969613">
              <w:marLeft w:val="0"/>
              <w:marRight w:val="0"/>
              <w:marTop w:val="0"/>
              <w:marBottom w:val="0"/>
              <w:divBdr>
                <w:top w:val="none" w:sz="0" w:space="0" w:color="auto"/>
                <w:left w:val="none" w:sz="0" w:space="0" w:color="auto"/>
                <w:bottom w:val="none" w:sz="0" w:space="0" w:color="auto"/>
                <w:right w:val="none" w:sz="0" w:space="0" w:color="auto"/>
              </w:divBdr>
            </w:div>
            <w:div w:id="1137643263">
              <w:marLeft w:val="0"/>
              <w:marRight w:val="0"/>
              <w:marTop w:val="0"/>
              <w:marBottom w:val="0"/>
              <w:divBdr>
                <w:top w:val="none" w:sz="0" w:space="0" w:color="auto"/>
                <w:left w:val="none" w:sz="0" w:space="0" w:color="auto"/>
                <w:bottom w:val="none" w:sz="0" w:space="0" w:color="auto"/>
                <w:right w:val="none" w:sz="0" w:space="0" w:color="auto"/>
              </w:divBdr>
            </w:div>
            <w:div w:id="1231307702">
              <w:marLeft w:val="0"/>
              <w:marRight w:val="0"/>
              <w:marTop w:val="0"/>
              <w:marBottom w:val="0"/>
              <w:divBdr>
                <w:top w:val="none" w:sz="0" w:space="0" w:color="auto"/>
                <w:left w:val="none" w:sz="0" w:space="0" w:color="auto"/>
                <w:bottom w:val="none" w:sz="0" w:space="0" w:color="auto"/>
                <w:right w:val="none" w:sz="0" w:space="0" w:color="auto"/>
              </w:divBdr>
            </w:div>
            <w:div w:id="1335571887">
              <w:marLeft w:val="0"/>
              <w:marRight w:val="0"/>
              <w:marTop w:val="0"/>
              <w:marBottom w:val="0"/>
              <w:divBdr>
                <w:top w:val="none" w:sz="0" w:space="0" w:color="auto"/>
                <w:left w:val="none" w:sz="0" w:space="0" w:color="auto"/>
                <w:bottom w:val="none" w:sz="0" w:space="0" w:color="auto"/>
                <w:right w:val="none" w:sz="0" w:space="0" w:color="auto"/>
              </w:divBdr>
            </w:div>
            <w:div w:id="1507281802">
              <w:marLeft w:val="0"/>
              <w:marRight w:val="0"/>
              <w:marTop w:val="0"/>
              <w:marBottom w:val="0"/>
              <w:divBdr>
                <w:top w:val="none" w:sz="0" w:space="0" w:color="auto"/>
                <w:left w:val="none" w:sz="0" w:space="0" w:color="auto"/>
                <w:bottom w:val="none" w:sz="0" w:space="0" w:color="auto"/>
                <w:right w:val="none" w:sz="0" w:space="0" w:color="auto"/>
              </w:divBdr>
            </w:div>
            <w:div w:id="1524316980">
              <w:marLeft w:val="0"/>
              <w:marRight w:val="0"/>
              <w:marTop w:val="0"/>
              <w:marBottom w:val="0"/>
              <w:divBdr>
                <w:top w:val="none" w:sz="0" w:space="0" w:color="auto"/>
                <w:left w:val="none" w:sz="0" w:space="0" w:color="auto"/>
                <w:bottom w:val="none" w:sz="0" w:space="0" w:color="auto"/>
                <w:right w:val="none" w:sz="0" w:space="0" w:color="auto"/>
              </w:divBdr>
            </w:div>
            <w:div w:id="1612473556">
              <w:marLeft w:val="0"/>
              <w:marRight w:val="0"/>
              <w:marTop w:val="0"/>
              <w:marBottom w:val="0"/>
              <w:divBdr>
                <w:top w:val="none" w:sz="0" w:space="0" w:color="auto"/>
                <w:left w:val="none" w:sz="0" w:space="0" w:color="auto"/>
                <w:bottom w:val="none" w:sz="0" w:space="0" w:color="auto"/>
                <w:right w:val="none" w:sz="0" w:space="0" w:color="auto"/>
              </w:divBdr>
            </w:div>
            <w:div w:id="1922329213">
              <w:marLeft w:val="0"/>
              <w:marRight w:val="0"/>
              <w:marTop w:val="0"/>
              <w:marBottom w:val="0"/>
              <w:divBdr>
                <w:top w:val="none" w:sz="0" w:space="0" w:color="auto"/>
                <w:left w:val="none" w:sz="0" w:space="0" w:color="auto"/>
                <w:bottom w:val="none" w:sz="0" w:space="0" w:color="auto"/>
                <w:right w:val="none" w:sz="0" w:space="0" w:color="auto"/>
              </w:divBdr>
            </w:div>
            <w:div w:id="2101096376">
              <w:marLeft w:val="0"/>
              <w:marRight w:val="0"/>
              <w:marTop w:val="0"/>
              <w:marBottom w:val="0"/>
              <w:divBdr>
                <w:top w:val="none" w:sz="0" w:space="0" w:color="auto"/>
                <w:left w:val="none" w:sz="0" w:space="0" w:color="auto"/>
                <w:bottom w:val="none" w:sz="0" w:space="0" w:color="auto"/>
                <w:right w:val="none" w:sz="0" w:space="0" w:color="auto"/>
              </w:divBdr>
            </w:div>
          </w:divsChild>
        </w:div>
        <w:div w:id="1374111340">
          <w:marLeft w:val="0"/>
          <w:marRight w:val="0"/>
          <w:marTop w:val="0"/>
          <w:marBottom w:val="0"/>
          <w:divBdr>
            <w:top w:val="none" w:sz="0" w:space="0" w:color="auto"/>
            <w:left w:val="none" w:sz="0" w:space="0" w:color="auto"/>
            <w:bottom w:val="none" w:sz="0" w:space="0" w:color="auto"/>
            <w:right w:val="none" w:sz="0" w:space="0" w:color="auto"/>
          </w:divBdr>
          <w:divsChild>
            <w:div w:id="282883844">
              <w:marLeft w:val="0"/>
              <w:marRight w:val="0"/>
              <w:marTop w:val="0"/>
              <w:marBottom w:val="0"/>
              <w:divBdr>
                <w:top w:val="none" w:sz="0" w:space="0" w:color="auto"/>
                <w:left w:val="none" w:sz="0" w:space="0" w:color="auto"/>
                <w:bottom w:val="none" w:sz="0" w:space="0" w:color="auto"/>
                <w:right w:val="none" w:sz="0" w:space="0" w:color="auto"/>
              </w:divBdr>
            </w:div>
            <w:div w:id="394396191">
              <w:marLeft w:val="0"/>
              <w:marRight w:val="0"/>
              <w:marTop w:val="0"/>
              <w:marBottom w:val="0"/>
              <w:divBdr>
                <w:top w:val="none" w:sz="0" w:space="0" w:color="auto"/>
                <w:left w:val="none" w:sz="0" w:space="0" w:color="auto"/>
                <w:bottom w:val="none" w:sz="0" w:space="0" w:color="auto"/>
                <w:right w:val="none" w:sz="0" w:space="0" w:color="auto"/>
              </w:divBdr>
            </w:div>
            <w:div w:id="664020183">
              <w:marLeft w:val="0"/>
              <w:marRight w:val="0"/>
              <w:marTop w:val="0"/>
              <w:marBottom w:val="0"/>
              <w:divBdr>
                <w:top w:val="none" w:sz="0" w:space="0" w:color="auto"/>
                <w:left w:val="none" w:sz="0" w:space="0" w:color="auto"/>
                <w:bottom w:val="none" w:sz="0" w:space="0" w:color="auto"/>
                <w:right w:val="none" w:sz="0" w:space="0" w:color="auto"/>
              </w:divBdr>
            </w:div>
            <w:div w:id="798382981">
              <w:marLeft w:val="0"/>
              <w:marRight w:val="0"/>
              <w:marTop w:val="0"/>
              <w:marBottom w:val="0"/>
              <w:divBdr>
                <w:top w:val="none" w:sz="0" w:space="0" w:color="auto"/>
                <w:left w:val="none" w:sz="0" w:space="0" w:color="auto"/>
                <w:bottom w:val="none" w:sz="0" w:space="0" w:color="auto"/>
                <w:right w:val="none" w:sz="0" w:space="0" w:color="auto"/>
              </w:divBdr>
            </w:div>
            <w:div w:id="1275559664">
              <w:marLeft w:val="0"/>
              <w:marRight w:val="0"/>
              <w:marTop w:val="0"/>
              <w:marBottom w:val="0"/>
              <w:divBdr>
                <w:top w:val="none" w:sz="0" w:space="0" w:color="auto"/>
                <w:left w:val="none" w:sz="0" w:space="0" w:color="auto"/>
                <w:bottom w:val="none" w:sz="0" w:space="0" w:color="auto"/>
                <w:right w:val="none" w:sz="0" w:space="0" w:color="auto"/>
              </w:divBdr>
            </w:div>
            <w:div w:id="1562793714">
              <w:marLeft w:val="0"/>
              <w:marRight w:val="0"/>
              <w:marTop w:val="0"/>
              <w:marBottom w:val="0"/>
              <w:divBdr>
                <w:top w:val="none" w:sz="0" w:space="0" w:color="auto"/>
                <w:left w:val="none" w:sz="0" w:space="0" w:color="auto"/>
                <w:bottom w:val="none" w:sz="0" w:space="0" w:color="auto"/>
                <w:right w:val="none" w:sz="0" w:space="0" w:color="auto"/>
              </w:divBdr>
            </w:div>
            <w:div w:id="1612130734">
              <w:marLeft w:val="0"/>
              <w:marRight w:val="0"/>
              <w:marTop w:val="0"/>
              <w:marBottom w:val="0"/>
              <w:divBdr>
                <w:top w:val="none" w:sz="0" w:space="0" w:color="auto"/>
                <w:left w:val="none" w:sz="0" w:space="0" w:color="auto"/>
                <w:bottom w:val="none" w:sz="0" w:space="0" w:color="auto"/>
                <w:right w:val="none" w:sz="0" w:space="0" w:color="auto"/>
              </w:divBdr>
            </w:div>
            <w:div w:id="1697267931">
              <w:marLeft w:val="0"/>
              <w:marRight w:val="0"/>
              <w:marTop w:val="0"/>
              <w:marBottom w:val="0"/>
              <w:divBdr>
                <w:top w:val="none" w:sz="0" w:space="0" w:color="auto"/>
                <w:left w:val="none" w:sz="0" w:space="0" w:color="auto"/>
                <w:bottom w:val="none" w:sz="0" w:space="0" w:color="auto"/>
                <w:right w:val="none" w:sz="0" w:space="0" w:color="auto"/>
              </w:divBdr>
            </w:div>
            <w:div w:id="1739013031">
              <w:marLeft w:val="0"/>
              <w:marRight w:val="0"/>
              <w:marTop w:val="0"/>
              <w:marBottom w:val="0"/>
              <w:divBdr>
                <w:top w:val="none" w:sz="0" w:space="0" w:color="auto"/>
                <w:left w:val="none" w:sz="0" w:space="0" w:color="auto"/>
                <w:bottom w:val="none" w:sz="0" w:space="0" w:color="auto"/>
                <w:right w:val="none" w:sz="0" w:space="0" w:color="auto"/>
              </w:divBdr>
            </w:div>
            <w:div w:id="2018649724">
              <w:marLeft w:val="0"/>
              <w:marRight w:val="0"/>
              <w:marTop w:val="0"/>
              <w:marBottom w:val="0"/>
              <w:divBdr>
                <w:top w:val="none" w:sz="0" w:space="0" w:color="auto"/>
                <w:left w:val="none" w:sz="0" w:space="0" w:color="auto"/>
                <w:bottom w:val="none" w:sz="0" w:space="0" w:color="auto"/>
                <w:right w:val="none" w:sz="0" w:space="0" w:color="auto"/>
              </w:divBdr>
            </w:div>
            <w:div w:id="2050299831">
              <w:marLeft w:val="0"/>
              <w:marRight w:val="0"/>
              <w:marTop w:val="0"/>
              <w:marBottom w:val="0"/>
              <w:divBdr>
                <w:top w:val="none" w:sz="0" w:space="0" w:color="auto"/>
                <w:left w:val="none" w:sz="0" w:space="0" w:color="auto"/>
                <w:bottom w:val="none" w:sz="0" w:space="0" w:color="auto"/>
                <w:right w:val="none" w:sz="0" w:space="0" w:color="auto"/>
              </w:divBdr>
            </w:div>
            <w:div w:id="2089426812">
              <w:marLeft w:val="0"/>
              <w:marRight w:val="0"/>
              <w:marTop w:val="0"/>
              <w:marBottom w:val="0"/>
              <w:divBdr>
                <w:top w:val="none" w:sz="0" w:space="0" w:color="auto"/>
                <w:left w:val="none" w:sz="0" w:space="0" w:color="auto"/>
                <w:bottom w:val="none" w:sz="0" w:space="0" w:color="auto"/>
                <w:right w:val="none" w:sz="0" w:space="0" w:color="auto"/>
              </w:divBdr>
            </w:div>
            <w:div w:id="2113474036">
              <w:marLeft w:val="0"/>
              <w:marRight w:val="0"/>
              <w:marTop w:val="0"/>
              <w:marBottom w:val="0"/>
              <w:divBdr>
                <w:top w:val="none" w:sz="0" w:space="0" w:color="auto"/>
                <w:left w:val="none" w:sz="0" w:space="0" w:color="auto"/>
                <w:bottom w:val="none" w:sz="0" w:space="0" w:color="auto"/>
                <w:right w:val="none" w:sz="0" w:space="0" w:color="auto"/>
              </w:divBdr>
            </w:div>
          </w:divsChild>
        </w:div>
        <w:div w:id="1399790842">
          <w:marLeft w:val="0"/>
          <w:marRight w:val="0"/>
          <w:marTop w:val="0"/>
          <w:marBottom w:val="0"/>
          <w:divBdr>
            <w:top w:val="none" w:sz="0" w:space="0" w:color="auto"/>
            <w:left w:val="none" w:sz="0" w:space="0" w:color="auto"/>
            <w:bottom w:val="none" w:sz="0" w:space="0" w:color="auto"/>
            <w:right w:val="none" w:sz="0" w:space="0" w:color="auto"/>
          </w:divBdr>
          <w:divsChild>
            <w:div w:id="179198827">
              <w:marLeft w:val="0"/>
              <w:marRight w:val="0"/>
              <w:marTop w:val="0"/>
              <w:marBottom w:val="0"/>
              <w:divBdr>
                <w:top w:val="none" w:sz="0" w:space="0" w:color="auto"/>
                <w:left w:val="none" w:sz="0" w:space="0" w:color="auto"/>
                <w:bottom w:val="none" w:sz="0" w:space="0" w:color="auto"/>
                <w:right w:val="none" w:sz="0" w:space="0" w:color="auto"/>
              </w:divBdr>
            </w:div>
            <w:div w:id="312949674">
              <w:marLeft w:val="0"/>
              <w:marRight w:val="0"/>
              <w:marTop w:val="0"/>
              <w:marBottom w:val="0"/>
              <w:divBdr>
                <w:top w:val="none" w:sz="0" w:space="0" w:color="auto"/>
                <w:left w:val="none" w:sz="0" w:space="0" w:color="auto"/>
                <w:bottom w:val="none" w:sz="0" w:space="0" w:color="auto"/>
                <w:right w:val="none" w:sz="0" w:space="0" w:color="auto"/>
              </w:divBdr>
            </w:div>
            <w:div w:id="335307340">
              <w:marLeft w:val="0"/>
              <w:marRight w:val="0"/>
              <w:marTop w:val="0"/>
              <w:marBottom w:val="0"/>
              <w:divBdr>
                <w:top w:val="none" w:sz="0" w:space="0" w:color="auto"/>
                <w:left w:val="none" w:sz="0" w:space="0" w:color="auto"/>
                <w:bottom w:val="none" w:sz="0" w:space="0" w:color="auto"/>
                <w:right w:val="none" w:sz="0" w:space="0" w:color="auto"/>
              </w:divBdr>
            </w:div>
            <w:div w:id="487937301">
              <w:marLeft w:val="0"/>
              <w:marRight w:val="0"/>
              <w:marTop w:val="0"/>
              <w:marBottom w:val="0"/>
              <w:divBdr>
                <w:top w:val="none" w:sz="0" w:space="0" w:color="auto"/>
                <w:left w:val="none" w:sz="0" w:space="0" w:color="auto"/>
                <w:bottom w:val="none" w:sz="0" w:space="0" w:color="auto"/>
                <w:right w:val="none" w:sz="0" w:space="0" w:color="auto"/>
              </w:divBdr>
            </w:div>
            <w:div w:id="652416434">
              <w:marLeft w:val="0"/>
              <w:marRight w:val="0"/>
              <w:marTop w:val="0"/>
              <w:marBottom w:val="0"/>
              <w:divBdr>
                <w:top w:val="none" w:sz="0" w:space="0" w:color="auto"/>
                <w:left w:val="none" w:sz="0" w:space="0" w:color="auto"/>
                <w:bottom w:val="none" w:sz="0" w:space="0" w:color="auto"/>
                <w:right w:val="none" w:sz="0" w:space="0" w:color="auto"/>
              </w:divBdr>
            </w:div>
            <w:div w:id="721292051">
              <w:marLeft w:val="0"/>
              <w:marRight w:val="0"/>
              <w:marTop w:val="0"/>
              <w:marBottom w:val="0"/>
              <w:divBdr>
                <w:top w:val="none" w:sz="0" w:space="0" w:color="auto"/>
                <w:left w:val="none" w:sz="0" w:space="0" w:color="auto"/>
                <w:bottom w:val="none" w:sz="0" w:space="0" w:color="auto"/>
                <w:right w:val="none" w:sz="0" w:space="0" w:color="auto"/>
              </w:divBdr>
            </w:div>
            <w:div w:id="806775554">
              <w:marLeft w:val="0"/>
              <w:marRight w:val="0"/>
              <w:marTop w:val="0"/>
              <w:marBottom w:val="0"/>
              <w:divBdr>
                <w:top w:val="none" w:sz="0" w:space="0" w:color="auto"/>
                <w:left w:val="none" w:sz="0" w:space="0" w:color="auto"/>
                <w:bottom w:val="none" w:sz="0" w:space="0" w:color="auto"/>
                <w:right w:val="none" w:sz="0" w:space="0" w:color="auto"/>
              </w:divBdr>
            </w:div>
            <w:div w:id="875657567">
              <w:marLeft w:val="0"/>
              <w:marRight w:val="0"/>
              <w:marTop w:val="0"/>
              <w:marBottom w:val="0"/>
              <w:divBdr>
                <w:top w:val="none" w:sz="0" w:space="0" w:color="auto"/>
                <w:left w:val="none" w:sz="0" w:space="0" w:color="auto"/>
                <w:bottom w:val="none" w:sz="0" w:space="0" w:color="auto"/>
                <w:right w:val="none" w:sz="0" w:space="0" w:color="auto"/>
              </w:divBdr>
            </w:div>
            <w:div w:id="921795048">
              <w:marLeft w:val="0"/>
              <w:marRight w:val="0"/>
              <w:marTop w:val="0"/>
              <w:marBottom w:val="0"/>
              <w:divBdr>
                <w:top w:val="none" w:sz="0" w:space="0" w:color="auto"/>
                <w:left w:val="none" w:sz="0" w:space="0" w:color="auto"/>
                <w:bottom w:val="none" w:sz="0" w:space="0" w:color="auto"/>
                <w:right w:val="none" w:sz="0" w:space="0" w:color="auto"/>
              </w:divBdr>
            </w:div>
            <w:div w:id="950165695">
              <w:marLeft w:val="0"/>
              <w:marRight w:val="0"/>
              <w:marTop w:val="0"/>
              <w:marBottom w:val="0"/>
              <w:divBdr>
                <w:top w:val="none" w:sz="0" w:space="0" w:color="auto"/>
                <w:left w:val="none" w:sz="0" w:space="0" w:color="auto"/>
                <w:bottom w:val="none" w:sz="0" w:space="0" w:color="auto"/>
                <w:right w:val="none" w:sz="0" w:space="0" w:color="auto"/>
              </w:divBdr>
            </w:div>
            <w:div w:id="989557454">
              <w:marLeft w:val="0"/>
              <w:marRight w:val="0"/>
              <w:marTop w:val="0"/>
              <w:marBottom w:val="0"/>
              <w:divBdr>
                <w:top w:val="none" w:sz="0" w:space="0" w:color="auto"/>
                <w:left w:val="none" w:sz="0" w:space="0" w:color="auto"/>
                <w:bottom w:val="none" w:sz="0" w:space="0" w:color="auto"/>
                <w:right w:val="none" w:sz="0" w:space="0" w:color="auto"/>
              </w:divBdr>
            </w:div>
            <w:div w:id="1127579288">
              <w:marLeft w:val="0"/>
              <w:marRight w:val="0"/>
              <w:marTop w:val="0"/>
              <w:marBottom w:val="0"/>
              <w:divBdr>
                <w:top w:val="none" w:sz="0" w:space="0" w:color="auto"/>
                <w:left w:val="none" w:sz="0" w:space="0" w:color="auto"/>
                <w:bottom w:val="none" w:sz="0" w:space="0" w:color="auto"/>
                <w:right w:val="none" w:sz="0" w:space="0" w:color="auto"/>
              </w:divBdr>
            </w:div>
            <w:div w:id="1321420755">
              <w:marLeft w:val="0"/>
              <w:marRight w:val="0"/>
              <w:marTop w:val="0"/>
              <w:marBottom w:val="0"/>
              <w:divBdr>
                <w:top w:val="none" w:sz="0" w:space="0" w:color="auto"/>
                <w:left w:val="none" w:sz="0" w:space="0" w:color="auto"/>
                <w:bottom w:val="none" w:sz="0" w:space="0" w:color="auto"/>
                <w:right w:val="none" w:sz="0" w:space="0" w:color="auto"/>
              </w:divBdr>
            </w:div>
            <w:div w:id="1491872270">
              <w:marLeft w:val="0"/>
              <w:marRight w:val="0"/>
              <w:marTop w:val="0"/>
              <w:marBottom w:val="0"/>
              <w:divBdr>
                <w:top w:val="none" w:sz="0" w:space="0" w:color="auto"/>
                <w:left w:val="none" w:sz="0" w:space="0" w:color="auto"/>
                <w:bottom w:val="none" w:sz="0" w:space="0" w:color="auto"/>
                <w:right w:val="none" w:sz="0" w:space="0" w:color="auto"/>
              </w:divBdr>
            </w:div>
            <w:div w:id="1552576414">
              <w:marLeft w:val="0"/>
              <w:marRight w:val="0"/>
              <w:marTop w:val="0"/>
              <w:marBottom w:val="0"/>
              <w:divBdr>
                <w:top w:val="none" w:sz="0" w:space="0" w:color="auto"/>
                <w:left w:val="none" w:sz="0" w:space="0" w:color="auto"/>
                <w:bottom w:val="none" w:sz="0" w:space="0" w:color="auto"/>
                <w:right w:val="none" w:sz="0" w:space="0" w:color="auto"/>
              </w:divBdr>
            </w:div>
            <w:div w:id="1579317705">
              <w:marLeft w:val="0"/>
              <w:marRight w:val="0"/>
              <w:marTop w:val="0"/>
              <w:marBottom w:val="0"/>
              <w:divBdr>
                <w:top w:val="none" w:sz="0" w:space="0" w:color="auto"/>
                <w:left w:val="none" w:sz="0" w:space="0" w:color="auto"/>
                <w:bottom w:val="none" w:sz="0" w:space="0" w:color="auto"/>
                <w:right w:val="none" w:sz="0" w:space="0" w:color="auto"/>
              </w:divBdr>
            </w:div>
            <w:div w:id="1633442947">
              <w:marLeft w:val="0"/>
              <w:marRight w:val="0"/>
              <w:marTop w:val="0"/>
              <w:marBottom w:val="0"/>
              <w:divBdr>
                <w:top w:val="none" w:sz="0" w:space="0" w:color="auto"/>
                <w:left w:val="none" w:sz="0" w:space="0" w:color="auto"/>
                <w:bottom w:val="none" w:sz="0" w:space="0" w:color="auto"/>
                <w:right w:val="none" w:sz="0" w:space="0" w:color="auto"/>
              </w:divBdr>
            </w:div>
            <w:div w:id="1648320186">
              <w:marLeft w:val="0"/>
              <w:marRight w:val="0"/>
              <w:marTop w:val="0"/>
              <w:marBottom w:val="0"/>
              <w:divBdr>
                <w:top w:val="none" w:sz="0" w:space="0" w:color="auto"/>
                <w:left w:val="none" w:sz="0" w:space="0" w:color="auto"/>
                <w:bottom w:val="none" w:sz="0" w:space="0" w:color="auto"/>
                <w:right w:val="none" w:sz="0" w:space="0" w:color="auto"/>
              </w:divBdr>
            </w:div>
            <w:div w:id="1967078247">
              <w:marLeft w:val="0"/>
              <w:marRight w:val="0"/>
              <w:marTop w:val="0"/>
              <w:marBottom w:val="0"/>
              <w:divBdr>
                <w:top w:val="none" w:sz="0" w:space="0" w:color="auto"/>
                <w:left w:val="none" w:sz="0" w:space="0" w:color="auto"/>
                <w:bottom w:val="none" w:sz="0" w:space="0" w:color="auto"/>
                <w:right w:val="none" w:sz="0" w:space="0" w:color="auto"/>
              </w:divBdr>
            </w:div>
            <w:div w:id="206112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372917">
      <w:bodyDiv w:val="1"/>
      <w:marLeft w:val="0"/>
      <w:marRight w:val="0"/>
      <w:marTop w:val="0"/>
      <w:marBottom w:val="0"/>
      <w:divBdr>
        <w:top w:val="none" w:sz="0" w:space="0" w:color="auto"/>
        <w:left w:val="none" w:sz="0" w:space="0" w:color="auto"/>
        <w:bottom w:val="none" w:sz="0" w:space="0" w:color="auto"/>
        <w:right w:val="none" w:sz="0" w:space="0" w:color="auto"/>
      </w:divBdr>
      <w:divsChild>
        <w:div w:id="1322006707">
          <w:marLeft w:val="0"/>
          <w:marRight w:val="0"/>
          <w:marTop w:val="0"/>
          <w:marBottom w:val="0"/>
          <w:divBdr>
            <w:top w:val="none" w:sz="0" w:space="0" w:color="auto"/>
            <w:left w:val="none" w:sz="0" w:space="0" w:color="auto"/>
            <w:bottom w:val="none" w:sz="0" w:space="0" w:color="auto"/>
            <w:right w:val="none" w:sz="0" w:space="0" w:color="auto"/>
          </w:divBdr>
          <w:divsChild>
            <w:div w:id="124466305">
              <w:marLeft w:val="0"/>
              <w:marRight w:val="0"/>
              <w:marTop w:val="0"/>
              <w:marBottom w:val="0"/>
              <w:divBdr>
                <w:top w:val="none" w:sz="0" w:space="0" w:color="auto"/>
                <w:left w:val="none" w:sz="0" w:space="0" w:color="auto"/>
                <w:bottom w:val="none" w:sz="0" w:space="0" w:color="auto"/>
                <w:right w:val="none" w:sz="0" w:space="0" w:color="auto"/>
              </w:divBdr>
            </w:div>
            <w:div w:id="648444323">
              <w:marLeft w:val="0"/>
              <w:marRight w:val="0"/>
              <w:marTop w:val="0"/>
              <w:marBottom w:val="0"/>
              <w:divBdr>
                <w:top w:val="none" w:sz="0" w:space="0" w:color="auto"/>
                <w:left w:val="none" w:sz="0" w:space="0" w:color="auto"/>
                <w:bottom w:val="none" w:sz="0" w:space="0" w:color="auto"/>
                <w:right w:val="none" w:sz="0" w:space="0" w:color="auto"/>
              </w:divBdr>
            </w:div>
            <w:div w:id="714623307">
              <w:marLeft w:val="0"/>
              <w:marRight w:val="0"/>
              <w:marTop w:val="0"/>
              <w:marBottom w:val="0"/>
              <w:divBdr>
                <w:top w:val="none" w:sz="0" w:space="0" w:color="auto"/>
                <w:left w:val="none" w:sz="0" w:space="0" w:color="auto"/>
                <w:bottom w:val="none" w:sz="0" w:space="0" w:color="auto"/>
                <w:right w:val="none" w:sz="0" w:space="0" w:color="auto"/>
              </w:divBdr>
            </w:div>
            <w:div w:id="849952614">
              <w:marLeft w:val="0"/>
              <w:marRight w:val="0"/>
              <w:marTop w:val="0"/>
              <w:marBottom w:val="0"/>
              <w:divBdr>
                <w:top w:val="none" w:sz="0" w:space="0" w:color="auto"/>
                <w:left w:val="none" w:sz="0" w:space="0" w:color="auto"/>
                <w:bottom w:val="none" w:sz="0" w:space="0" w:color="auto"/>
                <w:right w:val="none" w:sz="0" w:space="0" w:color="auto"/>
              </w:divBdr>
            </w:div>
            <w:div w:id="1240601272">
              <w:marLeft w:val="0"/>
              <w:marRight w:val="0"/>
              <w:marTop w:val="0"/>
              <w:marBottom w:val="0"/>
              <w:divBdr>
                <w:top w:val="none" w:sz="0" w:space="0" w:color="auto"/>
                <w:left w:val="none" w:sz="0" w:space="0" w:color="auto"/>
                <w:bottom w:val="none" w:sz="0" w:space="0" w:color="auto"/>
                <w:right w:val="none" w:sz="0" w:space="0" w:color="auto"/>
              </w:divBdr>
            </w:div>
            <w:div w:id="1290090320">
              <w:marLeft w:val="0"/>
              <w:marRight w:val="0"/>
              <w:marTop w:val="0"/>
              <w:marBottom w:val="0"/>
              <w:divBdr>
                <w:top w:val="none" w:sz="0" w:space="0" w:color="auto"/>
                <w:left w:val="none" w:sz="0" w:space="0" w:color="auto"/>
                <w:bottom w:val="none" w:sz="0" w:space="0" w:color="auto"/>
                <w:right w:val="none" w:sz="0" w:space="0" w:color="auto"/>
              </w:divBdr>
            </w:div>
          </w:divsChild>
        </w:div>
        <w:div w:id="1720861749">
          <w:marLeft w:val="0"/>
          <w:marRight w:val="0"/>
          <w:marTop w:val="0"/>
          <w:marBottom w:val="0"/>
          <w:divBdr>
            <w:top w:val="none" w:sz="0" w:space="0" w:color="auto"/>
            <w:left w:val="none" w:sz="0" w:space="0" w:color="auto"/>
            <w:bottom w:val="none" w:sz="0" w:space="0" w:color="auto"/>
            <w:right w:val="none" w:sz="0" w:space="0" w:color="auto"/>
          </w:divBdr>
          <w:divsChild>
            <w:div w:id="185290410">
              <w:marLeft w:val="0"/>
              <w:marRight w:val="0"/>
              <w:marTop w:val="0"/>
              <w:marBottom w:val="0"/>
              <w:divBdr>
                <w:top w:val="none" w:sz="0" w:space="0" w:color="auto"/>
                <w:left w:val="none" w:sz="0" w:space="0" w:color="auto"/>
                <w:bottom w:val="none" w:sz="0" w:space="0" w:color="auto"/>
                <w:right w:val="none" w:sz="0" w:space="0" w:color="auto"/>
              </w:divBdr>
            </w:div>
            <w:div w:id="486239939">
              <w:marLeft w:val="0"/>
              <w:marRight w:val="0"/>
              <w:marTop w:val="0"/>
              <w:marBottom w:val="0"/>
              <w:divBdr>
                <w:top w:val="none" w:sz="0" w:space="0" w:color="auto"/>
                <w:left w:val="none" w:sz="0" w:space="0" w:color="auto"/>
                <w:bottom w:val="none" w:sz="0" w:space="0" w:color="auto"/>
                <w:right w:val="none" w:sz="0" w:space="0" w:color="auto"/>
              </w:divBdr>
            </w:div>
            <w:div w:id="965281654">
              <w:marLeft w:val="0"/>
              <w:marRight w:val="0"/>
              <w:marTop w:val="0"/>
              <w:marBottom w:val="0"/>
              <w:divBdr>
                <w:top w:val="none" w:sz="0" w:space="0" w:color="auto"/>
                <w:left w:val="none" w:sz="0" w:space="0" w:color="auto"/>
                <w:bottom w:val="none" w:sz="0" w:space="0" w:color="auto"/>
                <w:right w:val="none" w:sz="0" w:space="0" w:color="auto"/>
              </w:divBdr>
            </w:div>
            <w:div w:id="1127702969">
              <w:marLeft w:val="0"/>
              <w:marRight w:val="0"/>
              <w:marTop w:val="0"/>
              <w:marBottom w:val="0"/>
              <w:divBdr>
                <w:top w:val="none" w:sz="0" w:space="0" w:color="auto"/>
                <w:left w:val="none" w:sz="0" w:space="0" w:color="auto"/>
                <w:bottom w:val="none" w:sz="0" w:space="0" w:color="auto"/>
                <w:right w:val="none" w:sz="0" w:space="0" w:color="auto"/>
              </w:divBdr>
            </w:div>
            <w:div w:id="20656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280817">
      <w:bodyDiv w:val="1"/>
      <w:marLeft w:val="0"/>
      <w:marRight w:val="0"/>
      <w:marTop w:val="0"/>
      <w:marBottom w:val="0"/>
      <w:divBdr>
        <w:top w:val="none" w:sz="0" w:space="0" w:color="auto"/>
        <w:left w:val="none" w:sz="0" w:space="0" w:color="auto"/>
        <w:bottom w:val="none" w:sz="0" w:space="0" w:color="auto"/>
        <w:right w:val="none" w:sz="0" w:space="0" w:color="auto"/>
      </w:divBdr>
      <w:divsChild>
        <w:div w:id="127475456">
          <w:marLeft w:val="0"/>
          <w:marRight w:val="0"/>
          <w:marTop w:val="0"/>
          <w:marBottom w:val="0"/>
          <w:divBdr>
            <w:top w:val="none" w:sz="0" w:space="0" w:color="auto"/>
            <w:left w:val="none" w:sz="0" w:space="0" w:color="auto"/>
            <w:bottom w:val="none" w:sz="0" w:space="0" w:color="auto"/>
            <w:right w:val="none" w:sz="0" w:space="0" w:color="auto"/>
          </w:divBdr>
          <w:divsChild>
            <w:div w:id="71509195">
              <w:marLeft w:val="-75"/>
              <w:marRight w:val="0"/>
              <w:marTop w:val="30"/>
              <w:marBottom w:val="30"/>
              <w:divBdr>
                <w:top w:val="none" w:sz="0" w:space="0" w:color="auto"/>
                <w:left w:val="none" w:sz="0" w:space="0" w:color="auto"/>
                <w:bottom w:val="none" w:sz="0" w:space="0" w:color="auto"/>
                <w:right w:val="none" w:sz="0" w:space="0" w:color="auto"/>
              </w:divBdr>
              <w:divsChild>
                <w:div w:id="605314602">
                  <w:marLeft w:val="0"/>
                  <w:marRight w:val="0"/>
                  <w:marTop w:val="0"/>
                  <w:marBottom w:val="0"/>
                  <w:divBdr>
                    <w:top w:val="none" w:sz="0" w:space="0" w:color="auto"/>
                    <w:left w:val="none" w:sz="0" w:space="0" w:color="auto"/>
                    <w:bottom w:val="none" w:sz="0" w:space="0" w:color="auto"/>
                    <w:right w:val="none" w:sz="0" w:space="0" w:color="auto"/>
                  </w:divBdr>
                  <w:divsChild>
                    <w:div w:id="636955030">
                      <w:marLeft w:val="0"/>
                      <w:marRight w:val="0"/>
                      <w:marTop w:val="0"/>
                      <w:marBottom w:val="0"/>
                      <w:divBdr>
                        <w:top w:val="none" w:sz="0" w:space="0" w:color="auto"/>
                        <w:left w:val="none" w:sz="0" w:space="0" w:color="auto"/>
                        <w:bottom w:val="none" w:sz="0" w:space="0" w:color="auto"/>
                        <w:right w:val="none" w:sz="0" w:space="0" w:color="auto"/>
                      </w:divBdr>
                    </w:div>
                    <w:div w:id="2101020980">
                      <w:marLeft w:val="0"/>
                      <w:marRight w:val="0"/>
                      <w:marTop w:val="0"/>
                      <w:marBottom w:val="0"/>
                      <w:divBdr>
                        <w:top w:val="none" w:sz="0" w:space="0" w:color="auto"/>
                        <w:left w:val="none" w:sz="0" w:space="0" w:color="auto"/>
                        <w:bottom w:val="none" w:sz="0" w:space="0" w:color="auto"/>
                        <w:right w:val="none" w:sz="0" w:space="0" w:color="auto"/>
                      </w:divBdr>
                    </w:div>
                  </w:divsChild>
                </w:div>
                <w:div w:id="1968774824">
                  <w:marLeft w:val="0"/>
                  <w:marRight w:val="0"/>
                  <w:marTop w:val="0"/>
                  <w:marBottom w:val="0"/>
                  <w:divBdr>
                    <w:top w:val="none" w:sz="0" w:space="0" w:color="auto"/>
                    <w:left w:val="none" w:sz="0" w:space="0" w:color="auto"/>
                    <w:bottom w:val="none" w:sz="0" w:space="0" w:color="auto"/>
                    <w:right w:val="none" w:sz="0" w:space="0" w:color="auto"/>
                  </w:divBdr>
                  <w:divsChild>
                    <w:div w:id="12830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89525">
          <w:marLeft w:val="0"/>
          <w:marRight w:val="0"/>
          <w:marTop w:val="0"/>
          <w:marBottom w:val="0"/>
          <w:divBdr>
            <w:top w:val="none" w:sz="0" w:space="0" w:color="auto"/>
            <w:left w:val="none" w:sz="0" w:space="0" w:color="auto"/>
            <w:bottom w:val="none" w:sz="0" w:space="0" w:color="auto"/>
            <w:right w:val="none" w:sz="0" w:space="0" w:color="auto"/>
          </w:divBdr>
        </w:div>
      </w:divsChild>
    </w:div>
    <w:div w:id="1410688212">
      <w:bodyDiv w:val="1"/>
      <w:marLeft w:val="0"/>
      <w:marRight w:val="0"/>
      <w:marTop w:val="0"/>
      <w:marBottom w:val="0"/>
      <w:divBdr>
        <w:top w:val="none" w:sz="0" w:space="0" w:color="auto"/>
        <w:left w:val="none" w:sz="0" w:space="0" w:color="auto"/>
        <w:bottom w:val="none" w:sz="0" w:space="0" w:color="auto"/>
        <w:right w:val="none" w:sz="0" w:space="0" w:color="auto"/>
      </w:divBdr>
      <w:divsChild>
        <w:div w:id="94791426">
          <w:marLeft w:val="0"/>
          <w:marRight w:val="0"/>
          <w:marTop w:val="0"/>
          <w:marBottom w:val="0"/>
          <w:divBdr>
            <w:top w:val="none" w:sz="0" w:space="0" w:color="auto"/>
            <w:left w:val="none" w:sz="0" w:space="0" w:color="auto"/>
            <w:bottom w:val="none" w:sz="0" w:space="0" w:color="auto"/>
            <w:right w:val="none" w:sz="0" w:space="0" w:color="auto"/>
          </w:divBdr>
          <w:divsChild>
            <w:div w:id="550919749">
              <w:marLeft w:val="0"/>
              <w:marRight w:val="0"/>
              <w:marTop w:val="0"/>
              <w:marBottom w:val="0"/>
              <w:divBdr>
                <w:top w:val="none" w:sz="0" w:space="0" w:color="auto"/>
                <w:left w:val="none" w:sz="0" w:space="0" w:color="auto"/>
                <w:bottom w:val="none" w:sz="0" w:space="0" w:color="auto"/>
                <w:right w:val="none" w:sz="0" w:space="0" w:color="auto"/>
              </w:divBdr>
            </w:div>
            <w:div w:id="597642134">
              <w:marLeft w:val="0"/>
              <w:marRight w:val="0"/>
              <w:marTop w:val="0"/>
              <w:marBottom w:val="0"/>
              <w:divBdr>
                <w:top w:val="none" w:sz="0" w:space="0" w:color="auto"/>
                <w:left w:val="none" w:sz="0" w:space="0" w:color="auto"/>
                <w:bottom w:val="none" w:sz="0" w:space="0" w:color="auto"/>
                <w:right w:val="none" w:sz="0" w:space="0" w:color="auto"/>
              </w:divBdr>
            </w:div>
            <w:div w:id="840852228">
              <w:marLeft w:val="0"/>
              <w:marRight w:val="0"/>
              <w:marTop w:val="0"/>
              <w:marBottom w:val="0"/>
              <w:divBdr>
                <w:top w:val="none" w:sz="0" w:space="0" w:color="auto"/>
                <w:left w:val="none" w:sz="0" w:space="0" w:color="auto"/>
                <w:bottom w:val="none" w:sz="0" w:space="0" w:color="auto"/>
                <w:right w:val="none" w:sz="0" w:space="0" w:color="auto"/>
              </w:divBdr>
            </w:div>
            <w:div w:id="1005938382">
              <w:marLeft w:val="0"/>
              <w:marRight w:val="0"/>
              <w:marTop w:val="0"/>
              <w:marBottom w:val="0"/>
              <w:divBdr>
                <w:top w:val="none" w:sz="0" w:space="0" w:color="auto"/>
                <w:left w:val="none" w:sz="0" w:space="0" w:color="auto"/>
                <w:bottom w:val="none" w:sz="0" w:space="0" w:color="auto"/>
                <w:right w:val="none" w:sz="0" w:space="0" w:color="auto"/>
              </w:divBdr>
            </w:div>
          </w:divsChild>
        </w:div>
        <w:div w:id="1324432025">
          <w:marLeft w:val="0"/>
          <w:marRight w:val="0"/>
          <w:marTop w:val="0"/>
          <w:marBottom w:val="0"/>
          <w:divBdr>
            <w:top w:val="none" w:sz="0" w:space="0" w:color="auto"/>
            <w:left w:val="none" w:sz="0" w:space="0" w:color="auto"/>
            <w:bottom w:val="none" w:sz="0" w:space="0" w:color="auto"/>
            <w:right w:val="none" w:sz="0" w:space="0" w:color="auto"/>
          </w:divBdr>
          <w:divsChild>
            <w:div w:id="38407014">
              <w:marLeft w:val="0"/>
              <w:marRight w:val="0"/>
              <w:marTop w:val="0"/>
              <w:marBottom w:val="0"/>
              <w:divBdr>
                <w:top w:val="none" w:sz="0" w:space="0" w:color="auto"/>
                <w:left w:val="none" w:sz="0" w:space="0" w:color="auto"/>
                <w:bottom w:val="none" w:sz="0" w:space="0" w:color="auto"/>
                <w:right w:val="none" w:sz="0" w:space="0" w:color="auto"/>
              </w:divBdr>
            </w:div>
            <w:div w:id="742292364">
              <w:marLeft w:val="0"/>
              <w:marRight w:val="0"/>
              <w:marTop w:val="0"/>
              <w:marBottom w:val="0"/>
              <w:divBdr>
                <w:top w:val="none" w:sz="0" w:space="0" w:color="auto"/>
                <w:left w:val="none" w:sz="0" w:space="0" w:color="auto"/>
                <w:bottom w:val="none" w:sz="0" w:space="0" w:color="auto"/>
                <w:right w:val="none" w:sz="0" w:space="0" w:color="auto"/>
              </w:divBdr>
            </w:div>
            <w:div w:id="827326545">
              <w:marLeft w:val="0"/>
              <w:marRight w:val="0"/>
              <w:marTop w:val="0"/>
              <w:marBottom w:val="0"/>
              <w:divBdr>
                <w:top w:val="none" w:sz="0" w:space="0" w:color="auto"/>
                <w:left w:val="none" w:sz="0" w:space="0" w:color="auto"/>
                <w:bottom w:val="none" w:sz="0" w:space="0" w:color="auto"/>
                <w:right w:val="none" w:sz="0" w:space="0" w:color="auto"/>
              </w:divBdr>
            </w:div>
            <w:div w:id="1633631088">
              <w:marLeft w:val="0"/>
              <w:marRight w:val="0"/>
              <w:marTop w:val="0"/>
              <w:marBottom w:val="0"/>
              <w:divBdr>
                <w:top w:val="none" w:sz="0" w:space="0" w:color="auto"/>
                <w:left w:val="none" w:sz="0" w:space="0" w:color="auto"/>
                <w:bottom w:val="none" w:sz="0" w:space="0" w:color="auto"/>
                <w:right w:val="none" w:sz="0" w:space="0" w:color="auto"/>
              </w:divBdr>
            </w:div>
            <w:div w:id="1660619336">
              <w:marLeft w:val="0"/>
              <w:marRight w:val="0"/>
              <w:marTop w:val="0"/>
              <w:marBottom w:val="0"/>
              <w:divBdr>
                <w:top w:val="none" w:sz="0" w:space="0" w:color="auto"/>
                <w:left w:val="none" w:sz="0" w:space="0" w:color="auto"/>
                <w:bottom w:val="none" w:sz="0" w:space="0" w:color="auto"/>
                <w:right w:val="none" w:sz="0" w:space="0" w:color="auto"/>
              </w:divBdr>
            </w:div>
            <w:div w:id="1723476022">
              <w:marLeft w:val="0"/>
              <w:marRight w:val="0"/>
              <w:marTop w:val="0"/>
              <w:marBottom w:val="0"/>
              <w:divBdr>
                <w:top w:val="none" w:sz="0" w:space="0" w:color="auto"/>
                <w:left w:val="none" w:sz="0" w:space="0" w:color="auto"/>
                <w:bottom w:val="none" w:sz="0" w:space="0" w:color="auto"/>
                <w:right w:val="none" w:sz="0" w:space="0" w:color="auto"/>
              </w:divBdr>
            </w:div>
            <w:div w:id="1735817630">
              <w:marLeft w:val="0"/>
              <w:marRight w:val="0"/>
              <w:marTop w:val="0"/>
              <w:marBottom w:val="0"/>
              <w:divBdr>
                <w:top w:val="none" w:sz="0" w:space="0" w:color="auto"/>
                <w:left w:val="none" w:sz="0" w:space="0" w:color="auto"/>
                <w:bottom w:val="none" w:sz="0" w:space="0" w:color="auto"/>
                <w:right w:val="none" w:sz="0" w:space="0" w:color="auto"/>
              </w:divBdr>
            </w:div>
            <w:div w:id="198947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08030">
      <w:bodyDiv w:val="1"/>
      <w:marLeft w:val="0"/>
      <w:marRight w:val="0"/>
      <w:marTop w:val="0"/>
      <w:marBottom w:val="0"/>
      <w:divBdr>
        <w:top w:val="none" w:sz="0" w:space="0" w:color="auto"/>
        <w:left w:val="none" w:sz="0" w:space="0" w:color="auto"/>
        <w:bottom w:val="none" w:sz="0" w:space="0" w:color="auto"/>
        <w:right w:val="none" w:sz="0" w:space="0" w:color="auto"/>
      </w:divBdr>
      <w:divsChild>
        <w:div w:id="135609177">
          <w:marLeft w:val="0"/>
          <w:marRight w:val="0"/>
          <w:marTop w:val="0"/>
          <w:marBottom w:val="0"/>
          <w:divBdr>
            <w:top w:val="none" w:sz="0" w:space="0" w:color="auto"/>
            <w:left w:val="none" w:sz="0" w:space="0" w:color="auto"/>
            <w:bottom w:val="none" w:sz="0" w:space="0" w:color="auto"/>
            <w:right w:val="none" w:sz="0" w:space="0" w:color="auto"/>
          </w:divBdr>
          <w:divsChild>
            <w:div w:id="97482525">
              <w:marLeft w:val="0"/>
              <w:marRight w:val="0"/>
              <w:marTop w:val="0"/>
              <w:marBottom w:val="0"/>
              <w:divBdr>
                <w:top w:val="none" w:sz="0" w:space="0" w:color="auto"/>
                <w:left w:val="none" w:sz="0" w:space="0" w:color="auto"/>
                <w:bottom w:val="none" w:sz="0" w:space="0" w:color="auto"/>
                <w:right w:val="none" w:sz="0" w:space="0" w:color="auto"/>
              </w:divBdr>
            </w:div>
            <w:div w:id="247007495">
              <w:marLeft w:val="0"/>
              <w:marRight w:val="0"/>
              <w:marTop w:val="0"/>
              <w:marBottom w:val="0"/>
              <w:divBdr>
                <w:top w:val="none" w:sz="0" w:space="0" w:color="auto"/>
                <w:left w:val="none" w:sz="0" w:space="0" w:color="auto"/>
                <w:bottom w:val="none" w:sz="0" w:space="0" w:color="auto"/>
                <w:right w:val="none" w:sz="0" w:space="0" w:color="auto"/>
              </w:divBdr>
            </w:div>
            <w:div w:id="289819305">
              <w:marLeft w:val="0"/>
              <w:marRight w:val="0"/>
              <w:marTop w:val="0"/>
              <w:marBottom w:val="0"/>
              <w:divBdr>
                <w:top w:val="none" w:sz="0" w:space="0" w:color="auto"/>
                <w:left w:val="none" w:sz="0" w:space="0" w:color="auto"/>
                <w:bottom w:val="none" w:sz="0" w:space="0" w:color="auto"/>
                <w:right w:val="none" w:sz="0" w:space="0" w:color="auto"/>
              </w:divBdr>
            </w:div>
            <w:div w:id="825390493">
              <w:marLeft w:val="0"/>
              <w:marRight w:val="0"/>
              <w:marTop w:val="0"/>
              <w:marBottom w:val="0"/>
              <w:divBdr>
                <w:top w:val="none" w:sz="0" w:space="0" w:color="auto"/>
                <w:left w:val="none" w:sz="0" w:space="0" w:color="auto"/>
                <w:bottom w:val="none" w:sz="0" w:space="0" w:color="auto"/>
                <w:right w:val="none" w:sz="0" w:space="0" w:color="auto"/>
              </w:divBdr>
            </w:div>
            <w:div w:id="1285424929">
              <w:marLeft w:val="0"/>
              <w:marRight w:val="0"/>
              <w:marTop w:val="0"/>
              <w:marBottom w:val="0"/>
              <w:divBdr>
                <w:top w:val="none" w:sz="0" w:space="0" w:color="auto"/>
                <w:left w:val="none" w:sz="0" w:space="0" w:color="auto"/>
                <w:bottom w:val="none" w:sz="0" w:space="0" w:color="auto"/>
                <w:right w:val="none" w:sz="0" w:space="0" w:color="auto"/>
              </w:divBdr>
            </w:div>
            <w:div w:id="1714770550">
              <w:marLeft w:val="0"/>
              <w:marRight w:val="0"/>
              <w:marTop w:val="0"/>
              <w:marBottom w:val="0"/>
              <w:divBdr>
                <w:top w:val="none" w:sz="0" w:space="0" w:color="auto"/>
                <w:left w:val="none" w:sz="0" w:space="0" w:color="auto"/>
                <w:bottom w:val="none" w:sz="0" w:space="0" w:color="auto"/>
                <w:right w:val="none" w:sz="0" w:space="0" w:color="auto"/>
              </w:divBdr>
            </w:div>
            <w:div w:id="1716661679">
              <w:marLeft w:val="0"/>
              <w:marRight w:val="0"/>
              <w:marTop w:val="0"/>
              <w:marBottom w:val="0"/>
              <w:divBdr>
                <w:top w:val="none" w:sz="0" w:space="0" w:color="auto"/>
                <w:left w:val="none" w:sz="0" w:space="0" w:color="auto"/>
                <w:bottom w:val="none" w:sz="0" w:space="0" w:color="auto"/>
                <w:right w:val="none" w:sz="0" w:space="0" w:color="auto"/>
              </w:divBdr>
            </w:div>
            <w:div w:id="1809547166">
              <w:marLeft w:val="0"/>
              <w:marRight w:val="0"/>
              <w:marTop w:val="0"/>
              <w:marBottom w:val="0"/>
              <w:divBdr>
                <w:top w:val="none" w:sz="0" w:space="0" w:color="auto"/>
                <w:left w:val="none" w:sz="0" w:space="0" w:color="auto"/>
                <w:bottom w:val="none" w:sz="0" w:space="0" w:color="auto"/>
                <w:right w:val="none" w:sz="0" w:space="0" w:color="auto"/>
              </w:divBdr>
            </w:div>
          </w:divsChild>
        </w:div>
        <w:div w:id="437216032">
          <w:marLeft w:val="0"/>
          <w:marRight w:val="0"/>
          <w:marTop w:val="0"/>
          <w:marBottom w:val="0"/>
          <w:divBdr>
            <w:top w:val="none" w:sz="0" w:space="0" w:color="auto"/>
            <w:left w:val="none" w:sz="0" w:space="0" w:color="auto"/>
            <w:bottom w:val="none" w:sz="0" w:space="0" w:color="auto"/>
            <w:right w:val="none" w:sz="0" w:space="0" w:color="auto"/>
          </w:divBdr>
          <w:divsChild>
            <w:div w:id="51543082">
              <w:marLeft w:val="0"/>
              <w:marRight w:val="0"/>
              <w:marTop w:val="0"/>
              <w:marBottom w:val="0"/>
              <w:divBdr>
                <w:top w:val="none" w:sz="0" w:space="0" w:color="auto"/>
                <w:left w:val="none" w:sz="0" w:space="0" w:color="auto"/>
                <w:bottom w:val="none" w:sz="0" w:space="0" w:color="auto"/>
                <w:right w:val="none" w:sz="0" w:space="0" w:color="auto"/>
              </w:divBdr>
            </w:div>
            <w:div w:id="570846120">
              <w:marLeft w:val="0"/>
              <w:marRight w:val="0"/>
              <w:marTop w:val="0"/>
              <w:marBottom w:val="0"/>
              <w:divBdr>
                <w:top w:val="none" w:sz="0" w:space="0" w:color="auto"/>
                <w:left w:val="none" w:sz="0" w:space="0" w:color="auto"/>
                <w:bottom w:val="none" w:sz="0" w:space="0" w:color="auto"/>
                <w:right w:val="none" w:sz="0" w:space="0" w:color="auto"/>
              </w:divBdr>
            </w:div>
            <w:div w:id="595557853">
              <w:marLeft w:val="0"/>
              <w:marRight w:val="0"/>
              <w:marTop w:val="0"/>
              <w:marBottom w:val="0"/>
              <w:divBdr>
                <w:top w:val="none" w:sz="0" w:space="0" w:color="auto"/>
                <w:left w:val="none" w:sz="0" w:space="0" w:color="auto"/>
                <w:bottom w:val="none" w:sz="0" w:space="0" w:color="auto"/>
                <w:right w:val="none" w:sz="0" w:space="0" w:color="auto"/>
              </w:divBdr>
            </w:div>
            <w:div w:id="16403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6998">
      <w:bodyDiv w:val="1"/>
      <w:marLeft w:val="0"/>
      <w:marRight w:val="0"/>
      <w:marTop w:val="0"/>
      <w:marBottom w:val="0"/>
      <w:divBdr>
        <w:top w:val="none" w:sz="0" w:space="0" w:color="auto"/>
        <w:left w:val="none" w:sz="0" w:space="0" w:color="auto"/>
        <w:bottom w:val="none" w:sz="0" w:space="0" w:color="auto"/>
        <w:right w:val="none" w:sz="0" w:space="0" w:color="auto"/>
      </w:divBdr>
      <w:divsChild>
        <w:div w:id="248077321">
          <w:marLeft w:val="0"/>
          <w:marRight w:val="0"/>
          <w:marTop w:val="0"/>
          <w:marBottom w:val="0"/>
          <w:divBdr>
            <w:top w:val="none" w:sz="0" w:space="0" w:color="auto"/>
            <w:left w:val="none" w:sz="0" w:space="0" w:color="auto"/>
            <w:bottom w:val="none" w:sz="0" w:space="0" w:color="auto"/>
            <w:right w:val="none" w:sz="0" w:space="0" w:color="auto"/>
          </w:divBdr>
        </w:div>
        <w:div w:id="684600139">
          <w:marLeft w:val="0"/>
          <w:marRight w:val="0"/>
          <w:marTop w:val="0"/>
          <w:marBottom w:val="0"/>
          <w:divBdr>
            <w:top w:val="none" w:sz="0" w:space="0" w:color="auto"/>
            <w:left w:val="none" w:sz="0" w:space="0" w:color="auto"/>
            <w:bottom w:val="none" w:sz="0" w:space="0" w:color="auto"/>
            <w:right w:val="none" w:sz="0" w:space="0" w:color="auto"/>
          </w:divBdr>
        </w:div>
        <w:div w:id="920338137">
          <w:marLeft w:val="0"/>
          <w:marRight w:val="0"/>
          <w:marTop w:val="0"/>
          <w:marBottom w:val="0"/>
          <w:divBdr>
            <w:top w:val="none" w:sz="0" w:space="0" w:color="auto"/>
            <w:left w:val="none" w:sz="0" w:space="0" w:color="auto"/>
            <w:bottom w:val="none" w:sz="0" w:space="0" w:color="auto"/>
            <w:right w:val="none" w:sz="0" w:space="0" w:color="auto"/>
          </w:divBdr>
        </w:div>
        <w:div w:id="1088035863">
          <w:marLeft w:val="0"/>
          <w:marRight w:val="0"/>
          <w:marTop w:val="0"/>
          <w:marBottom w:val="0"/>
          <w:divBdr>
            <w:top w:val="none" w:sz="0" w:space="0" w:color="auto"/>
            <w:left w:val="none" w:sz="0" w:space="0" w:color="auto"/>
            <w:bottom w:val="none" w:sz="0" w:space="0" w:color="auto"/>
            <w:right w:val="none" w:sz="0" w:space="0" w:color="auto"/>
          </w:divBdr>
        </w:div>
        <w:div w:id="1878002265">
          <w:marLeft w:val="0"/>
          <w:marRight w:val="0"/>
          <w:marTop w:val="0"/>
          <w:marBottom w:val="0"/>
          <w:divBdr>
            <w:top w:val="none" w:sz="0" w:space="0" w:color="auto"/>
            <w:left w:val="none" w:sz="0" w:space="0" w:color="auto"/>
            <w:bottom w:val="none" w:sz="0" w:space="0" w:color="auto"/>
            <w:right w:val="none" w:sz="0" w:space="0" w:color="auto"/>
          </w:divBdr>
        </w:div>
        <w:div w:id="2071923771">
          <w:marLeft w:val="0"/>
          <w:marRight w:val="0"/>
          <w:marTop w:val="0"/>
          <w:marBottom w:val="0"/>
          <w:divBdr>
            <w:top w:val="none" w:sz="0" w:space="0" w:color="auto"/>
            <w:left w:val="none" w:sz="0" w:space="0" w:color="auto"/>
            <w:bottom w:val="none" w:sz="0" w:space="0" w:color="auto"/>
            <w:right w:val="none" w:sz="0" w:space="0" w:color="auto"/>
          </w:divBdr>
        </w:div>
      </w:divsChild>
    </w:div>
    <w:div w:id="1843229621">
      <w:bodyDiv w:val="1"/>
      <w:marLeft w:val="0"/>
      <w:marRight w:val="0"/>
      <w:marTop w:val="0"/>
      <w:marBottom w:val="0"/>
      <w:divBdr>
        <w:top w:val="none" w:sz="0" w:space="0" w:color="auto"/>
        <w:left w:val="none" w:sz="0" w:space="0" w:color="auto"/>
        <w:bottom w:val="none" w:sz="0" w:space="0" w:color="auto"/>
        <w:right w:val="none" w:sz="0" w:space="0" w:color="auto"/>
      </w:divBdr>
      <w:divsChild>
        <w:div w:id="41828934">
          <w:marLeft w:val="0"/>
          <w:marRight w:val="0"/>
          <w:marTop w:val="0"/>
          <w:marBottom w:val="0"/>
          <w:divBdr>
            <w:top w:val="none" w:sz="0" w:space="0" w:color="auto"/>
            <w:left w:val="none" w:sz="0" w:space="0" w:color="auto"/>
            <w:bottom w:val="none" w:sz="0" w:space="0" w:color="auto"/>
            <w:right w:val="none" w:sz="0" w:space="0" w:color="auto"/>
          </w:divBdr>
        </w:div>
        <w:div w:id="60376284">
          <w:marLeft w:val="0"/>
          <w:marRight w:val="0"/>
          <w:marTop w:val="0"/>
          <w:marBottom w:val="0"/>
          <w:divBdr>
            <w:top w:val="none" w:sz="0" w:space="0" w:color="auto"/>
            <w:left w:val="none" w:sz="0" w:space="0" w:color="auto"/>
            <w:bottom w:val="none" w:sz="0" w:space="0" w:color="auto"/>
            <w:right w:val="none" w:sz="0" w:space="0" w:color="auto"/>
          </w:divBdr>
        </w:div>
        <w:div w:id="177619978">
          <w:marLeft w:val="0"/>
          <w:marRight w:val="0"/>
          <w:marTop w:val="0"/>
          <w:marBottom w:val="0"/>
          <w:divBdr>
            <w:top w:val="none" w:sz="0" w:space="0" w:color="auto"/>
            <w:left w:val="none" w:sz="0" w:space="0" w:color="auto"/>
            <w:bottom w:val="none" w:sz="0" w:space="0" w:color="auto"/>
            <w:right w:val="none" w:sz="0" w:space="0" w:color="auto"/>
          </w:divBdr>
        </w:div>
        <w:div w:id="648751219">
          <w:marLeft w:val="0"/>
          <w:marRight w:val="0"/>
          <w:marTop w:val="0"/>
          <w:marBottom w:val="0"/>
          <w:divBdr>
            <w:top w:val="none" w:sz="0" w:space="0" w:color="auto"/>
            <w:left w:val="none" w:sz="0" w:space="0" w:color="auto"/>
            <w:bottom w:val="none" w:sz="0" w:space="0" w:color="auto"/>
            <w:right w:val="none" w:sz="0" w:space="0" w:color="auto"/>
          </w:divBdr>
        </w:div>
        <w:div w:id="999701261">
          <w:marLeft w:val="0"/>
          <w:marRight w:val="0"/>
          <w:marTop w:val="0"/>
          <w:marBottom w:val="0"/>
          <w:divBdr>
            <w:top w:val="none" w:sz="0" w:space="0" w:color="auto"/>
            <w:left w:val="none" w:sz="0" w:space="0" w:color="auto"/>
            <w:bottom w:val="none" w:sz="0" w:space="0" w:color="auto"/>
            <w:right w:val="none" w:sz="0" w:space="0" w:color="auto"/>
          </w:divBdr>
        </w:div>
        <w:div w:id="1037436702">
          <w:marLeft w:val="0"/>
          <w:marRight w:val="0"/>
          <w:marTop w:val="0"/>
          <w:marBottom w:val="0"/>
          <w:divBdr>
            <w:top w:val="none" w:sz="0" w:space="0" w:color="auto"/>
            <w:left w:val="none" w:sz="0" w:space="0" w:color="auto"/>
            <w:bottom w:val="none" w:sz="0" w:space="0" w:color="auto"/>
            <w:right w:val="none" w:sz="0" w:space="0" w:color="auto"/>
          </w:divBdr>
        </w:div>
        <w:div w:id="1201820849">
          <w:marLeft w:val="0"/>
          <w:marRight w:val="0"/>
          <w:marTop w:val="0"/>
          <w:marBottom w:val="0"/>
          <w:divBdr>
            <w:top w:val="none" w:sz="0" w:space="0" w:color="auto"/>
            <w:left w:val="none" w:sz="0" w:space="0" w:color="auto"/>
            <w:bottom w:val="none" w:sz="0" w:space="0" w:color="auto"/>
            <w:right w:val="none" w:sz="0" w:space="0" w:color="auto"/>
          </w:divBdr>
        </w:div>
        <w:div w:id="1262109237">
          <w:marLeft w:val="0"/>
          <w:marRight w:val="0"/>
          <w:marTop w:val="0"/>
          <w:marBottom w:val="0"/>
          <w:divBdr>
            <w:top w:val="none" w:sz="0" w:space="0" w:color="auto"/>
            <w:left w:val="none" w:sz="0" w:space="0" w:color="auto"/>
            <w:bottom w:val="none" w:sz="0" w:space="0" w:color="auto"/>
            <w:right w:val="none" w:sz="0" w:space="0" w:color="auto"/>
          </w:divBdr>
        </w:div>
        <w:div w:id="1333920458">
          <w:marLeft w:val="0"/>
          <w:marRight w:val="0"/>
          <w:marTop w:val="0"/>
          <w:marBottom w:val="0"/>
          <w:divBdr>
            <w:top w:val="none" w:sz="0" w:space="0" w:color="auto"/>
            <w:left w:val="none" w:sz="0" w:space="0" w:color="auto"/>
            <w:bottom w:val="none" w:sz="0" w:space="0" w:color="auto"/>
            <w:right w:val="none" w:sz="0" w:space="0" w:color="auto"/>
          </w:divBdr>
        </w:div>
        <w:div w:id="1482235120">
          <w:marLeft w:val="0"/>
          <w:marRight w:val="0"/>
          <w:marTop w:val="0"/>
          <w:marBottom w:val="0"/>
          <w:divBdr>
            <w:top w:val="none" w:sz="0" w:space="0" w:color="auto"/>
            <w:left w:val="none" w:sz="0" w:space="0" w:color="auto"/>
            <w:bottom w:val="none" w:sz="0" w:space="0" w:color="auto"/>
            <w:right w:val="none" w:sz="0" w:space="0" w:color="auto"/>
          </w:divBdr>
        </w:div>
        <w:div w:id="1777826396">
          <w:marLeft w:val="0"/>
          <w:marRight w:val="0"/>
          <w:marTop w:val="0"/>
          <w:marBottom w:val="0"/>
          <w:divBdr>
            <w:top w:val="none" w:sz="0" w:space="0" w:color="auto"/>
            <w:left w:val="none" w:sz="0" w:space="0" w:color="auto"/>
            <w:bottom w:val="none" w:sz="0" w:space="0" w:color="auto"/>
            <w:right w:val="none" w:sz="0" w:space="0" w:color="auto"/>
          </w:divBdr>
        </w:div>
      </w:divsChild>
    </w:div>
    <w:div w:id="1920401698">
      <w:bodyDiv w:val="1"/>
      <w:marLeft w:val="0"/>
      <w:marRight w:val="0"/>
      <w:marTop w:val="0"/>
      <w:marBottom w:val="0"/>
      <w:divBdr>
        <w:top w:val="none" w:sz="0" w:space="0" w:color="auto"/>
        <w:left w:val="none" w:sz="0" w:space="0" w:color="auto"/>
        <w:bottom w:val="none" w:sz="0" w:space="0" w:color="auto"/>
        <w:right w:val="none" w:sz="0" w:space="0" w:color="auto"/>
      </w:divBdr>
      <w:divsChild>
        <w:div w:id="58135914">
          <w:marLeft w:val="0"/>
          <w:marRight w:val="0"/>
          <w:marTop w:val="0"/>
          <w:marBottom w:val="0"/>
          <w:divBdr>
            <w:top w:val="none" w:sz="0" w:space="0" w:color="auto"/>
            <w:left w:val="none" w:sz="0" w:space="0" w:color="auto"/>
            <w:bottom w:val="none" w:sz="0" w:space="0" w:color="auto"/>
            <w:right w:val="none" w:sz="0" w:space="0" w:color="auto"/>
          </w:divBdr>
          <w:divsChild>
            <w:div w:id="323238643">
              <w:marLeft w:val="0"/>
              <w:marRight w:val="0"/>
              <w:marTop w:val="0"/>
              <w:marBottom w:val="0"/>
              <w:divBdr>
                <w:top w:val="none" w:sz="0" w:space="0" w:color="auto"/>
                <w:left w:val="none" w:sz="0" w:space="0" w:color="auto"/>
                <w:bottom w:val="none" w:sz="0" w:space="0" w:color="auto"/>
                <w:right w:val="none" w:sz="0" w:space="0" w:color="auto"/>
              </w:divBdr>
            </w:div>
            <w:div w:id="422841499">
              <w:marLeft w:val="0"/>
              <w:marRight w:val="0"/>
              <w:marTop w:val="0"/>
              <w:marBottom w:val="0"/>
              <w:divBdr>
                <w:top w:val="none" w:sz="0" w:space="0" w:color="auto"/>
                <w:left w:val="none" w:sz="0" w:space="0" w:color="auto"/>
                <w:bottom w:val="none" w:sz="0" w:space="0" w:color="auto"/>
                <w:right w:val="none" w:sz="0" w:space="0" w:color="auto"/>
              </w:divBdr>
            </w:div>
            <w:div w:id="566308730">
              <w:marLeft w:val="0"/>
              <w:marRight w:val="0"/>
              <w:marTop w:val="0"/>
              <w:marBottom w:val="0"/>
              <w:divBdr>
                <w:top w:val="none" w:sz="0" w:space="0" w:color="auto"/>
                <w:left w:val="none" w:sz="0" w:space="0" w:color="auto"/>
                <w:bottom w:val="none" w:sz="0" w:space="0" w:color="auto"/>
                <w:right w:val="none" w:sz="0" w:space="0" w:color="auto"/>
              </w:divBdr>
            </w:div>
            <w:div w:id="604970773">
              <w:marLeft w:val="0"/>
              <w:marRight w:val="0"/>
              <w:marTop w:val="0"/>
              <w:marBottom w:val="0"/>
              <w:divBdr>
                <w:top w:val="none" w:sz="0" w:space="0" w:color="auto"/>
                <w:left w:val="none" w:sz="0" w:space="0" w:color="auto"/>
                <w:bottom w:val="none" w:sz="0" w:space="0" w:color="auto"/>
                <w:right w:val="none" w:sz="0" w:space="0" w:color="auto"/>
              </w:divBdr>
            </w:div>
            <w:div w:id="617831646">
              <w:marLeft w:val="0"/>
              <w:marRight w:val="0"/>
              <w:marTop w:val="0"/>
              <w:marBottom w:val="0"/>
              <w:divBdr>
                <w:top w:val="none" w:sz="0" w:space="0" w:color="auto"/>
                <w:left w:val="none" w:sz="0" w:space="0" w:color="auto"/>
                <w:bottom w:val="none" w:sz="0" w:space="0" w:color="auto"/>
                <w:right w:val="none" w:sz="0" w:space="0" w:color="auto"/>
              </w:divBdr>
            </w:div>
            <w:div w:id="787895418">
              <w:marLeft w:val="0"/>
              <w:marRight w:val="0"/>
              <w:marTop w:val="0"/>
              <w:marBottom w:val="0"/>
              <w:divBdr>
                <w:top w:val="none" w:sz="0" w:space="0" w:color="auto"/>
                <w:left w:val="none" w:sz="0" w:space="0" w:color="auto"/>
                <w:bottom w:val="none" w:sz="0" w:space="0" w:color="auto"/>
                <w:right w:val="none" w:sz="0" w:space="0" w:color="auto"/>
              </w:divBdr>
            </w:div>
            <w:div w:id="832182326">
              <w:marLeft w:val="0"/>
              <w:marRight w:val="0"/>
              <w:marTop w:val="0"/>
              <w:marBottom w:val="0"/>
              <w:divBdr>
                <w:top w:val="none" w:sz="0" w:space="0" w:color="auto"/>
                <w:left w:val="none" w:sz="0" w:space="0" w:color="auto"/>
                <w:bottom w:val="none" w:sz="0" w:space="0" w:color="auto"/>
                <w:right w:val="none" w:sz="0" w:space="0" w:color="auto"/>
              </w:divBdr>
            </w:div>
            <w:div w:id="865021332">
              <w:marLeft w:val="0"/>
              <w:marRight w:val="0"/>
              <w:marTop w:val="0"/>
              <w:marBottom w:val="0"/>
              <w:divBdr>
                <w:top w:val="none" w:sz="0" w:space="0" w:color="auto"/>
                <w:left w:val="none" w:sz="0" w:space="0" w:color="auto"/>
                <w:bottom w:val="none" w:sz="0" w:space="0" w:color="auto"/>
                <w:right w:val="none" w:sz="0" w:space="0" w:color="auto"/>
              </w:divBdr>
            </w:div>
            <w:div w:id="913901219">
              <w:marLeft w:val="0"/>
              <w:marRight w:val="0"/>
              <w:marTop w:val="0"/>
              <w:marBottom w:val="0"/>
              <w:divBdr>
                <w:top w:val="none" w:sz="0" w:space="0" w:color="auto"/>
                <w:left w:val="none" w:sz="0" w:space="0" w:color="auto"/>
                <w:bottom w:val="none" w:sz="0" w:space="0" w:color="auto"/>
                <w:right w:val="none" w:sz="0" w:space="0" w:color="auto"/>
              </w:divBdr>
            </w:div>
            <w:div w:id="1034886774">
              <w:marLeft w:val="0"/>
              <w:marRight w:val="0"/>
              <w:marTop w:val="0"/>
              <w:marBottom w:val="0"/>
              <w:divBdr>
                <w:top w:val="none" w:sz="0" w:space="0" w:color="auto"/>
                <w:left w:val="none" w:sz="0" w:space="0" w:color="auto"/>
                <w:bottom w:val="none" w:sz="0" w:space="0" w:color="auto"/>
                <w:right w:val="none" w:sz="0" w:space="0" w:color="auto"/>
              </w:divBdr>
            </w:div>
            <w:div w:id="1319111905">
              <w:marLeft w:val="0"/>
              <w:marRight w:val="0"/>
              <w:marTop w:val="0"/>
              <w:marBottom w:val="0"/>
              <w:divBdr>
                <w:top w:val="none" w:sz="0" w:space="0" w:color="auto"/>
                <w:left w:val="none" w:sz="0" w:space="0" w:color="auto"/>
                <w:bottom w:val="none" w:sz="0" w:space="0" w:color="auto"/>
                <w:right w:val="none" w:sz="0" w:space="0" w:color="auto"/>
              </w:divBdr>
            </w:div>
            <w:div w:id="1492410811">
              <w:marLeft w:val="0"/>
              <w:marRight w:val="0"/>
              <w:marTop w:val="0"/>
              <w:marBottom w:val="0"/>
              <w:divBdr>
                <w:top w:val="none" w:sz="0" w:space="0" w:color="auto"/>
                <w:left w:val="none" w:sz="0" w:space="0" w:color="auto"/>
                <w:bottom w:val="none" w:sz="0" w:space="0" w:color="auto"/>
                <w:right w:val="none" w:sz="0" w:space="0" w:color="auto"/>
              </w:divBdr>
            </w:div>
            <w:div w:id="1515998149">
              <w:marLeft w:val="0"/>
              <w:marRight w:val="0"/>
              <w:marTop w:val="0"/>
              <w:marBottom w:val="0"/>
              <w:divBdr>
                <w:top w:val="none" w:sz="0" w:space="0" w:color="auto"/>
                <w:left w:val="none" w:sz="0" w:space="0" w:color="auto"/>
                <w:bottom w:val="none" w:sz="0" w:space="0" w:color="auto"/>
                <w:right w:val="none" w:sz="0" w:space="0" w:color="auto"/>
              </w:divBdr>
            </w:div>
            <w:div w:id="1538661660">
              <w:marLeft w:val="0"/>
              <w:marRight w:val="0"/>
              <w:marTop w:val="0"/>
              <w:marBottom w:val="0"/>
              <w:divBdr>
                <w:top w:val="none" w:sz="0" w:space="0" w:color="auto"/>
                <w:left w:val="none" w:sz="0" w:space="0" w:color="auto"/>
                <w:bottom w:val="none" w:sz="0" w:space="0" w:color="auto"/>
                <w:right w:val="none" w:sz="0" w:space="0" w:color="auto"/>
              </w:divBdr>
            </w:div>
            <w:div w:id="1558852863">
              <w:marLeft w:val="0"/>
              <w:marRight w:val="0"/>
              <w:marTop w:val="0"/>
              <w:marBottom w:val="0"/>
              <w:divBdr>
                <w:top w:val="none" w:sz="0" w:space="0" w:color="auto"/>
                <w:left w:val="none" w:sz="0" w:space="0" w:color="auto"/>
                <w:bottom w:val="none" w:sz="0" w:space="0" w:color="auto"/>
                <w:right w:val="none" w:sz="0" w:space="0" w:color="auto"/>
              </w:divBdr>
            </w:div>
            <w:div w:id="1695304705">
              <w:marLeft w:val="0"/>
              <w:marRight w:val="0"/>
              <w:marTop w:val="0"/>
              <w:marBottom w:val="0"/>
              <w:divBdr>
                <w:top w:val="none" w:sz="0" w:space="0" w:color="auto"/>
                <w:left w:val="none" w:sz="0" w:space="0" w:color="auto"/>
                <w:bottom w:val="none" w:sz="0" w:space="0" w:color="auto"/>
                <w:right w:val="none" w:sz="0" w:space="0" w:color="auto"/>
              </w:divBdr>
            </w:div>
            <w:div w:id="1712226077">
              <w:marLeft w:val="0"/>
              <w:marRight w:val="0"/>
              <w:marTop w:val="0"/>
              <w:marBottom w:val="0"/>
              <w:divBdr>
                <w:top w:val="none" w:sz="0" w:space="0" w:color="auto"/>
                <w:left w:val="none" w:sz="0" w:space="0" w:color="auto"/>
                <w:bottom w:val="none" w:sz="0" w:space="0" w:color="auto"/>
                <w:right w:val="none" w:sz="0" w:space="0" w:color="auto"/>
              </w:divBdr>
            </w:div>
            <w:div w:id="1763985044">
              <w:marLeft w:val="0"/>
              <w:marRight w:val="0"/>
              <w:marTop w:val="0"/>
              <w:marBottom w:val="0"/>
              <w:divBdr>
                <w:top w:val="none" w:sz="0" w:space="0" w:color="auto"/>
                <w:left w:val="none" w:sz="0" w:space="0" w:color="auto"/>
                <w:bottom w:val="none" w:sz="0" w:space="0" w:color="auto"/>
                <w:right w:val="none" w:sz="0" w:space="0" w:color="auto"/>
              </w:divBdr>
            </w:div>
            <w:div w:id="1932351188">
              <w:marLeft w:val="0"/>
              <w:marRight w:val="0"/>
              <w:marTop w:val="0"/>
              <w:marBottom w:val="0"/>
              <w:divBdr>
                <w:top w:val="none" w:sz="0" w:space="0" w:color="auto"/>
                <w:left w:val="none" w:sz="0" w:space="0" w:color="auto"/>
                <w:bottom w:val="none" w:sz="0" w:space="0" w:color="auto"/>
                <w:right w:val="none" w:sz="0" w:space="0" w:color="auto"/>
              </w:divBdr>
            </w:div>
            <w:div w:id="1960986722">
              <w:marLeft w:val="0"/>
              <w:marRight w:val="0"/>
              <w:marTop w:val="0"/>
              <w:marBottom w:val="0"/>
              <w:divBdr>
                <w:top w:val="none" w:sz="0" w:space="0" w:color="auto"/>
                <w:left w:val="none" w:sz="0" w:space="0" w:color="auto"/>
                <w:bottom w:val="none" w:sz="0" w:space="0" w:color="auto"/>
                <w:right w:val="none" w:sz="0" w:space="0" w:color="auto"/>
              </w:divBdr>
            </w:div>
          </w:divsChild>
        </w:div>
        <w:div w:id="183905106">
          <w:marLeft w:val="0"/>
          <w:marRight w:val="0"/>
          <w:marTop w:val="0"/>
          <w:marBottom w:val="0"/>
          <w:divBdr>
            <w:top w:val="none" w:sz="0" w:space="0" w:color="auto"/>
            <w:left w:val="none" w:sz="0" w:space="0" w:color="auto"/>
            <w:bottom w:val="none" w:sz="0" w:space="0" w:color="auto"/>
            <w:right w:val="none" w:sz="0" w:space="0" w:color="auto"/>
          </w:divBdr>
          <w:divsChild>
            <w:div w:id="39479465">
              <w:marLeft w:val="0"/>
              <w:marRight w:val="0"/>
              <w:marTop w:val="0"/>
              <w:marBottom w:val="0"/>
              <w:divBdr>
                <w:top w:val="none" w:sz="0" w:space="0" w:color="auto"/>
                <w:left w:val="none" w:sz="0" w:space="0" w:color="auto"/>
                <w:bottom w:val="none" w:sz="0" w:space="0" w:color="auto"/>
                <w:right w:val="none" w:sz="0" w:space="0" w:color="auto"/>
              </w:divBdr>
            </w:div>
            <w:div w:id="54596539">
              <w:marLeft w:val="0"/>
              <w:marRight w:val="0"/>
              <w:marTop w:val="0"/>
              <w:marBottom w:val="0"/>
              <w:divBdr>
                <w:top w:val="none" w:sz="0" w:space="0" w:color="auto"/>
                <w:left w:val="none" w:sz="0" w:space="0" w:color="auto"/>
                <w:bottom w:val="none" w:sz="0" w:space="0" w:color="auto"/>
                <w:right w:val="none" w:sz="0" w:space="0" w:color="auto"/>
              </w:divBdr>
            </w:div>
            <w:div w:id="85542380">
              <w:marLeft w:val="0"/>
              <w:marRight w:val="0"/>
              <w:marTop w:val="0"/>
              <w:marBottom w:val="0"/>
              <w:divBdr>
                <w:top w:val="none" w:sz="0" w:space="0" w:color="auto"/>
                <w:left w:val="none" w:sz="0" w:space="0" w:color="auto"/>
                <w:bottom w:val="none" w:sz="0" w:space="0" w:color="auto"/>
                <w:right w:val="none" w:sz="0" w:space="0" w:color="auto"/>
              </w:divBdr>
            </w:div>
            <w:div w:id="151063567">
              <w:marLeft w:val="0"/>
              <w:marRight w:val="0"/>
              <w:marTop w:val="0"/>
              <w:marBottom w:val="0"/>
              <w:divBdr>
                <w:top w:val="none" w:sz="0" w:space="0" w:color="auto"/>
                <w:left w:val="none" w:sz="0" w:space="0" w:color="auto"/>
                <w:bottom w:val="none" w:sz="0" w:space="0" w:color="auto"/>
                <w:right w:val="none" w:sz="0" w:space="0" w:color="auto"/>
              </w:divBdr>
            </w:div>
            <w:div w:id="175074124">
              <w:marLeft w:val="0"/>
              <w:marRight w:val="0"/>
              <w:marTop w:val="0"/>
              <w:marBottom w:val="0"/>
              <w:divBdr>
                <w:top w:val="none" w:sz="0" w:space="0" w:color="auto"/>
                <w:left w:val="none" w:sz="0" w:space="0" w:color="auto"/>
                <w:bottom w:val="none" w:sz="0" w:space="0" w:color="auto"/>
                <w:right w:val="none" w:sz="0" w:space="0" w:color="auto"/>
              </w:divBdr>
            </w:div>
            <w:div w:id="180557666">
              <w:marLeft w:val="0"/>
              <w:marRight w:val="0"/>
              <w:marTop w:val="0"/>
              <w:marBottom w:val="0"/>
              <w:divBdr>
                <w:top w:val="none" w:sz="0" w:space="0" w:color="auto"/>
                <w:left w:val="none" w:sz="0" w:space="0" w:color="auto"/>
                <w:bottom w:val="none" w:sz="0" w:space="0" w:color="auto"/>
                <w:right w:val="none" w:sz="0" w:space="0" w:color="auto"/>
              </w:divBdr>
            </w:div>
            <w:div w:id="378751422">
              <w:marLeft w:val="0"/>
              <w:marRight w:val="0"/>
              <w:marTop w:val="0"/>
              <w:marBottom w:val="0"/>
              <w:divBdr>
                <w:top w:val="none" w:sz="0" w:space="0" w:color="auto"/>
                <w:left w:val="none" w:sz="0" w:space="0" w:color="auto"/>
                <w:bottom w:val="none" w:sz="0" w:space="0" w:color="auto"/>
                <w:right w:val="none" w:sz="0" w:space="0" w:color="auto"/>
              </w:divBdr>
            </w:div>
            <w:div w:id="399134392">
              <w:marLeft w:val="0"/>
              <w:marRight w:val="0"/>
              <w:marTop w:val="0"/>
              <w:marBottom w:val="0"/>
              <w:divBdr>
                <w:top w:val="none" w:sz="0" w:space="0" w:color="auto"/>
                <w:left w:val="none" w:sz="0" w:space="0" w:color="auto"/>
                <w:bottom w:val="none" w:sz="0" w:space="0" w:color="auto"/>
                <w:right w:val="none" w:sz="0" w:space="0" w:color="auto"/>
              </w:divBdr>
            </w:div>
            <w:div w:id="399518421">
              <w:marLeft w:val="0"/>
              <w:marRight w:val="0"/>
              <w:marTop w:val="0"/>
              <w:marBottom w:val="0"/>
              <w:divBdr>
                <w:top w:val="none" w:sz="0" w:space="0" w:color="auto"/>
                <w:left w:val="none" w:sz="0" w:space="0" w:color="auto"/>
                <w:bottom w:val="none" w:sz="0" w:space="0" w:color="auto"/>
                <w:right w:val="none" w:sz="0" w:space="0" w:color="auto"/>
              </w:divBdr>
            </w:div>
            <w:div w:id="473836781">
              <w:marLeft w:val="0"/>
              <w:marRight w:val="0"/>
              <w:marTop w:val="0"/>
              <w:marBottom w:val="0"/>
              <w:divBdr>
                <w:top w:val="none" w:sz="0" w:space="0" w:color="auto"/>
                <w:left w:val="none" w:sz="0" w:space="0" w:color="auto"/>
                <w:bottom w:val="none" w:sz="0" w:space="0" w:color="auto"/>
                <w:right w:val="none" w:sz="0" w:space="0" w:color="auto"/>
              </w:divBdr>
            </w:div>
            <w:div w:id="620843945">
              <w:marLeft w:val="0"/>
              <w:marRight w:val="0"/>
              <w:marTop w:val="0"/>
              <w:marBottom w:val="0"/>
              <w:divBdr>
                <w:top w:val="none" w:sz="0" w:space="0" w:color="auto"/>
                <w:left w:val="none" w:sz="0" w:space="0" w:color="auto"/>
                <w:bottom w:val="none" w:sz="0" w:space="0" w:color="auto"/>
                <w:right w:val="none" w:sz="0" w:space="0" w:color="auto"/>
              </w:divBdr>
            </w:div>
            <w:div w:id="745958531">
              <w:marLeft w:val="0"/>
              <w:marRight w:val="0"/>
              <w:marTop w:val="0"/>
              <w:marBottom w:val="0"/>
              <w:divBdr>
                <w:top w:val="none" w:sz="0" w:space="0" w:color="auto"/>
                <w:left w:val="none" w:sz="0" w:space="0" w:color="auto"/>
                <w:bottom w:val="none" w:sz="0" w:space="0" w:color="auto"/>
                <w:right w:val="none" w:sz="0" w:space="0" w:color="auto"/>
              </w:divBdr>
            </w:div>
            <w:div w:id="951665229">
              <w:marLeft w:val="0"/>
              <w:marRight w:val="0"/>
              <w:marTop w:val="0"/>
              <w:marBottom w:val="0"/>
              <w:divBdr>
                <w:top w:val="none" w:sz="0" w:space="0" w:color="auto"/>
                <w:left w:val="none" w:sz="0" w:space="0" w:color="auto"/>
                <w:bottom w:val="none" w:sz="0" w:space="0" w:color="auto"/>
                <w:right w:val="none" w:sz="0" w:space="0" w:color="auto"/>
              </w:divBdr>
            </w:div>
            <w:div w:id="1166356776">
              <w:marLeft w:val="0"/>
              <w:marRight w:val="0"/>
              <w:marTop w:val="0"/>
              <w:marBottom w:val="0"/>
              <w:divBdr>
                <w:top w:val="none" w:sz="0" w:space="0" w:color="auto"/>
                <w:left w:val="none" w:sz="0" w:space="0" w:color="auto"/>
                <w:bottom w:val="none" w:sz="0" w:space="0" w:color="auto"/>
                <w:right w:val="none" w:sz="0" w:space="0" w:color="auto"/>
              </w:divBdr>
            </w:div>
            <w:div w:id="1320885377">
              <w:marLeft w:val="0"/>
              <w:marRight w:val="0"/>
              <w:marTop w:val="0"/>
              <w:marBottom w:val="0"/>
              <w:divBdr>
                <w:top w:val="none" w:sz="0" w:space="0" w:color="auto"/>
                <w:left w:val="none" w:sz="0" w:space="0" w:color="auto"/>
                <w:bottom w:val="none" w:sz="0" w:space="0" w:color="auto"/>
                <w:right w:val="none" w:sz="0" w:space="0" w:color="auto"/>
              </w:divBdr>
            </w:div>
            <w:div w:id="1599092884">
              <w:marLeft w:val="0"/>
              <w:marRight w:val="0"/>
              <w:marTop w:val="0"/>
              <w:marBottom w:val="0"/>
              <w:divBdr>
                <w:top w:val="none" w:sz="0" w:space="0" w:color="auto"/>
                <w:left w:val="none" w:sz="0" w:space="0" w:color="auto"/>
                <w:bottom w:val="none" w:sz="0" w:space="0" w:color="auto"/>
                <w:right w:val="none" w:sz="0" w:space="0" w:color="auto"/>
              </w:divBdr>
            </w:div>
          </w:divsChild>
        </w:div>
        <w:div w:id="468986202">
          <w:marLeft w:val="0"/>
          <w:marRight w:val="0"/>
          <w:marTop w:val="0"/>
          <w:marBottom w:val="0"/>
          <w:divBdr>
            <w:top w:val="none" w:sz="0" w:space="0" w:color="auto"/>
            <w:left w:val="none" w:sz="0" w:space="0" w:color="auto"/>
            <w:bottom w:val="none" w:sz="0" w:space="0" w:color="auto"/>
            <w:right w:val="none" w:sz="0" w:space="0" w:color="auto"/>
          </w:divBdr>
          <w:divsChild>
            <w:div w:id="120464196">
              <w:marLeft w:val="0"/>
              <w:marRight w:val="0"/>
              <w:marTop w:val="0"/>
              <w:marBottom w:val="0"/>
              <w:divBdr>
                <w:top w:val="none" w:sz="0" w:space="0" w:color="auto"/>
                <w:left w:val="none" w:sz="0" w:space="0" w:color="auto"/>
                <w:bottom w:val="none" w:sz="0" w:space="0" w:color="auto"/>
                <w:right w:val="none" w:sz="0" w:space="0" w:color="auto"/>
              </w:divBdr>
            </w:div>
            <w:div w:id="342980536">
              <w:marLeft w:val="0"/>
              <w:marRight w:val="0"/>
              <w:marTop w:val="0"/>
              <w:marBottom w:val="0"/>
              <w:divBdr>
                <w:top w:val="none" w:sz="0" w:space="0" w:color="auto"/>
                <w:left w:val="none" w:sz="0" w:space="0" w:color="auto"/>
                <w:bottom w:val="none" w:sz="0" w:space="0" w:color="auto"/>
                <w:right w:val="none" w:sz="0" w:space="0" w:color="auto"/>
              </w:divBdr>
            </w:div>
            <w:div w:id="563638466">
              <w:marLeft w:val="0"/>
              <w:marRight w:val="0"/>
              <w:marTop w:val="0"/>
              <w:marBottom w:val="0"/>
              <w:divBdr>
                <w:top w:val="none" w:sz="0" w:space="0" w:color="auto"/>
                <w:left w:val="none" w:sz="0" w:space="0" w:color="auto"/>
                <w:bottom w:val="none" w:sz="0" w:space="0" w:color="auto"/>
                <w:right w:val="none" w:sz="0" w:space="0" w:color="auto"/>
              </w:divBdr>
            </w:div>
            <w:div w:id="614170050">
              <w:marLeft w:val="0"/>
              <w:marRight w:val="0"/>
              <w:marTop w:val="0"/>
              <w:marBottom w:val="0"/>
              <w:divBdr>
                <w:top w:val="none" w:sz="0" w:space="0" w:color="auto"/>
                <w:left w:val="none" w:sz="0" w:space="0" w:color="auto"/>
                <w:bottom w:val="none" w:sz="0" w:space="0" w:color="auto"/>
                <w:right w:val="none" w:sz="0" w:space="0" w:color="auto"/>
              </w:divBdr>
            </w:div>
            <w:div w:id="672298065">
              <w:marLeft w:val="0"/>
              <w:marRight w:val="0"/>
              <w:marTop w:val="0"/>
              <w:marBottom w:val="0"/>
              <w:divBdr>
                <w:top w:val="none" w:sz="0" w:space="0" w:color="auto"/>
                <w:left w:val="none" w:sz="0" w:space="0" w:color="auto"/>
                <w:bottom w:val="none" w:sz="0" w:space="0" w:color="auto"/>
                <w:right w:val="none" w:sz="0" w:space="0" w:color="auto"/>
              </w:divBdr>
            </w:div>
            <w:div w:id="1028678419">
              <w:marLeft w:val="0"/>
              <w:marRight w:val="0"/>
              <w:marTop w:val="0"/>
              <w:marBottom w:val="0"/>
              <w:divBdr>
                <w:top w:val="none" w:sz="0" w:space="0" w:color="auto"/>
                <w:left w:val="none" w:sz="0" w:space="0" w:color="auto"/>
                <w:bottom w:val="none" w:sz="0" w:space="0" w:color="auto"/>
                <w:right w:val="none" w:sz="0" w:space="0" w:color="auto"/>
              </w:divBdr>
            </w:div>
            <w:div w:id="1094864816">
              <w:marLeft w:val="0"/>
              <w:marRight w:val="0"/>
              <w:marTop w:val="0"/>
              <w:marBottom w:val="0"/>
              <w:divBdr>
                <w:top w:val="none" w:sz="0" w:space="0" w:color="auto"/>
                <w:left w:val="none" w:sz="0" w:space="0" w:color="auto"/>
                <w:bottom w:val="none" w:sz="0" w:space="0" w:color="auto"/>
                <w:right w:val="none" w:sz="0" w:space="0" w:color="auto"/>
              </w:divBdr>
            </w:div>
            <w:div w:id="1300653381">
              <w:marLeft w:val="0"/>
              <w:marRight w:val="0"/>
              <w:marTop w:val="0"/>
              <w:marBottom w:val="0"/>
              <w:divBdr>
                <w:top w:val="none" w:sz="0" w:space="0" w:color="auto"/>
                <w:left w:val="none" w:sz="0" w:space="0" w:color="auto"/>
                <w:bottom w:val="none" w:sz="0" w:space="0" w:color="auto"/>
                <w:right w:val="none" w:sz="0" w:space="0" w:color="auto"/>
              </w:divBdr>
            </w:div>
            <w:div w:id="1347752154">
              <w:marLeft w:val="0"/>
              <w:marRight w:val="0"/>
              <w:marTop w:val="0"/>
              <w:marBottom w:val="0"/>
              <w:divBdr>
                <w:top w:val="none" w:sz="0" w:space="0" w:color="auto"/>
                <w:left w:val="none" w:sz="0" w:space="0" w:color="auto"/>
                <w:bottom w:val="none" w:sz="0" w:space="0" w:color="auto"/>
                <w:right w:val="none" w:sz="0" w:space="0" w:color="auto"/>
              </w:divBdr>
            </w:div>
            <w:div w:id="1416972942">
              <w:marLeft w:val="0"/>
              <w:marRight w:val="0"/>
              <w:marTop w:val="0"/>
              <w:marBottom w:val="0"/>
              <w:divBdr>
                <w:top w:val="none" w:sz="0" w:space="0" w:color="auto"/>
                <w:left w:val="none" w:sz="0" w:space="0" w:color="auto"/>
                <w:bottom w:val="none" w:sz="0" w:space="0" w:color="auto"/>
                <w:right w:val="none" w:sz="0" w:space="0" w:color="auto"/>
              </w:divBdr>
            </w:div>
            <w:div w:id="1675112126">
              <w:marLeft w:val="0"/>
              <w:marRight w:val="0"/>
              <w:marTop w:val="0"/>
              <w:marBottom w:val="0"/>
              <w:divBdr>
                <w:top w:val="none" w:sz="0" w:space="0" w:color="auto"/>
                <w:left w:val="none" w:sz="0" w:space="0" w:color="auto"/>
                <w:bottom w:val="none" w:sz="0" w:space="0" w:color="auto"/>
                <w:right w:val="none" w:sz="0" w:space="0" w:color="auto"/>
              </w:divBdr>
            </w:div>
            <w:div w:id="1717311861">
              <w:marLeft w:val="0"/>
              <w:marRight w:val="0"/>
              <w:marTop w:val="0"/>
              <w:marBottom w:val="0"/>
              <w:divBdr>
                <w:top w:val="none" w:sz="0" w:space="0" w:color="auto"/>
                <w:left w:val="none" w:sz="0" w:space="0" w:color="auto"/>
                <w:bottom w:val="none" w:sz="0" w:space="0" w:color="auto"/>
                <w:right w:val="none" w:sz="0" w:space="0" w:color="auto"/>
              </w:divBdr>
            </w:div>
            <w:div w:id="1984043931">
              <w:marLeft w:val="0"/>
              <w:marRight w:val="0"/>
              <w:marTop w:val="0"/>
              <w:marBottom w:val="0"/>
              <w:divBdr>
                <w:top w:val="none" w:sz="0" w:space="0" w:color="auto"/>
                <w:left w:val="none" w:sz="0" w:space="0" w:color="auto"/>
                <w:bottom w:val="none" w:sz="0" w:space="0" w:color="auto"/>
                <w:right w:val="none" w:sz="0" w:space="0" w:color="auto"/>
              </w:divBdr>
            </w:div>
          </w:divsChild>
        </w:div>
        <w:div w:id="1507286274">
          <w:marLeft w:val="0"/>
          <w:marRight w:val="0"/>
          <w:marTop w:val="0"/>
          <w:marBottom w:val="0"/>
          <w:divBdr>
            <w:top w:val="none" w:sz="0" w:space="0" w:color="auto"/>
            <w:left w:val="none" w:sz="0" w:space="0" w:color="auto"/>
            <w:bottom w:val="none" w:sz="0" w:space="0" w:color="auto"/>
            <w:right w:val="none" w:sz="0" w:space="0" w:color="auto"/>
          </w:divBdr>
          <w:divsChild>
            <w:div w:id="42141965">
              <w:marLeft w:val="0"/>
              <w:marRight w:val="0"/>
              <w:marTop w:val="0"/>
              <w:marBottom w:val="0"/>
              <w:divBdr>
                <w:top w:val="none" w:sz="0" w:space="0" w:color="auto"/>
                <w:left w:val="none" w:sz="0" w:space="0" w:color="auto"/>
                <w:bottom w:val="none" w:sz="0" w:space="0" w:color="auto"/>
                <w:right w:val="none" w:sz="0" w:space="0" w:color="auto"/>
              </w:divBdr>
            </w:div>
            <w:div w:id="58210366">
              <w:marLeft w:val="0"/>
              <w:marRight w:val="0"/>
              <w:marTop w:val="0"/>
              <w:marBottom w:val="0"/>
              <w:divBdr>
                <w:top w:val="none" w:sz="0" w:space="0" w:color="auto"/>
                <w:left w:val="none" w:sz="0" w:space="0" w:color="auto"/>
                <w:bottom w:val="none" w:sz="0" w:space="0" w:color="auto"/>
                <w:right w:val="none" w:sz="0" w:space="0" w:color="auto"/>
              </w:divBdr>
            </w:div>
            <w:div w:id="146867025">
              <w:marLeft w:val="0"/>
              <w:marRight w:val="0"/>
              <w:marTop w:val="0"/>
              <w:marBottom w:val="0"/>
              <w:divBdr>
                <w:top w:val="none" w:sz="0" w:space="0" w:color="auto"/>
                <w:left w:val="none" w:sz="0" w:space="0" w:color="auto"/>
                <w:bottom w:val="none" w:sz="0" w:space="0" w:color="auto"/>
                <w:right w:val="none" w:sz="0" w:space="0" w:color="auto"/>
              </w:divBdr>
            </w:div>
            <w:div w:id="352195746">
              <w:marLeft w:val="0"/>
              <w:marRight w:val="0"/>
              <w:marTop w:val="0"/>
              <w:marBottom w:val="0"/>
              <w:divBdr>
                <w:top w:val="none" w:sz="0" w:space="0" w:color="auto"/>
                <w:left w:val="none" w:sz="0" w:space="0" w:color="auto"/>
                <w:bottom w:val="none" w:sz="0" w:space="0" w:color="auto"/>
                <w:right w:val="none" w:sz="0" w:space="0" w:color="auto"/>
              </w:divBdr>
            </w:div>
            <w:div w:id="438525094">
              <w:marLeft w:val="0"/>
              <w:marRight w:val="0"/>
              <w:marTop w:val="0"/>
              <w:marBottom w:val="0"/>
              <w:divBdr>
                <w:top w:val="none" w:sz="0" w:space="0" w:color="auto"/>
                <w:left w:val="none" w:sz="0" w:space="0" w:color="auto"/>
                <w:bottom w:val="none" w:sz="0" w:space="0" w:color="auto"/>
                <w:right w:val="none" w:sz="0" w:space="0" w:color="auto"/>
              </w:divBdr>
            </w:div>
            <w:div w:id="821846566">
              <w:marLeft w:val="0"/>
              <w:marRight w:val="0"/>
              <w:marTop w:val="0"/>
              <w:marBottom w:val="0"/>
              <w:divBdr>
                <w:top w:val="none" w:sz="0" w:space="0" w:color="auto"/>
                <w:left w:val="none" w:sz="0" w:space="0" w:color="auto"/>
                <w:bottom w:val="none" w:sz="0" w:space="0" w:color="auto"/>
                <w:right w:val="none" w:sz="0" w:space="0" w:color="auto"/>
              </w:divBdr>
            </w:div>
            <w:div w:id="861745502">
              <w:marLeft w:val="0"/>
              <w:marRight w:val="0"/>
              <w:marTop w:val="0"/>
              <w:marBottom w:val="0"/>
              <w:divBdr>
                <w:top w:val="none" w:sz="0" w:space="0" w:color="auto"/>
                <w:left w:val="none" w:sz="0" w:space="0" w:color="auto"/>
                <w:bottom w:val="none" w:sz="0" w:space="0" w:color="auto"/>
                <w:right w:val="none" w:sz="0" w:space="0" w:color="auto"/>
              </w:divBdr>
            </w:div>
            <w:div w:id="932085275">
              <w:marLeft w:val="0"/>
              <w:marRight w:val="0"/>
              <w:marTop w:val="0"/>
              <w:marBottom w:val="0"/>
              <w:divBdr>
                <w:top w:val="none" w:sz="0" w:space="0" w:color="auto"/>
                <w:left w:val="none" w:sz="0" w:space="0" w:color="auto"/>
                <w:bottom w:val="none" w:sz="0" w:space="0" w:color="auto"/>
                <w:right w:val="none" w:sz="0" w:space="0" w:color="auto"/>
              </w:divBdr>
            </w:div>
            <w:div w:id="932973724">
              <w:marLeft w:val="0"/>
              <w:marRight w:val="0"/>
              <w:marTop w:val="0"/>
              <w:marBottom w:val="0"/>
              <w:divBdr>
                <w:top w:val="none" w:sz="0" w:space="0" w:color="auto"/>
                <w:left w:val="none" w:sz="0" w:space="0" w:color="auto"/>
                <w:bottom w:val="none" w:sz="0" w:space="0" w:color="auto"/>
                <w:right w:val="none" w:sz="0" w:space="0" w:color="auto"/>
              </w:divBdr>
            </w:div>
            <w:div w:id="1059288331">
              <w:marLeft w:val="0"/>
              <w:marRight w:val="0"/>
              <w:marTop w:val="0"/>
              <w:marBottom w:val="0"/>
              <w:divBdr>
                <w:top w:val="none" w:sz="0" w:space="0" w:color="auto"/>
                <w:left w:val="none" w:sz="0" w:space="0" w:color="auto"/>
                <w:bottom w:val="none" w:sz="0" w:space="0" w:color="auto"/>
                <w:right w:val="none" w:sz="0" w:space="0" w:color="auto"/>
              </w:divBdr>
            </w:div>
            <w:div w:id="1111781041">
              <w:marLeft w:val="0"/>
              <w:marRight w:val="0"/>
              <w:marTop w:val="0"/>
              <w:marBottom w:val="0"/>
              <w:divBdr>
                <w:top w:val="none" w:sz="0" w:space="0" w:color="auto"/>
                <w:left w:val="none" w:sz="0" w:space="0" w:color="auto"/>
                <w:bottom w:val="none" w:sz="0" w:space="0" w:color="auto"/>
                <w:right w:val="none" w:sz="0" w:space="0" w:color="auto"/>
              </w:divBdr>
            </w:div>
            <w:div w:id="1439568003">
              <w:marLeft w:val="0"/>
              <w:marRight w:val="0"/>
              <w:marTop w:val="0"/>
              <w:marBottom w:val="0"/>
              <w:divBdr>
                <w:top w:val="none" w:sz="0" w:space="0" w:color="auto"/>
                <w:left w:val="none" w:sz="0" w:space="0" w:color="auto"/>
                <w:bottom w:val="none" w:sz="0" w:space="0" w:color="auto"/>
                <w:right w:val="none" w:sz="0" w:space="0" w:color="auto"/>
              </w:divBdr>
            </w:div>
            <w:div w:id="1670061195">
              <w:marLeft w:val="0"/>
              <w:marRight w:val="0"/>
              <w:marTop w:val="0"/>
              <w:marBottom w:val="0"/>
              <w:divBdr>
                <w:top w:val="none" w:sz="0" w:space="0" w:color="auto"/>
                <w:left w:val="none" w:sz="0" w:space="0" w:color="auto"/>
                <w:bottom w:val="none" w:sz="0" w:space="0" w:color="auto"/>
                <w:right w:val="none" w:sz="0" w:space="0" w:color="auto"/>
              </w:divBdr>
            </w:div>
            <w:div w:id="1712805140">
              <w:marLeft w:val="0"/>
              <w:marRight w:val="0"/>
              <w:marTop w:val="0"/>
              <w:marBottom w:val="0"/>
              <w:divBdr>
                <w:top w:val="none" w:sz="0" w:space="0" w:color="auto"/>
                <w:left w:val="none" w:sz="0" w:space="0" w:color="auto"/>
                <w:bottom w:val="none" w:sz="0" w:space="0" w:color="auto"/>
                <w:right w:val="none" w:sz="0" w:space="0" w:color="auto"/>
              </w:divBdr>
            </w:div>
            <w:div w:id="1760714486">
              <w:marLeft w:val="0"/>
              <w:marRight w:val="0"/>
              <w:marTop w:val="0"/>
              <w:marBottom w:val="0"/>
              <w:divBdr>
                <w:top w:val="none" w:sz="0" w:space="0" w:color="auto"/>
                <w:left w:val="none" w:sz="0" w:space="0" w:color="auto"/>
                <w:bottom w:val="none" w:sz="0" w:space="0" w:color="auto"/>
                <w:right w:val="none" w:sz="0" w:space="0" w:color="auto"/>
              </w:divBdr>
            </w:div>
            <w:div w:id="1775441959">
              <w:marLeft w:val="0"/>
              <w:marRight w:val="0"/>
              <w:marTop w:val="0"/>
              <w:marBottom w:val="0"/>
              <w:divBdr>
                <w:top w:val="none" w:sz="0" w:space="0" w:color="auto"/>
                <w:left w:val="none" w:sz="0" w:space="0" w:color="auto"/>
                <w:bottom w:val="none" w:sz="0" w:space="0" w:color="auto"/>
                <w:right w:val="none" w:sz="0" w:space="0" w:color="auto"/>
              </w:divBdr>
            </w:div>
            <w:div w:id="1852336570">
              <w:marLeft w:val="0"/>
              <w:marRight w:val="0"/>
              <w:marTop w:val="0"/>
              <w:marBottom w:val="0"/>
              <w:divBdr>
                <w:top w:val="none" w:sz="0" w:space="0" w:color="auto"/>
                <w:left w:val="none" w:sz="0" w:space="0" w:color="auto"/>
                <w:bottom w:val="none" w:sz="0" w:space="0" w:color="auto"/>
                <w:right w:val="none" w:sz="0" w:space="0" w:color="auto"/>
              </w:divBdr>
            </w:div>
            <w:div w:id="1864632889">
              <w:marLeft w:val="0"/>
              <w:marRight w:val="0"/>
              <w:marTop w:val="0"/>
              <w:marBottom w:val="0"/>
              <w:divBdr>
                <w:top w:val="none" w:sz="0" w:space="0" w:color="auto"/>
                <w:left w:val="none" w:sz="0" w:space="0" w:color="auto"/>
                <w:bottom w:val="none" w:sz="0" w:space="0" w:color="auto"/>
                <w:right w:val="none" w:sz="0" w:space="0" w:color="auto"/>
              </w:divBdr>
            </w:div>
            <w:div w:id="1894658304">
              <w:marLeft w:val="0"/>
              <w:marRight w:val="0"/>
              <w:marTop w:val="0"/>
              <w:marBottom w:val="0"/>
              <w:divBdr>
                <w:top w:val="none" w:sz="0" w:space="0" w:color="auto"/>
                <w:left w:val="none" w:sz="0" w:space="0" w:color="auto"/>
                <w:bottom w:val="none" w:sz="0" w:space="0" w:color="auto"/>
                <w:right w:val="none" w:sz="0" w:space="0" w:color="auto"/>
              </w:divBdr>
            </w:div>
            <w:div w:id="213012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02314">
      <w:bodyDiv w:val="1"/>
      <w:marLeft w:val="0"/>
      <w:marRight w:val="0"/>
      <w:marTop w:val="0"/>
      <w:marBottom w:val="0"/>
      <w:divBdr>
        <w:top w:val="none" w:sz="0" w:space="0" w:color="auto"/>
        <w:left w:val="none" w:sz="0" w:space="0" w:color="auto"/>
        <w:bottom w:val="none" w:sz="0" w:space="0" w:color="auto"/>
        <w:right w:val="none" w:sz="0" w:space="0" w:color="auto"/>
      </w:divBdr>
      <w:divsChild>
        <w:div w:id="1022439574">
          <w:marLeft w:val="0"/>
          <w:marRight w:val="0"/>
          <w:marTop w:val="0"/>
          <w:marBottom w:val="0"/>
          <w:divBdr>
            <w:top w:val="none" w:sz="0" w:space="0" w:color="auto"/>
            <w:left w:val="none" w:sz="0" w:space="0" w:color="auto"/>
            <w:bottom w:val="none" w:sz="0" w:space="0" w:color="auto"/>
            <w:right w:val="none" w:sz="0" w:space="0" w:color="auto"/>
          </w:divBdr>
          <w:divsChild>
            <w:div w:id="196241034">
              <w:marLeft w:val="0"/>
              <w:marRight w:val="0"/>
              <w:marTop w:val="0"/>
              <w:marBottom w:val="0"/>
              <w:divBdr>
                <w:top w:val="none" w:sz="0" w:space="0" w:color="auto"/>
                <w:left w:val="none" w:sz="0" w:space="0" w:color="auto"/>
                <w:bottom w:val="none" w:sz="0" w:space="0" w:color="auto"/>
                <w:right w:val="none" w:sz="0" w:space="0" w:color="auto"/>
              </w:divBdr>
            </w:div>
            <w:div w:id="229507619">
              <w:marLeft w:val="0"/>
              <w:marRight w:val="0"/>
              <w:marTop w:val="0"/>
              <w:marBottom w:val="0"/>
              <w:divBdr>
                <w:top w:val="none" w:sz="0" w:space="0" w:color="auto"/>
                <w:left w:val="none" w:sz="0" w:space="0" w:color="auto"/>
                <w:bottom w:val="none" w:sz="0" w:space="0" w:color="auto"/>
                <w:right w:val="none" w:sz="0" w:space="0" w:color="auto"/>
              </w:divBdr>
            </w:div>
            <w:div w:id="664822449">
              <w:marLeft w:val="0"/>
              <w:marRight w:val="0"/>
              <w:marTop w:val="0"/>
              <w:marBottom w:val="0"/>
              <w:divBdr>
                <w:top w:val="none" w:sz="0" w:space="0" w:color="auto"/>
                <w:left w:val="none" w:sz="0" w:space="0" w:color="auto"/>
                <w:bottom w:val="none" w:sz="0" w:space="0" w:color="auto"/>
                <w:right w:val="none" w:sz="0" w:space="0" w:color="auto"/>
              </w:divBdr>
            </w:div>
            <w:div w:id="815294572">
              <w:marLeft w:val="0"/>
              <w:marRight w:val="0"/>
              <w:marTop w:val="0"/>
              <w:marBottom w:val="0"/>
              <w:divBdr>
                <w:top w:val="none" w:sz="0" w:space="0" w:color="auto"/>
                <w:left w:val="none" w:sz="0" w:space="0" w:color="auto"/>
                <w:bottom w:val="none" w:sz="0" w:space="0" w:color="auto"/>
                <w:right w:val="none" w:sz="0" w:space="0" w:color="auto"/>
              </w:divBdr>
            </w:div>
            <w:div w:id="836917519">
              <w:marLeft w:val="0"/>
              <w:marRight w:val="0"/>
              <w:marTop w:val="0"/>
              <w:marBottom w:val="0"/>
              <w:divBdr>
                <w:top w:val="none" w:sz="0" w:space="0" w:color="auto"/>
                <w:left w:val="none" w:sz="0" w:space="0" w:color="auto"/>
                <w:bottom w:val="none" w:sz="0" w:space="0" w:color="auto"/>
                <w:right w:val="none" w:sz="0" w:space="0" w:color="auto"/>
              </w:divBdr>
            </w:div>
            <w:div w:id="1548910035">
              <w:marLeft w:val="0"/>
              <w:marRight w:val="0"/>
              <w:marTop w:val="0"/>
              <w:marBottom w:val="0"/>
              <w:divBdr>
                <w:top w:val="none" w:sz="0" w:space="0" w:color="auto"/>
                <w:left w:val="none" w:sz="0" w:space="0" w:color="auto"/>
                <w:bottom w:val="none" w:sz="0" w:space="0" w:color="auto"/>
                <w:right w:val="none" w:sz="0" w:space="0" w:color="auto"/>
              </w:divBdr>
            </w:div>
            <w:div w:id="1772703868">
              <w:marLeft w:val="0"/>
              <w:marRight w:val="0"/>
              <w:marTop w:val="0"/>
              <w:marBottom w:val="0"/>
              <w:divBdr>
                <w:top w:val="none" w:sz="0" w:space="0" w:color="auto"/>
                <w:left w:val="none" w:sz="0" w:space="0" w:color="auto"/>
                <w:bottom w:val="none" w:sz="0" w:space="0" w:color="auto"/>
                <w:right w:val="none" w:sz="0" w:space="0" w:color="auto"/>
              </w:divBdr>
            </w:div>
            <w:div w:id="2133279764">
              <w:marLeft w:val="0"/>
              <w:marRight w:val="0"/>
              <w:marTop w:val="0"/>
              <w:marBottom w:val="0"/>
              <w:divBdr>
                <w:top w:val="none" w:sz="0" w:space="0" w:color="auto"/>
                <w:left w:val="none" w:sz="0" w:space="0" w:color="auto"/>
                <w:bottom w:val="none" w:sz="0" w:space="0" w:color="auto"/>
                <w:right w:val="none" w:sz="0" w:space="0" w:color="auto"/>
              </w:divBdr>
            </w:div>
          </w:divsChild>
        </w:div>
        <w:div w:id="2048483781">
          <w:marLeft w:val="0"/>
          <w:marRight w:val="0"/>
          <w:marTop w:val="0"/>
          <w:marBottom w:val="0"/>
          <w:divBdr>
            <w:top w:val="none" w:sz="0" w:space="0" w:color="auto"/>
            <w:left w:val="none" w:sz="0" w:space="0" w:color="auto"/>
            <w:bottom w:val="none" w:sz="0" w:space="0" w:color="auto"/>
            <w:right w:val="none" w:sz="0" w:space="0" w:color="auto"/>
          </w:divBdr>
          <w:divsChild>
            <w:div w:id="38362886">
              <w:marLeft w:val="0"/>
              <w:marRight w:val="0"/>
              <w:marTop w:val="0"/>
              <w:marBottom w:val="0"/>
              <w:divBdr>
                <w:top w:val="none" w:sz="0" w:space="0" w:color="auto"/>
                <w:left w:val="none" w:sz="0" w:space="0" w:color="auto"/>
                <w:bottom w:val="none" w:sz="0" w:space="0" w:color="auto"/>
                <w:right w:val="none" w:sz="0" w:space="0" w:color="auto"/>
              </w:divBdr>
            </w:div>
            <w:div w:id="927538738">
              <w:marLeft w:val="0"/>
              <w:marRight w:val="0"/>
              <w:marTop w:val="0"/>
              <w:marBottom w:val="0"/>
              <w:divBdr>
                <w:top w:val="none" w:sz="0" w:space="0" w:color="auto"/>
                <w:left w:val="none" w:sz="0" w:space="0" w:color="auto"/>
                <w:bottom w:val="none" w:sz="0" w:space="0" w:color="auto"/>
                <w:right w:val="none" w:sz="0" w:space="0" w:color="auto"/>
              </w:divBdr>
            </w:div>
            <w:div w:id="1646085019">
              <w:marLeft w:val="0"/>
              <w:marRight w:val="0"/>
              <w:marTop w:val="0"/>
              <w:marBottom w:val="0"/>
              <w:divBdr>
                <w:top w:val="none" w:sz="0" w:space="0" w:color="auto"/>
                <w:left w:val="none" w:sz="0" w:space="0" w:color="auto"/>
                <w:bottom w:val="none" w:sz="0" w:space="0" w:color="auto"/>
                <w:right w:val="none" w:sz="0" w:space="0" w:color="auto"/>
              </w:divBdr>
            </w:div>
            <w:div w:id="173627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27138">
      <w:bodyDiv w:val="1"/>
      <w:marLeft w:val="0"/>
      <w:marRight w:val="0"/>
      <w:marTop w:val="0"/>
      <w:marBottom w:val="0"/>
      <w:divBdr>
        <w:top w:val="none" w:sz="0" w:space="0" w:color="auto"/>
        <w:left w:val="none" w:sz="0" w:space="0" w:color="auto"/>
        <w:bottom w:val="none" w:sz="0" w:space="0" w:color="auto"/>
        <w:right w:val="none" w:sz="0" w:space="0" w:color="auto"/>
      </w:divBdr>
      <w:divsChild>
        <w:div w:id="173349270">
          <w:marLeft w:val="0"/>
          <w:marRight w:val="0"/>
          <w:marTop w:val="0"/>
          <w:marBottom w:val="0"/>
          <w:divBdr>
            <w:top w:val="none" w:sz="0" w:space="0" w:color="auto"/>
            <w:left w:val="none" w:sz="0" w:space="0" w:color="auto"/>
            <w:bottom w:val="none" w:sz="0" w:space="0" w:color="auto"/>
            <w:right w:val="none" w:sz="0" w:space="0" w:color="auto"/>
          </w:divBdr>
        </w:div>
        <w:div w:id="313527956">
          <w:marLeft w:val="0"/>
          <w:marRight w:val="0"/>
          <w:marTop w:val="0"/>
          <w:marBottom w:val="0"/>
          <w:divBdr>
            <w:top w:val="none" w:sz="0" w:space="0" w:color="auto"/>
            <w:left w:val="none" w:sz="0" w:space="0" w:color="auto"/>
            <w:bottom w:val="none" w:sz="0" w:space="0" w:color="auto"/>
            <w:right w:val="none" w:sz="0" w:space="0" w:color="auto"/>
          </w:divBdr>
        </w:div>
        <w:div w:id="434253910">
          <w:marLeft w:val="0"/>
          <w:marRight w:val="0"/>
          <w:marTop w:val="0"/>
          <w:marBottom w:val="0"/>
          <w:divBdr>
            <w:top w:val="none" w:sz="0" w:space="0" w:color="auto"/>
            <w:left w:val="none" w:sz="0" w:space="0" w:color="auto"/>
            <w:bottom w:val="none" w:sz="0" w:space="0" w:color="auto"/>
            <w:right w:val="none" w:sz="0" w:space="0" w:color="auto"/>
          </w:divBdr>
        </w:div>
        <w:div w:id="653223802">
          <w:marLeft w:val="0"/>
          <w:marRight w:val="0"/>
          <w:marTop w:val="0"/>
          <w:marBottom w:val="0"/>
          <w:divBdr>
            <w:top w:val="none" w:sz="0" w:space="0" w:color="auto"/>
            <w:left w:val="none" w:sz="0" w:space="0" w:color="auto"/>
            <w:bottom w:val="none" w:sz="0" w:space="0" w:color="auto"/>
            <w:right w:val="none" w:sz="0" w:space="0" w:color="auto"/>
          </w:divBdr>
        </w:div>
        <w:div w:id="761798285">
          <w:marLeft w:val="0"/>
          <w:marRight w:val="0"/>
          <w:marTop w:val="0"/>
          <w:marBottom w:val="0"/>
          <w:divBdr>
            <w:top w:val="none" w:sz="0" w:space="0" w:color="auto"/>
            <w:left w:val="none" w:sz="0" w:space="0" w:color="auto"/>
            <w:bottom w:val="none" w:sz="0" w:space="0" w:color="auto"/>
            <w:right w:val="none" w:sz="0" w:space="0" w:color="auto"/>
          </w:divBdr>
        </w:div>
        <w:div w:id="933168933">
          <w:marLeft w:val="0"/>
          <w:marRight w:val="0"/>
          <w:marTop w:val="0"/>
          <w:marBottom w:val="0"/>
          <w:divBdr>
            <w:top w:val="none" w:sz="0" w:space="0" w:color="auto"/>
            <w:left w:val="none" w:sz="0" w:space="0" w:color="auto"/>
            <w:bottom w:val="none" w:sz="0" w:space="0" w:color="auto"/>
            <w:right w:val="none" w:sz="0" w:space="0" w:color="auto"/>
          </w:divBdr>
        </w:div>
        <w:div w:id="1433357577">
          <w:marLeft w:val="0"/>
          <w:marRight w:val="0"/>
          <w:marTop w:val="0"/>
          <w:marBottom w:val="0"/>
          <w:divBdr>
            <w:top w:val="none" w:sz="0" w:space="0" w:color="auto"/>
            <w:left w:val="none" w:sz="0" w:space="0" w:color="auto"/>
            <w:bottom w:val="none" w:sz="0" w:space="0" w:color="auto"/>
            <w:right w:val="none" w:sz="0" w:space="0" w:color="auto"/>
          </w:divBdr>
        </w:div>
        <w:div w:id="1443955300">
          <w:marLeft w:val="0"/>
          <w:marRight w:val="0"/>
          <w:marTop w:val="0"/>
          <w:marBottom w:val="0"/>
          <w:divBdr>
            <w:top w:val="none" w:sz="0" w:space="0" w:color="auto"/>
            <w:left w:val="none" w:sz="0" w:space="0" w:color="auto"/>
            <w:bottom w:val="none" w:sz="0" w:space="0" w:color="auto"/>
            <w:right w:val="none" w:sz="0" w:space="0" w:color="auto"/>
          </w:divBdr>
        </w:div>
        <w:div w:id="1513687759">
          <w:marLeft w:val="0"/>
          <w:marRight w:val="0"/>
          <w:marTop w:val="0"/>
          <w:marBottom w:val="0"/>
          <w:divBdr>
            <w:top w:val="none" w:sz="0" w:space="0" w:color="auto"/>
            <w:left w:val="none" w:sz="0" w:space="0" w:color="auto"/>
            <w:bottom w:val="none" w:sz="0" w:space="0" w:color="auto"/>
            <w:right w:val="none" w:sz="0" w:space="0" w:color="auto"/>
          </w:divBdr>
        </w:div>
        <w:div w:id="1684017008">
          <w:marLeft w:val="0"/>
          <w:marRight w:val="0"/>
          <w:marTop w:val="0"/>
          <w:marBottom w:val="0"/>
          <w:divBdr>
            <w:top w:val="none" w:sz="0" w:space="0" w:color="auto"/>
            <w:left w:val="none" w:sz="0" w:space="0" w:color="auto"/>
            <w:bottom w:val="none" w:sz="0" w:space="0" w:color="auto"/>
            <w:right w:val="none" w:sz="0" w:space="0" w:color="auto"/>
          </w:divBdr>
        </w:div>
        <w:div w:id="1861507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oY">
      <a:dk1>
        <a:sysClr val="windowText" lastClr="000000"/>
      </a:dk1>
      <a:lt1>
        <a:sysClr val="window" lastClr="FFFFFF"/>
      </a:lt1>
      <a:dk2>
        <a:srgbClr val="E6E7E8"/>
      </a:dk2>
      <a:lt2>
        <a:srgbClr val="F1F2F2"/>
      </a:lt2>
      <a:accent1>
        <a:srgbClr val="00B4EE"/>
      </a:accent1>
      <a:accent2>
        <a:srgbClr val="006CCD"/>
      </a:accent2>
      <a:accent3>
        <a:srgbClr val="7ED2FF"/>
      </a:accent3>
      <a:accent4>
        <a:srgbClr val="0093EA"/>
      </a:accent4>
      <a:accent5>
        <a:srgbClr val="184398"/>
      </a:accent5>
      <a:accent6>
        <a:srgbClr val="00AFAE"/>
      </a:accent6>
      <a:hlink>
        <a:srgbClr val="184398"/>
      </a:hlink>
      <a:folHlink>
        <a:srgbClr val="990099"/>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119cef-76b7-4040-ad93-c9b4d62bf304" xsi:nil="true"/>
    <lcf76f155ced4ddcb4097134ff3c332f xmlns="fff9806b-52df-43ec-95a4-935526e7ba8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3549BE87A06AE4790EFBD5B2A451384" ma:contentTypeVersion="12" ma:contentTypeDescription="Create a new document." ma:contentTypeScope="" ma:versionID="dbf9c07ad094592782321a799aa292c3">
  <xsd:schema xmlns:xsd="http://www.w3.org/2001/XMLSchema" xmlns:xs="http://www.w3.org/2001/XMLSchema" xmlns:p="http://schemas.microsoft.com/office/2006/metadata/properties" xmlns:ns2="fff9806b-52df-43ec-95a4-935526e7ba87" xmlns:ns3="86119cef-76b7-4040-ad93-c9b4d62bf304" targetNamespace="http://schemas.microsoft.com/office/2006/metadata/properties" ma:root="true" ma:fieldsID="f17d0993f669826105c0a3a5d937be8f" ns2:_="" ns3:_="">
    <xsd:import namespace="fff9806b-52df-43ec-95a4-935526e7ba87"/>
    <xsd:import namespace="86119cef-76b7-4040-ad93-c9b4d62bf3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f9806b-52df-43ec-95a4-935526e7b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119cef-76b7-4040-ad93-c9b4d62bf3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464a16-e57f-4157-89af-1e26a8e5a43b}" ma:internalName="TaxCatchAll" ma:showField="CatchAllData" ma:web="86119cef-76b7-4040-ad93-c9b4d62bf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2CADB1-F06E-4F6E-A119-FCA9ECFDA149}">
  <ds:schemaRefs>
    <ds:schemaRef ds:uri="http://schemas.microsoft.com/office/2006/metadata/properties"/>
    <ds:schemaRef ds:uri="http://schemas.microsoft.com/office/infopath/2007/PartnerControls"/>
    <ds:schemaRef ds:uri="86119cef-76b7-4040-ad93-c9b4d62bf304"/>
    <ds:schemaRef ds:uri="fff9806b-52df-43ec-95a4-935526e7ba87"/>
  </ds:schemaRefs>
</ds:datastoreItem>
</file>

<file path=customXml/itemProps2.xml><?xml version="1.0" encoding="utf-8"?>
<ds:datastoreItem xmlns:ds="http://schemas.openxmlformats.org/officeDocument/2006/customXml" ds:itemID="{77DEA9E2-2A27-424C-B8E9-E7F8D261558B}">
  <ds:schemaRefs>
    <ds:schemaRef ds:uri="http://schemas.openxmlformats.org/officeDocument/2006/bibliography"/>
  </ds:schemaRefs>
</ds:datastoreItem>
</file>

<file path=customXml/itemProps3.xml><?xml version="1.0" encoding="utf-8"?>
<ds:datastoreItem xmlns:ds="http://schemas.openxmlformats.org/officeDocument/2006/customXml" ds:itemID="{928ECC7A-C012-4DDC-8AA9-2C0DAFA9D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f9806b-52df-43ec-95a4-935526e7ba87"/>
    <ds:schemaRef ds:uri="86119cef-76b7-4040-ad93-c9b4d62bf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5170AC-4613-44B8-8C6B-8ECAA4AD75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1584</Words>
  <Characters>9555</Characters>
  <Application>Microsoft Office Word</Application>
  <DocSecurity>2</DocSecurity>
  <Lines>233</Lines>
  <Paragraphs>179</Paragraphs>
  <ScaleCrop>false</ScaleCrop>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dc:title>
  <dc:subject/>
  <dc:creator>Amsvartner, Lina</dc:creator>
  <cp:keywords/>
  <cp:lastModifiedBy>Lew Ton, Anna</cp:lastModifiedBy>
  <cp:revision>3</cp:revision>
  <cp:lastPrinted>2018-08-10T08:01:00Z</cp:lastPrinted>
  <dcterms:created xsi:type="dcterms:W3CDTF">2026-10-21T01:56:00Z</dcterms:created>
  <dcterms:modified xsi:type="dcterms:W3CDTF">2026-10-21T02:23:00Z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0x010100D3549BE87A06AE4790EFBD5B2A451384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d015760c-74b6-4e37-ac80-e58b073b48a5</vt:lpwstr>
  </property>
</Properties>
</file>